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6AD" w:rsidRPr="006E2D77" w:rsidRDefault="00B528BC" w:rsidP="00B528BC">
      <w:pPr>
        <w:jc w:val="center"/>
        <w:rPr>
          <w:b/>
        </w:rPr>
      </w:pPr>
      <w:r w:rsidRPr="006E2D77">
        <w:rPr>
          <w:b/>
        </w:rPr>
        <w:t xml:space="preserve">QUY TRÌNH GIẢI QUYẾT THỦ TỤC HÀNH CHÍNH LĨNH VỰC </w:t>
      </w:r>
      <w:r w:rsidR="00D92529" w:rsidRPr="006E2D77">
        <w:rPr>
          <w:b/>
        </w:rPr>
        <w:t>CÔNG THƯƠNG</w:t>
      </w:r>
    </w:p>
    <w:tbl>
      <w:tblPr>
        <w:tblW w:w="1102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38"/>
        <w:gridCol w:w="4990"/>
        <w:gridCol w:w="1531"/>
        <w:gridCol w:w="1276"/>
        <w:gridCol w:w="2694"/>
      </w:tblGrid>
      <w:tr w:rsidR="005050DA" w:rsidRPr="00253509" w:rsidTr="005050DA">
        <w:trPr>
          <w:trHeight w:val="3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b/>
                <w:bCs/>
                <w:sz w:val="22"/>
                <w:lang w:eastAsia="en-GB"/>
              </w:rPr>
              <w:t>STT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50DA" w:rsidRPr="00253509" w:rsidRDefault="005050DA" w:rsidP="00D92529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LĨNH VỰC LƯU THÔNG HÀNG HÓA 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b/>
                <w:bCs/>
                <w:sz w:val="22"/>
                <w:lang w:eastAsia="en-GB"/>
              </w:rPr>
              <w:t> QĐ công bố danh mục TTHC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b/>
                <w:bCs/>
                <w:sz w:val="22"/>
                <w:lang w:eastAsia="en-GB"/>
              </w:rPr>
              <w:t>QĐ về quy trình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b/>
                <w:bCs/>
                <w:sz w:val="22"/>
                <w:lang w:eastAsia="en-GB"/>
              </w:rPr>
              <w:t>MÃ QR</w:t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C632F3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C632F3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phép mua bán nguyên liệu thuốc lá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C632F3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0187F43B" wp14:editId="57B12E29">
                  <wp:extent cx="793630" cy="793630"/>
                  <wp:effectExtent l="0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44" cy="80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sửa đổi, bổ sung Giấy phép mua bán nguyên liệu thuốc lá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4344B39C" wp14:editId="3DAB4F60">
                  <wp:extent cx="724619" cy="664234"/>
                  <wp:effectExtent l="0" t="0" r="0" b="254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06" cy="68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phép mua bán nguyên liệu thuốc lá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7010D855" wp14:editId="51483980">
                  <wp:extent cx="871268" cy="845389"/>
                  <wp:effectExtent l="0" t="0" r="508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19" cy="85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687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đủ điều kiện đầu tư trồng cây thuốc lá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B868E6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  <w:p w:rsidR="005050DA" w:rsidRPr="00253509" w:rsidRDefault="005050DA" w:rsidP="00B868E6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5AD2D0D2" wp14:editId="64A1E2A7">
                  <wp:extent cx="775994" cy="776378"/>
                  <wp:effectExtent l="0" t="0" r="5080" b="508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94" cy="77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sửa đổi, bổ sung Giấy chứng nhận đủ điều kiện đầu tư trồng cây thuốc lá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3180FCC2" wp14:editId="3C6D5B05">
                  <wp:extent cx="888365" cy="888365"/>
                  <wp:effectExtent l="0" t="0" r="6985" b="698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6</w:t>
            </w:r>
          </w:p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chứng nhận đủ điều kiện đầu tư trồng cây thuốc lá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4A499FAA" wp14:editId="057F163A">
                  <wp:extent cx="828040" cy="82804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Tiếp nhận, rà soát biểu mẫu kê khai giá thuộc thẩm quyền của UBND cấp huyện</w:t>
            </w:r>
          </w:p>
          <w:p w:rsidR="005050DA" w:rsidRPr="00713E83" w:rsidRDefault="005050DA" w:rsidP="007657FB">
            <w:pPr>
              <w:spacing w:after="0" w:line="240" w:lineRule="auto"/>
              <w:rPr>
                <w:rFonts w:eastAsia="Times New Roman" w:cs="Times New Roman"/>
                <w:szCs w:val="28"/>
                <w:lang w:eastAsia="en-GB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77845DE6" wp14:editId="2C132E8D">
                  <wp:extent cx="871220" cy="871220"/>
                  <wp:effectExtent l="0" t="0" r="5080" b="508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5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II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LĨNH VỰC KINH DOANH KHÍ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đủ điều kiện cửa hàng bán lẻ LPG chai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76EDA392" wp14:editId="15A91BC4">
                  <wp:extent cx="672681" cy="724619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01" cy="72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chứng nhận đủ điều kiện cửa hàng bán lẻ LPG chai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139AEE45" wp14:editId="39B38C28">
                  <wp:extent cx="879475" cy="879475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lastRenderedPageBreak/>
              <w:t>10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điều chỉnh giấy chứng nhận đủ điều kiện cửa hàng bán lẻ LPG chai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3814B220" wp14:editId="0D023611">
                  <wp:extent cx="819150" cy="819150"/>
                  <wp:effectExtent l="0" t="0" r="0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483341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đủ điều kiện thương nhân kindoanh mua bán LNG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483341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483341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483341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483341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483341">
              <w:rPr>
                <w:noProof/>
                <w:lang w:eastAsia="en-GB"/>
              </w:rPr>
              <w:drawing>
                <wp:inline distT="0" distB="0" distL="0" distR="0" wp14:anchorId="28E0E5BF" wp14:editId="56DA935F">
                  <wp:extent cx="971550" cy="971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12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chứng nhận đủ điều kiện thương nhân kinh doanh mua bán LNG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1A548C30" wp14:editId="3892DDC3">
                  <wp:extent cx="758825" cy="758825"/>
                  <wp:effectExtent l="0" t="0" r="3175" b="3175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điều chỉnh Giấy chứng nhận đủ điều kiện thương nhân kinh doanh mua bán LNG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755250E3" wp14:editId="71F60681">
                  <wp:extent cx="802005" cy="802005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đủ điều kiện trạm nạp LNG vào phương tiện vận tải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06646E64" wp14:editId="55EB989E">
                  <wp:extent cx="922655" cy="922655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chứng nhận đủ điều kiện trạm nạp LNG vào phương tiện vận tải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4A4AB845" wp14:editId="2F8C04DC">
                  <wp:extent cx="879475" cy="879475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điều chỉnh Giấy chứng nhận đủ điều kiện trạm nạp LNG vào phương tiện vận tải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29A344F0" wp14:editId="77987CEE">
                  <wp:extent cx="741680" cy="741680"/>
                  <wp:effectExtent l="0" t="0" r="1270" b="127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đủ điều kiện thương nhân kinh doanh mua bán CNG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2FFDBD2F" wp14:editId="344F7E54">
                  <wp:extent cx="845185" cy="845185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18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chứng nhận đủ điều kiện thương nhân kinh doanh mua bán CNG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68AE3694" wp14:editId="7E70B257">
                  <wp:extent cx="888365" cy="888365"/>
                  <wp:effectExtent l="0" t="0" r="6985" b="6985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điều chỉnh Giấy chứng nhận đủ điều kiện thương nhân kinh doanh mua bán CNG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4476A6FF" wp14:editId="16F153FD">
                  <wp:extent cx="784860" cy="784860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đủ điều kiện trạm nạp CNG vào phương tiện vận tải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432FD219" wp14:editId="1C9BE3F9">
                  <wp:extent cx="879475" cy="879475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lastRenderedPageBreak/>
              <w:t>21</w:t>
            </w:r>
          </w:p>
        </w:tc>
        <w:tc>
          <w:tcPr>
            <w:tcW w:w="4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lại Giấy chứng nhận đủ điều kiện trạm nạp CNG vào phương tiện vận tải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23858799" wp14:editId="54AFBEA4">
                  <wp:extent cx="853440" cy="853440"/>
                  <wp:effectExtent l="0" t="0" r="3810" b="381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684C00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22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jc w:val="both"/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điều chỉnh Giấy chứng nhận đủ điều kiện trạm nạp CNG vào phương tiện vận tải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75316D0C" wp14:editId="04314C8A">
                  <wp:extent cx="775970" cy="775970"/>
                  <wp:effectExtent l="0" t="0" r="5080" b="508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DA" w:rsidRPr="00253509" w:rsidTr="005050DA">
        <w:trPr>
          <w:trHeight w:val="56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III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b/>
                <w:bCs/>
                <w:szCs w:val="28"/>
              </w:rPr>
            </w:pPr>
            <w:r w:rsidRPr="00713E83">
              <w:rPr>
                <w:rFonts w:cs="Times New Roman"/>
                <w:b/>
                <w:bCs/>
                <w:szCs w:val="28"/>
              </w:rPr>
              <w:t>LĨNH VỰC CÔNG NGHIỆP ĐỊA PHƯƠNG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</w:tc>
      </w:tr>
      <w:tr w:rsidR="005050DA" w:rsidRPr="00253509" w:rsidTr="005050DA">
        <w:trPr>
          <w:trHeight w:val="12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713E83" w:rsidRDefault="005050DA" w:rsidP="007657FB">
            <w:pPr>
              <w:rPr>
                <w:rFonts w:cs="Times New Roman"/>
                <w:szCs w:val="28"/>
              </w:rPr>
            </w:pPr>
            <w:r w:rsidRPr="00713E83">
              <w:rPr>
                <w:rFonts w:cs="Times New Roman"/>
                <w:szCs w:val="28"/>
              </w:rPr>
              <w:t>Cấp giấy chứng nhận sản phẩm công nghiệp nông thôn tiêu biể</w:t>
            </w:r>
            <w:bookmarkStart w:id="0" w:name="_GoBack"/>
            <w:bookmarkEnd w:id="0"/>
            <w:r w:rsidRPr="00713E83">
              <w:rPr>
                <w:rFonts w:cs="Times New Roman"/>
                <w:szCs w:val="28"/>
              </w:rPr>
              <w:t>u cấp huyện</w:t>
            </w:r>
          </w:p>
          <w:p w:rsidR="005050DA" w:rsidRPr="00713E83" w:rsidRDefault="005050DA" w:rsidP="007657FB">
            <w:pPr>
              <w:spacing w:after="0" w:line="240" w:lineRule="auto"/>
              <w:rPr>
                <w:rFonts w:eastAsia="Times New Roman" w:cs="Times New Roman"/>
                <w:szCs w:val="28"/>
                <w:lang w:eastAsia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2804/QĐ-UBND ngày 19/5/2023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253509">
              <w:rPr>
                <w:rFonts w:eastAsia="Times New Roman" w:cs="Times New Roman"/>
                <w:sz w:val="22"/>
                <w:lang w:eastAsia="en-GB"/>
              </w:rPr>
              <w:t>QĐ 3494/QĐ-UBND ngày 05/7/2023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50DA" w:rsidRPr="00253509" w:rsidRDefault="005050DA" w:rsidP="007657FB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253509">
              <w:rPr>
                <w:noProof/>
                <w:lang w:eastAsia="en-GB"/>
              </w:rPr>
              <w:drawing>
                <wp:inline distT="0" distB="0" distL="0" distR="0" wp14:anchorId="72520240" wp14:editId="4F2D5353">
                  <wp:extent cx="1152525" cy="1114425"/>
                  <wp:effectExtent l="0" t="0" r="9525" b="9525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40" cy="111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8BC" w:rsidRPr="00253509" w:rsidRDefault="00B528BC" w:rsidP="00B528BC"/>
    <w:sectPr w:rsidR="00B528BC" w:rsidRPr="00253509" w:rsidSect="005050DA">
      <w:pgSz w:w="11906" w:h="16838" w:code="9"/>
      <w:pgMar w:top="1134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BC"/>
    <w:rsid w:val="00055C0C"/>
    <w:rsid w:val="00081ABC"/>
    <w:rsid w:val="000D0DC7"/>
    <w:rsid w:val="00110FEB"/>
    <w:rsid w:val="001556A5"/>
    <w:rsid w:val="0017150C"/>
    <w:rsid w:val="00176892"/>
    <w:rsid w:val="0018442E"/>
    <w:rsid w:val="00194513"/>
    <w:rsid w:val="001B0848"/>
    <w:rsid w:val="00253509"/>
    <w:rsid w:val="002718C4"/>
    <w:rsid w:val="002C477E"/>
    <w:rsid w:val="0030661C"/>
    <w:rsid w:val="0037601F"/>
    <w:rsid w:val="003B36EF"/>
    <w:rsid w:val="003B7959"/>
    <w:rsid w:val="003C6D9D"/>
    <w:rsid w:val="003D6C9F"/>
    <w:rsid w:val="003F118E"/>
    <w:rsid w:val="00411E9E"/>
    <w:rsid w:val="00453C45"/>
    <w:rsid w:val="0045618F"/>
    <w:rsid w:val="00483341"/>
    <w:rsid w:val="004B45E6"/>
    <w:rsid w:val="004F0CC5"/>
    <w:rsid w:val="005050DA"/>
    <w:rsid w:val="00595AD6"/>
    <w:rsid w:val="005C37B3"/>
    <w:rsid w:val="005F10C8"/>
    <w:rsid w:val="005F20B4"/>
    <w:rsid w:val="00617B50"/>
    <w:rsid w:val="0062365B"/>
    <w:rsid w:val="00637218"/>
    <w:rsid w:val="00653B0D"/>
    <w:rsid w:val="00684C00"/>
    <w:rsid w:val="006E2D77"/>
    <w:rsid w:val="006E4B05"/>
    <w:rsid w:val="00713E83"/>
    <w:rsid w:val="00720627"/>
    <w:rsid w:val="007657FB"/>
    <w:rsid w:val="00765DB9"/>
    <w:rsid w:val="0079343B"/>
    <w:rsid w:val="00797973"/>
    <w:rsid w:val="007A1194"/>
    <w:rsid w:val="007F0E81"/>
    <w:rsid w:val="00816D4B"/>
    <w:rsid w:val="00863DB7"/>
    <w:rsid w:val="008B1961"/>
    <w:rsid w:val="008B6598"/>
    <w:rsid w:val="008C66AD"/>
    <w:rsid w:val="008E65C9"/>
    <w:rsid w:val="008F6D77"/>
    <w:rsid w:val="009222AE"/>
    <w:rsid w:val="009A05B3"/>
    <w:rsid w:val="009F22F3"/>
    <w:rsid w:val="00A45E83"/>
    <w:rsid w:val="00A748C5"/>
    <w:rsid w:val="00B37A5D"/>
    <w:rsid w:val="00B528BC"/>
    <w:rsid w:val="00B868E6"/>
    <w:rsid w:val="00C21722"/>
    <w:rsid w:val="00C31B06"/>
    <w:rsid w:val="00C632F3"/>
    <w:rsid w:val="00C962E0"/>
    <w:rsid w:val="00CB742F"/>
    <w:rsid w:val="00D45073"/>
    <w:rsid w:val="00D5771D"/>
    <w:rsid w:val="00D73F28"/>
    <w:rsid w:val="00D92529"/>
    <w:rsid w:val="00DA216D"/>
    <w:rsid w:val="00DA6194"/>
    <w:rsid w:val="00DE3861"/>
    <w:rsid w:val="00DF754D"/>
    <w:rsid w:val="00E0002B"/>
    <w:rsid w:val="00E40E1A"/>
    <w:rsid w:val="00E61DBD"/>
    <w:rsid w:val="00E82F1A"/>
    <w:rsid w:val="00E91542"/>
    <w:rsid w:val="00EB2C49"/>
    <w:rsid w:val="00F140F6"/>
    <w:rsid w:val="00F9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QUY 1 CUA</dc:creator>
  <cp:lastModifiedBy>QUY 1 CUA</cp:lastModifiedBy>
  <cp:revision>11</cp:revision>
  <cp:lastPrinted>2023-11-19T06:51:00Z</cp:lastPrinted>
  <dcterms:created xsi:type="dcterms:W3CDTF">2023-11-09T06:13:00Z</dcterms:created>
  <dcterms:modified xsi:type="dcterms:W3CDTF">2023-11-19T06:54:00Z</dcterms:modified>
</cp:coreProperties>
</file>