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D8764" w14:textId="77777777" w:rsidR="00BD6F4C" w:rsidRPr="00553587" w:rsidRDefault="00BD6F4C" w:rsidP="001653B1">
      <w:pPr>
        <w:pStyle w:val="Heading1"/>
        <w:numPr>
          <w:ilvl w:val="0"/>
          <w:numId w:val="0"/>
        </w:numPr>
        <w:spacing w:before="60" w:after="0" w:line="288" w:lineRule="auto"/>
        <w:jc w:val="center"/>
        <w:rPr>
          <w:color w:val="000000" w:themeColor="text1"/>
          <w:szCs w:val="26"/>
          <w:lang w:val="en-US"/>
        </w:rPr>
      </w:pPr>
      <w:bookmarkStart w:id="0" w:name="_Toc86660509"/>
      <w:bookmarkStart w:id="1" w:name="_Toc86694986"/>
      <w:bookmarkStart w:id="2" w:name="_Toc116467713"/>
      <w:bookmarkStart w:id="3" w:name="_Toc187904055"/>
      <w:bookmarkStart w:id="4" w:name="_Toc358963632"/>
      <w:bookmarkStart w:id="5" w:name="_Toc358963831"/>
      <w:bookmarkStart w:id="6" w:name="_Toc358972274"/>
      <w:bookmarkStart w:id="7" w:name="_Toc358972624"/>
      <w:bookmarkStart w:id="8" w:name="_Toc358972911"/>
      <w:bookmarkStart w:id="9" w:name="_Toc399857955"/>
      <w:bookmarkStart w:id="10" w:name="_Toc399858046"/>
      <w:bookmarkStart w:id="11" w:name="_Toc399925859"/>
      <w:bookmarkStart w:id="12" w:name="_Toc400375674"/>
      <w:bookmarkStart w:id="13" w:name="_Toc400379266"/>
      <w:bookmarkStart w:id="14" w:name="_Toc400379688"/>
      <w:bookmarkStart w:id="15" w:name="_Toc403810091"/>
      <w:bookmarkStart w:id="16" w:name="_Toc403810474"/>
      <w:bookmarkStart w:id="17" w:name="_Toc409537742"/>
      <w:bookmarkStart w:id="18" w:name="_Toc409538198"/>
      <w:bookmarkStart w:id="19" w:name="_Toc409538290"/>
      <w:bookmarkStart w:id="20" w:name="_Toc409794764"/>
      <w:bookmarkStart w:id="21" w:name="_Toc409794862"/>
      <w:bookmarkStart w:id="22" w:name="_Toc411004588"/>
      <w:bookmarkStart w:id="23" w:name="_Toc411004675"/>
      <w:bookmarkStart w:id="24" w:name="_Toc411347857"/>
      <w:bookmarkStart w:id="25" w:name="_Toc411420777"/>
      <w:bookmarkStart w:id="26" w:name="_Toc61337302"/>
      <w:bookmarkStart w:id="27" w:name="_Toc78222776"/>
      <w:r w:rsidRPr="00553587">
        <w:rPr>
          <w:color w:val="000000" w:themeColor="text1"/>
          <w:szCs w:val="26"/>
        </w:rPr>
        <w:t>MỤC LỤC</w:t>
      </w:r>
      <w:bookmarkEnd w:id="0"/>
      <w:bookmarkEnd w:id="1"/>
      <w:bookmarkEnd w:id="2"/>
      <w:bookmarkEnd w:id="3"/>
    </w:p>
    <w:p w14:paraId="79E944A8" w14:textId="54F06940" w:rsidR="004B25ED" w:rsidRPr="00553587" w:rsidRDefault="00112A5E">
      <w:pPr>
        <w:pStyle w:val="TOC1"/>
        <w:rPr>
          <w:rFonts w:asciiTheme="minorHAnsi" w:eastAsiaTheme="minorEastAsia" w:hAnsiTheme="minorHAnsi" w:cstheme="minorBidi"/>
          <w:spacing w:val="0"/>
          <w:sz w:val="22"/>
          <w:szCs w:val="22"/>
          <w:lang w:val="en-US"/>
        </w:rPr>
      </w:pPr>
      <w:r w:rsidRPr="00553587">
        <w:rPr>
          <w:spacing w:val="0"/>
          <w:lang w:eastAsia="x-none"/>
        </w:rPr>
        <w:fldChar w:fldCharType="begin"/>
      </w:r>
      <w:r w:rsidRPr="00553587">
        <w:rPr>
          <w:spacing w:val="0"/>
          <w:lang w:eastAsia="x-none"/>
        </w:rPr>
        <w:instrText xml:space="preserve"> TOC \o "1-3" \h \z \u </w:instrText>
      </w:r>
      <w:r w:rsidRPr="00553587">
        <w:rPr>
          <w:spacing w:val="0"/>
          <w:lang w:eastAsia="x-none"/>
        </w:rPr>
        <w:fldChar w:fldCharType="separate"/>
      </w:r>
      <w:hyperlink w:anchor="_Toc187904055" w:history="1">
        <w:r w:rsidR="004B25ED" w:rsidRPr="00553587">
          <w:rPr>
            <w:rStyle w:val="Hyperlink"/>
            <w:color w:val="000000" w:themeColor="text1"/>
          </w:rPr>
          <w:t>MỤC LỤC</w:t>
        </w:r>
        <w:r w:rsidR="004B25ED" w:rsidRPr="00553587">
          <w:rPr>
            <w:webHidden/>
          </w:rPr>
          <w:tab/>
        </w:r>
        <w:r w:rsidR="004B25ED" w:rsidRPr="00553587">
          <w:rPr>
            <w:webHidden/>
          </w:rPr>
          <w:fldChar w:fldCharType="begin"/>
        </w:r>
        <w:r w:rsidR="004B25ED" w:rsidRPr="00553587">
          <w:rPr>
            <w:webHidden/>
          </w:rPr>
          <w:instrText xml:space="preserve"> PAGEREF _Toc187904055 \h </w:instrText>
        </w:r>
        <w:r w:rsidR="004B25ED" w:rsidRPr="00553587">
          <w:rPr>
            <w:webHidden/>
          </w:rPr>
        </w:r>
        <w:r w:rsidR="004B25ED" w:rsidRPr="00553587">
          <w:rPr>
            <w:webHidden/>
          </w:rPr>
          <w:fldChar w:fldCharType="separate"/>
        </w:r>
        <w:r w:rsidR="00821E63">
          <w:rPr>
            <w:webHidden/>
          </w:rPr>
          <w:t>i</w:t>
        </w:r>
        <w:r w:rsidR="004B25ED" w:rsidRPr="00553587">
          <w:rPr>
            <w:webHidden/>
          </w:rPr>
          <w:fldChar w:fldCharType="end"/>
        </w:r>
      </w:hyperlink>
    </w:p>
    <w:p w14:paraId="04FBE12A" w14:textId="493842C5" w:rsidR="004B25ED" w:rsidRPr="00553587" w:rsidRDefault="00F4638B">
      <w:pPr>
        <w:pStyle w:val="TOC1"/>
        <w:rPr>
          <w:rFonts w:asciiTheme="minorHAnsi" w:eastAsiaTheme="minorEastAsia" w:hAnsiTheme="minorHAnsi" w:cstheme="minorBidi"/>
          <w:spacing w:val="0"/>
          <w:sz w:val="22"/>
          <w:szCs w:val="22"/>
          <w:lang w:val="en-US"/>
        </w:rPr>
      </w:pPr>
      <w:hyperlink w:anchor="_Toc187904056" w:history="1">
        <w:r w:rsidR="004B25ED" w:rsidRPr="00553587">
          <w:rPr>
            <w:rStyle w:val="Hyperlink"/>
            <w:color w:val="000000" w:themeColor="text1"/>
          </w:rPr>
          <w:t xml:space="preserve">DANH MỤC CÁC TỪ VÀ </w:t>
        </w:r>
        <w:r w:rsidR="004B25ED" w:rsidRPr="00553587">
          <w:rPr>
            <w:rStyle w:val="Hyperlink"/>
            <w:color w:val="000000" w:themeColor="text1"/>
            <w:lang w:val="en-US"/>
          </w:rPr>
          <w:t xml:space="preserve">CÁC </w:t>
        </w:r>
        <w:r w:rsidR="004B25ED" w:rsidRPr="00553587">
          <w:rPr>
            <w:rStyle w:val="Hyperlink"/>
            <w:color w:val="000000" w:themeColor="text1"/>
          </w:rPr>
          <w:t>KÝ HIỆU VIẾT TẮT</w:t>
        </w:r>
        <w:r w:rsidR="004B25ED" w:rsidRPr="00553587">
          <w:rPr>
            <w:webHidden/>
          </w:rPr>
          <w:tab/>
        </w:r>
        <w:r w:rsidR="004B25ED" w:rsidRPr="00553587">
          <w:rPr>
            <w:webHidden/>
          </w:rPr>
          <w:fldChar w:fldCharType="begin"/>
        </w:r>
        <w:r w:rsidR="004B25ED" w:rsidRPr="00553587">
          <w:rPr>
            <w:webHidden/>
          </w:rPr>
          <w:instrText xml:space="preserve"> PAGEREF _Toc187904056 \h </w:instrText>
        </w:r>
        <w:r w:rsidR="004B25ED" w:rsidRPr="00553587">
          <w:rPr>
            <w:webHidden/>
          </w:rPr>
        </w:r>
        <w:r w:rsidR="004B25ED" w:rsidRPr="00553587">
          <w:rPr>
            <w:webHidden/>
          </w:rPr>
          <w:fldChar w:fldCharType="separate"/>
        </w:r>
        <w:r w:rsidR="00821E63">
          <w:rPr>
            <w:webHidden/>
          </w:rPr>
          <w:t>iv</w:t>
        </w:r>
        <w:r w:rsidR="004B25ED" w:rsidRPr="00553587">
          <w:rPr>
            <w:webHidden/>
          </w:rPr>
          <w:fldChar w:fldCharType="end"/>
        </w:r>
      </w:hyperlink>
    </w:p>
    <w:p w14:paraId="4DF9ACBF" w14:textId="687448A2" w:rsidR="004B25ED" w:rsidRPr="00553587" w:rsidRDefault="00F4638B">
      <w:pPr>
        <w:pStyle w:val="TOC1"/>
        <w:rPr>
          <w:rFonts w:asciiTheme="minorHAnsi" w:eastAsiaTheme="minorEastAsia" w:hAnsiTheme="minorHAnsi" w:cstheme="minorBidi"/>
          <w:spacing w:val="0"/>
          <w:sz w:val="22"/>
          <w:szCs w:val="22"/>
          <w:lang w:val="en-US"/>
        </w:rPr>
      </w:pPr>
      <w:hyperlink w:anchor="_Toc187904057" w:history="1">
        <w:r w:rsidR="004B25ED" w:rsidRPr="00553587">
          <w:rPr>
            <w:rStyle w:val="Hyperlink"/>
            <w:color w:val="000000" w:themeColor="text1"/>
            <w:lang w:val="en-US"/>
          </w:rPr>
          <w:t>DANH MỤC CÁC BẢNG</w:t>
        </w:r>
        <w:r w:rsidR="004B25ED" w:rsidRPr="00553587">
          <w:rPr>
            <w:webHidden/>
          </w:rPr>
          <w:tab/>
        </w:r>
        <w:r w:rsidR="004B25ED" w:rsidRPr="00553587">
          <w:rPr>
            <w:webHidden/>
          </w:rPr>
          <w:fldChar w:fldCharType="begin"/>
        </w:r>
        <w:r w:rsidR="004B25ED" w:rsidRPr="00553587">
          <w:rPr>
            <w:webHidden/>
          </w:rPr>
          <w:instrText xml:space="preserve"> PAGEREF _Toc187904057 \h </w:instrText>
        </w:r>
        <w:r w:rsidR="004B25ED" w:rsidRPr="00553587">
          <w:rPr>
            <w:webHidden/>
          </w:rPr>
        </w:r>
        <w:r w:rsidR="004B25ED" w:rsidRPr="00553587">
          <w:rPr>
            <w:webHidden/>
          </w:rPr>
          <w:fldChar w:fldCharType="separate"/>
        </w:r>
        <w:r w:rsidR="00821E63">
          <w:rPr>
            <w:webHidden/>
          </w:rPr>
          <w:t>v</w:t>
        </w:r>
        <w:r w:rsidR="004B25ED" w:rsidRPr="00553587">
          <w:rPr>
            <w:webHidden/>
          </w:rPr>
          <w:fldChar w:fldCharType="end"/>
        </w:r>
      </w:hyperlink>
    </w:p>
    <w:p w14:paraId="7E6506D5" w14:textId="1AB96546" w:rsidR="004B25ED" w:rsidRPr="00553587" w:rsidRDefault="00F4638B">
      <w:pPr>
        <w:pStyle w:val="TOC1"/>
        <w:rPr>
          <w:rFonts w:asciiTheme="minorHAnsi" w:eastAsiaTheme="minorEastAsia" w:hAnsiTheme="minorHAnsi" w:cstheme="minorBidi"/>
          <w:spacing w:val="0"/>
          <w:sz w:val="22"/>
          <w:szCs w:val="22"/>
          <w:lang w:val="en-US"/>
        </w:rPr>
      </w:pPr>
      <w:hyperlink w:anchor="_Toc187904058" w:history="1">
        <w:r w:rsidR="004B25ED" w:rsidRPr="00553587">
          <w:rPr>
            <w:rStyle w:val="Hyperlink"/>
            <w:color w:val="000000" w:themeColor="text1"/>
            <w:lang w:val="en-US"/>
          </w:rPr>
          <w:t>DANH MỤC CÁC HÌNH</w:t>
        </w:r>
        <w:r w:rsidR="004B25ED" w:rsidRPr="00553587">
          <w:rPr>
            <w:webHidden/>
          </w:rPr>
          <w:tab/>
        </w:r>
        <w:r w:rsidR="004B25ED" w:rsidRPr="00553587">
          <w:rPr>
            <w:webHidden/>
          </w:rPr>
          <w:fldChar w:fldCharType="begin"/>
        </w:r>
        <w:r w:rsidR="004B25ED" w:rsidRPr="00553587">
          <w:rPr>
            <w:webHidden/>
          </w:rPr>
          <w:instrText xml:space="preserve"> PAGEREF _Toc187904058 \h </w:instrText>
        </w:r>
        <w:r w:rsidR="004B25ED" w:rsidRPr="00553587">
          <w:rPr>
            <w:webHidden/>
          </w:rPr>
        </w:r>
        <w:r w:rsidR="004B25ED" w:rsidRPr="00553587">
          <w:rPr>
            <w:webHidden/>
          </w:rPr>
          <w:fldChar w:fldCharType="separate"/>
        </w:r>
        <w:r w:rsidR="00821E63">
          <w:rPr>
            <w:webHidden/>
          </w:rPr>
          <w:t>vi</w:t>
        </w:r>
        <w:r w:rsidR="004B25ED" w:rsidRPr="00553587">
          <w:rPr>
            <w:webHidden/>
          </w:rPr>
          <w:fldChar w:fldCharType="end"/>
        </w:r>
      </w:hyperlink>
    </w:p>
    <w:p w14:paraId="04C4055B" w14:textId="6E459118" w:rsidR="004B25ED" w:rsidRPr="00553587" w:rsidRDefault="00F4638B">
      <w:pPr>
        <w:pStyle w:val="TOC1"/>
        <w:rPr>
          <w:rFonts w:asciiTheme="minorHAnsi" w:eastAsiaTheme="minorEastAsia" w:hAnsiTheme="minorHAnsi" w:cstheme="minorBidi"/>
          <w:spacing w:val="0"/>
          <w:sz w:val="22"/>
          <w:szCs w:val="22"/>
          <w:lang w:val="en-US"/>
        </w:rPr>
      </w:pPr>
      <w:hyperlink w:anchor="_Toc187904059" w:history="1">
        <w:r w:rsidR="004B25ED" w:rsidRPr="00553587">
          <w:rPr>
            <w:rStyle w:val="Hyperlink"/>
            <w:color w:val="000000" w:themeColor="text1"/>
          </w:rPr>
          <w:t>CHƯƠNG I</w:t>
        </w:r>
        <w:r w:rsidR="004B25ED" w:rsidRPr="00553587">
          <w:rPr>
            <w:webHidden/>
          </w:rPr>
          <w:tab/>
        </w:r>
        <w:r w:rsidR="004B25ED" w:rsidRPr="00553587">
          <w:rPr>
            <w:webHidden/>
          </w:rPr>
          <w:fldChar w:fldCharType="begin"/>
        </w:r>
        <w:r w:rsidR="004B25ED" w:rsidRPr="00553587">
          <w:rPr>
            <w:webHidden/>
          </w:rPr>
          <w:instrText xml:space="preserve"> PAGEREF _Toc187904059 \h </w:instrText>
        </w:r>
        <w:r w:rsidR="004B25ED" w:rsidRPr="00553587">
          <w:rPr>
            <w:webHidden/>
          </w:rPr>
        </w:r>
        <w:r w:rsidR="004B25ED" w:rsidRPr="00553587">
          <w:rPr>
            <w:webHidden/>
          </w:rPr>
          <w:fldChar w:fldCharType="separate"/>
        </w:r>
        <w:r w:rsidR="00821E63">
          <w:rPr>
            <w:webHidden/>
          </w:rPr>
          <w:t>1</w:t>
        </w:r>
        <w:r w:rsidR="004B25ED" w:rsidRPr="00553587">
          <w:rPr>
            <w:webHidden/>
          </w:rPr>
          <w:fldChar w:fldCharType="end"/>
        </w:r>
      </w:hyperlink>
    </w:p>
    <w:p w14:paraId="6F0E1DCB" w14:textId="1E8B9B82" w:rsidR="004B25ED" w:rsidRPr="00553587" w:rsidRDefault="00F4638B">
      <w:pPr>
        <w:pStyle w:val="TOC1"/>
        <w:rPr>
          <w:rFonts w:asciiTheme="minorHAnsi" w:eastAsiaTheme="minorEastAsia" w:hAnsiTheme="minorHAnsi" w:cstheme="minorBidi"/>
          <w:spacing w:val="0"/>
          <w:sz w:val="22"/>
          <w:szCs w:val="22"/>
          <w:lang w:val="en-US"/>
        </w:rPr>
      </w:pPr>
      <w:hyperlink w:anchor="_Toc187904060" w:history="1">
        <w:r w:rsidR="004B25ED" w:rsidRPr="00553587">
          <w:rPr>
            <w:rStyle w:val="Hyperlink"/>
            <w:color w:val="000000" w:themeColor="text1"/>
          </w:rPr>
          <w:t>THÔNG TIN CHUNG VỀ DỰ ÁN ĐẦU TƯ</w:t>
        </w:r>
        <w:r w:rsidR="004B25ED" w:rsidRPr="00553587">
          <w:rPr>
            <w:webHidden/>
          </w:rPr>
          <w:tab/>
        </w:r>
        <w:r w:rsidR="004B25ED" w:rsidRPr="00553587">
          <w:rPr>
            <w:webHidden/>
          </w:rPr>
          <w:fldChar w:fldCharType="begin"/>
        </w:r>
        <w:r w:rsidR="004B25ED" w:rsidRPr="00553587">
          <w:rPr>
            <w:webHidden/>
          </w:rPr>
          <w:instrText xml:space="preserve"> PAGEREF _Toc187904060 \h </w:instrText>
        </w:r>
        <w:r w:rsidR="004B25ED" w:rsidRPr="00553587">
          <w:rPr>
            <w:webHidden/>
          </w:rPr>
        </w:r>
        <w:r w:rsidR="004B25ED" w:rsidRPr="00553587">
          <w:rPr>
            <w:webHidden/>
          </w:rPr>
          <w:fldChar w:fldCharType="separate"/>
        </w:r>
        <w:r w:rsidR="00821E63">
          <w:rPr>
            <w:webHidden/>
          </w:rPr>
          <w:t>1</w:t>
        </w:r>
        <w:r w:rsidR="004B25ED" w:rsidRPr="00553587">
          <w:rPr>
            <w:webHidden/>
          </w:rPr>
          <w:fldChar w:fldCharType="end"/>
        </w:r>
      </w:hyperlink>
    </w:p>
    <w:p w14:paraId="0B99D542" w14:textId="60A0AB64"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61" w:history="1">
        <w:r w:rsidR="004B25ED" w:rsidRPr="00553587">
          <w:rPr>
            <w:rStyle w:val="Hyperlink"/>
            <w:color w:val="000000" w:themeColor="text1"/>
          </w:rPr>
          <w:t>1.1. Tên chủ dự án đầu tư</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_Toc187904061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w:t>
        </w:r>
        <w:r w:rsidR="004B25ED" w:rsidRPr="00553587">
          <w:rPr>
            <w:webHidden/>
            <w:color w:val="000000" w:themeColor="text1"/>
          </w:rPr>
          <w:fldChar w:fldCharType="end"/>
        </w:r>
      </w:hyperlink>
    </w:p>
    <w:p w14:paraId="2796F6A8" w14:textId="5BAB6FDB" w:rsidR="004B25ED" w:rsidRPr="00553587" w:rsidRDefault="00F4638B">
      <w:pPr>
        <w:pStyle w:val="TOC1"/>
        <w:rPr>
          <w:rFonts w:asciiTheme="minorHAnsi" w:eastAsiaTheme="minorEastAsia" w:hAnsiTheme="minorHAnsi" w:cstheme="minorBidi"/>
          <w:spacing w:val="0"/>
          <w:sz w:val="22"/>
          <w:szCs w:val="22"/>
          <w:lang w:val="en-US"/>
        </w:rPr>
      </w:pPr>
      <w:hyperlink w:anchor="_Toc187904062" w:history="1">
        <w:r w:rsidR="004B25ED" w:rsidRPr="00553587">
          <w:rPr>
            <w:rStyle w:val="Hyperlink"/>
            <w:color w:val="000000" w:themeColor="text1"/>
            <w:lang w:val="en-US"/>
          </w:rPr>
          <w:t>1.</w:t>
        </w:r>
        <w:r w:rsidR="004B25ED" w:rsidRPr="00553587">
          <w:rPr>
            <w:rStyle w:val="Hyperlink"/>
            <w:color w:val="000000" w:themeColor="text1"/>
          </w:rPr>
          <w:t>2. Tên dự án đầu tư</w:t>
        </w:r>
        <w:r w:rsidR="004B25ED" w:rsidRPr="00553587">
          <w:rPr>
            <w:webHidden/>
          </w:rPr>
          <w:tab/>
        </w:r>
        <w:r w:rsidR="004B25ED" w:rsidRPr="00553587">
          <w:rPr>
            <w:webHidden/>
          </w:rPr>
          <w:fldChar w:fldCharType="begin"/>
        </w:r>
        <w:r w:rsidR="004B25ED" w:rsidRPr="00553587">
          <w:rPr>
            <w:webHidden/>
          </w:rPr>
          <w:instrText xml:space="preserve"> PAGEREF _Toc187904062 \h </w:instrText>
        </w:r>
        <w:r w:rsidR="004B25ED" w:rsidRPr="00553587">
          <w:rPr>
            <w:webHidden/>
          </w:rPr>
        </w:r>
        <w:r w:rsidR="004B25ED" w:rsidRPr="00553587">
          <w:rPr>
            <w:webHidden/>
          </w:rPr>
          <w:fldChar w:fldCharType="separate"/>
        </w:r>
        <w:r w:rsidR="00821E63">
          <w:rPr>
            <w:webHidden/>
          </w:rPr>
          <w:t>1</w:t>
        </w:r>
        <w:r w:rsidR="004B25ED" w:rsidRPr="00553587">
          <w:rPr>
            <w:webHidden/>
          </w:rPr>
          <w:fldChar w:fldCharType="end"/>
        </w:r>
      </w:hyperlink>
    </w:p>
    <w:p w14:paraId="65814EEA" w14:textId="3E07B603"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63" w:history="1">
        <w:r w:rsidR="004B25ED" w:rsidRPr="00553587">
          <w:rPr>
            <w:rStyle w:val="Hyperlink"/>
            <w:color w:val="000000" w:themeColor="text1"/>
          </w:rPr>
          <w:t>1.2.1. Tên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_Toc187904063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w:t>
        </w:r>
        <w:r w:rsidR="004B25ED" w:rsidRPr="00553587">
          <w:rPr>
            <w:webHidden/>
            <w:color w:val="000000" w:themeColor="text1"/>
          </w:rPr>
          <w:fldChar w:fldCharType="end"/>
        </w:r>
      </w:hyperlink>
    </w:p>
    <w:p w14:paraId="2CBD5694" w14:textId="34AEE3EF"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64" w:history="1">
        <w:r w:rsidR="004B25ED" w:rsidRPr="00553587">
          <w:rPr>
            <w:rStyle w:val="Hyperlink"/>
            <w:bCs/>
            <w:color w:val="000000" w:themeColor="text1"/>
          </w:rPr>
          <w:t>1.2.2. Địa điểm thực hiện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_Toc187904064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w:t>
        </w:r>
        <w:r w:rsidR="004B25ED" w:rsidRPr="00553587">
          <w:rPr>
            <w:webHidden/>
            <w:color w:val="000000" w:themeColor="text1"/>
          </w:rPr>
          <w:fldChar w:fldCharType="end"/>
        </w:r>
      </w:hyperlink>
    </w:p>
    <w:p w14:paraId="76AF30FF" w14:textId="50B3F53C"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65" w:history="1">
        <w:r w:rsidR="004B25ED" w:rsidRPr="00553587">
          <w:rPr>
            <w:rStyle w:val="Hyperlink"/>
            <w:color w:val="000000" w:themeColor="text1"/>
          </w:rPr>
          <w:t>1.2.</w:t>
        </w:r>
        <w:r w:rsidR="004B25ED" w:rsidRPr="00553587">
          <w:rPr>
            <w:rStyle w:val="Hyperlink"/>
            <w:color w:val="000000" w:themeColor="text1"/>
            <w:lang w:val="vi-VN"/>
          </w:rPr>
          <w:t>3</w:t>
        </w:r>
        <w:r w:rsidR="004B25ED" w:rsidRPr="00553587">
          <w:rPr>
            <w:rStyle w:val="Hyperlink"/>
            <w:color w:val="000000" w:themeColor="text1"/>
          </w:rPr>
          <w:t>. Quy mô của dự án đầu tư</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_Toc187904065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w:t>
        </w:r>
        <w:r w:rsidR="004B25ED" w:rsidRPr="00553587">
          <w:rPr>
            <w:webHidden/>
            <w:color w:val="000000" w:themeColor="text1"/>
          </w:rPr>
          <w:fldChar w:fldCharType="end"/>
        </w:r>
      </w:hyperlink>
    </w:p>
    <w:p w14:paraId="39F7A08C" w14:textId="3213C645" w:rsidR="004B25ED" w:rsidRPr="00553587" w:rsidRDefault="00F4638B">
      <w:pPr>
        <w:pStyle w:val="TOC2"/>
        <w:rPr>
          <w:rFonts w:asciiTheme="minorHAnsi" w:eastAsiaTheme="minorEastAsia" w:hAnsiTheme="minorHAnsi" w:cstheme="minorBidi"/>
          <w:sz w:val="22"/>
          <w:szCs w:val="22"/>
          <w:lang w:val="en-US"/>
        </w:rPr>
      </w:pPr>
      <w:hyperlink w:anchor="_Toc187904066" w:history="1">
        <w:r w:rsidR="004B25ED" w:rsidRPr="00553587">
          <w:rPr>
            <w:rStyle w:val="Hyperlink"/>
            <w:color w:val="000000" w:themeColor="text1"/>
            <w:lang w:val="en-US"/>
          </w:rPr>
          <w:t>1.</w:t>
        </w:r>
        <w:r w:rsidR="004B25ED" w:rsidRPr="00553587">
          <w:rPr>
            <w:rStyle w:val="Hyperlink"/>
            <w:color w:val="000000" w:themeColor="text1"/>
          </w:rPr>
          <w:t xml:space="preserve">3. </w:t>
        </w:r>
        <w:r w:rsidR="004B25ED" w:rsidRPr="00553587">
          <w:rPr>
            <w:rStyle w:val="Hyperlink"/>
            <w:color w:val="000000" w:themeColor="text1"/>
            <w:lang w:val="en-US"/>
          </w:rPr>
          <w:t>C</w:t>
        </w:r>
        <w:r w:rsidR="004B25ED" w:rsidRPr="00553587">
          <w:rPr>
            <w:rStyle w:val="Hyperlink"/>
            <w:color w:val="000000" w:themeColor="text1"/>
          </w:rPr>
          <w:t>ông suất, công nghệ, sản phẩm của dự án</w:t>
        </w:r>
        <w:r w:rsidR="004B25ED" w:rsidRPr="00553587">
          <w:rPr>
            <w:webHidden/>
          </w:rPr>
          <w:tab/>
        </w:r>
        <w:r w:rsidR="004B25ED" w:rsidRPr="00553587">
          <w:rPr>
            <w:webHidden/>
          </w:rPr>
          <w:fldChar w:fldCharType="begin"/>
        </w:r>
        <w:r w:rsidR="004B25ED" w:rsidRPr="00553587">
          <w:rPr>
            <w:webHidden/>
          </w:rPr>
          <w:instrText xml:space="preserve"> PAGEREF _Toc187904066 \h </w:instrText>
        </w:r>
        <w:r w:rsidR="004B25ED" w:rsidRPr="00553587">
          <w:rPr>
            <w:webHidden/>
          </w:rPr>
        </w:r>
        <w:r w:rsidR="004B25ED" w:rsidRPr="00553587">
          <w:rPr>
            <w:webHidden/>
          </w:rPr>
          <w:fldChar w:fldCharType="separate"/>
        </w:r>
        <w:r w:rsidR="00821E63">
          <w:rPr>
            <w:webHidden/>
          </w:rPr>
          <w:t>2</w:t>
        </w:r>
        <w:r w:rsidR="004B25ED" w:rsidRPr="00553587">
          <w:rPr>
            <w:webHidden/>
          </w:rPr>
          <w:fldChar w:fldCharType="end"/>
        </w:r>
      </w:hyperlink>
    </w:p>
    <w:p w14:paraId="6BD6E2B7" w14:textId="7DD66003"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67" w:history="1">
        <w:r w:rsidR="004B25ED" w:rsidRPr="00553587">
          <w:rPr>
            <w:rStyle w:val="Hyperlink"/>
            <w:color w:val="000000" w:themeColor="text1"/>
          </w:rPr>
          <w:t>1.3.1. Công suất của dự án đầu tư</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_Toc187904067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w:t>
        </w:r>
        <w:r w:rsidR="004B25ED" w:rsidRPr="00553587">
          <w:rPr>
            <w:webHidden/>
            <w:color w:val="000000" w:themeColor="text1"/>
          </w:rPr>
          <w:fldChar w:fldCharType="end"/>
        </w:r>
      </w:hyperlink>
    </w:p>
    <w:p w14:paraId="2DC467BD" w14:textId="66A7777F"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68" w:history="1">
        <w:r w:rsidR="004B25ED" w:rsidRPr="00553587">
          <w:rPr>
            <w:rStyle w:val="Hyperlink"/>
            <w:color w:val="000000" w:themeColor="text1"/>
          </w:rPr>
          <w:t>1.</w:t>
        </w:r>
        <w:r w:rsidR="004B25ED" w:rsidRPr="00553587">
          <w:rPr>
            <w:rStyle w:val="Hyperlink"/>
            <w:color w:val="000000" w:themeColor="text1"/>
            <w:lang w:val="x-none" w:eastAsia="x-none"/>
          </w:rPr>
          <w:t>3.2. Công nghệ sản xuất của dự án, mô tả việc lựa chọn công nghệ sản xuất của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_Toc187904068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7</w:t>
        </w:r>
        <w:r w:rsidR="004B25ED" w:rsidRPr="00553587">
          <w:rPr>
            <w:webHidden/>
            <w:color w:val="000000" w:themeColor="text1"/>
          </w:rPr>
          <w:fldChar w:fldCharType="end"/>
        </w:r>
      </w:hyperlink>
    </w:p>
    <w:p w14:paraId="62CC8ECE" w14:textId="0020B786"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69" w:history="1">
        <w:r w:rsidR="004B25ED" w:rsidRPr="00553587">
          <w:rPr>
            <w:rStyle w:val="Hyperlink"/>
            <w:color w:val="000000" w:themeColor="text1"/>
          </w:rPr>
          <w:t>1.</w:t>
        </w:r>
        <w:r w:rsidR="004B25ED" w:rsidRPr="00553587">
          <w:rPr>
            <w:rStyle w:val="Hyperlink"/>
            <w:color w:val="000000" w:themeColor="text1"/>
            <w:lang w:val="x-none" w:eastAsia="x-none"/>
          </w:rPr>
          <w:t>3.3. Sản phẩm của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_Toc187904069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8</w:t>
        </w:r>
        <w:r w:rsidR="004B25ED" w:rsidRPr="00553587">
          <w:rPr>
            <w:webHidden/>
            <w:color w:val="000000" w:themeColor="text1"/>
          </w:rPr>
          <w:fldChar w:fldCharType="end"/>
        </w:r>
      </w:hyperlink>
    </w:p>
    <w:p w14:paraId="5C8F6A2C" w14:textId="1203A254" w:rsidR="004B25ED" w:rsidRPr="00553587" w:rsidRDefault="00F4638B">
      <w:pPr>
        <w:pStyle w:val="TOC2"/>
        <w:rPr>
          <w:rFonts w:asciiTheme="minorHAnsi" w:eastAsiaTheme="minorEastAsia" w:hAnsiTheme="minorHAnsi" w:cstheme="minorBidi"/>
          <w:sz w:val="22"/>
          <w:szCs w:val="22"/>
          <w:lang w:val="en-US"/>
        </w:rPr>
      </w:pPr>
      <w:hyperlink w:anchor="_Toc187904070" w:history="1">
        <w:r w:rsidR="004B25ED" w:rsidRPr="00553587">
          <w:rPr>
            <w:rStyle w:val="Hyperlink"/>
            <w:color w:val="000000" w:themeColor="text1"/>
            <w:lang w:val="en-US"/>
          </w:rPr>
          <w:t>1.</w:t>
        </w:r>
        <w:r w:rsidR="004B25ED" w:rsidRPr="00553587">
          <w:rPr>
            <w:rStyle w:val="Hyperlink"/>
            <w:color w:val="000000" w:themeColor="text1"/>
          </w:rPr>
          <w:t>4. Nguyên liệu, nhiên liệu, vật liệu, phế liệu, điện năng, hóa chất sử dụng,</w:t>
        </w:r>
        <w:r w:rsidR="004B25ED" w:rsidRPr="00553587">
          <w:rPr>
            <w:rStyle w:val="Hyperlink"/>
            <w:color w:val="000000" w:themeColor="text1"/>
            <w:lang w:val="en-US"/>
          </w:rPr>
          <w:t xml:space="preserve"> </w:t>
        </w:r>
        <w:r w:rsidR="004B25ED" w:rsidRPr="00553587">
          <w:rPr>
            <w:rStyle w:val="Hyperlink"/>
            <w:color w:val="000000" w:themeColor="text1"/>
          </w:rPr>
          <w:t>nguồn cung cấp điện, nước của dự án đầu tư</w:t>
        </w:r>
        <w:r w:rsidR="004B25ED" w:rsidRPr="00553587">
          <w:rPr>
            <w:webHidden/>
          </w:rPr>
          <w:tab/>
        </w:r>
        <w:r w:rsidR="004B25ED" w:rsidRPr="00553587">
          <w:rPr>
            <w:webHidden/>
          </w:rPr>
          <w:fldChar w:fldCharType="begin"/>
        </w:r>
        <w:r w:rsidR="004B25ED" w:rsidRPr="00553587">
          <w:rPr>
            <w:webHidden/>
          </w:rPr>
          <w:instrText xml:space="preserve"> PAGEREF _Toc187904070 \h </w:instrText>
        </w:r>
        <w:r w:rsidR="004B25ED" w:rsidRPr="00553587">
          <w:rPr>
            <w:webHidden/>
          </w:rPr>
        </w:r>
        <w:r w:rsidR="004B25ED" w:rsidRPr="00553587">
          <w:rPr>
            <w:webHidden/>
          </w:rPr>
          <w:fldChar w:fldCharType="separate"/>
        </w:r>
        <w:r w:rsidR="00821E63">
          <w:rPr>
            <w:webHidden/>
          </w:rPr>
          <w:t>9</w:t>
        </w:r>
        <w:r w:rsidR="004B25ED" w:rsidRPr="00553587">
          <w:rPr>
            <w:webHidden/>
          </w:rPr>
          <w:fldChar w:fldCharType="end"/>
        </w:r>
      </w:hyperlink>
    </w:p>
    <w:p w14:paraId="04E90510" w14:textId="2390FD74"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71" w:history="1">
        <w:r w:rsidR="004B25ED" w:rsidRPr="00553587">
          <w:rPr>
            <w:rStyle w:val="Hyperlink"/>
            <w:color w:val="000000" w:themeColor="text1"/>
          </w:rPr>
          <w:t>1.4.1. Giai đoạn thi công</w:t>
        </w:r>
        <w:r w:rsidR="004B25ED" w:rsidRPr="00553587">
          <w:rPr>
            <w:rStyle w:val="Hyperlink"/>
            <w:color w:val="000000" w:themeColor="text1"/>
            <w:lang w:val="vi-VN"/>
          </w:rPr>
          <w:t xml:space="preserve"> xây dựng</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_Toc187904071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9</w:t>
        </w:r>
        <w:r w:rsidR="004B25ED" w:rsidRPr="00553587">
          <w:rPr>
            <w:webHidden/>
            <w:color w:val="000000" w:themeColor="text1"/>
          </w:rPr>
          <w:fldChar w:fldCharType="end"/>
        </w:r>
      </w:hyperlink>
    </w:p>
    <w:p w14:paraId="7A73D993" w14:textId="6DAC4594"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72" w:history="1">
        <w:r w:rsidR="004B25ED" w:rsidRPr="00553587">
          <w:rPr>
            <w:rStyle w:val="Hyperlink"/>
            <w:color w:val="000000" w:themeColor="text1"/>
          </w:rPr>
          <w:t>1.4.2. Giai đoạn vận hành</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_Toc187904072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11</w:t>
        </w:r>
        <w:r w:rsidR="004B25ED" w:rsidRPr="00553587">
          <w:rPr>
            <w:webHidden/>
            <w:color w:val="000000" w:themeColor="text1"/>
          </w:rPr>
          <w:fldChar w:fldCharType="end"/>
        </w:r>
      </w:hyperlink>
    </w:p>
    <w:p w14:paraId="496EE765" w14:textId="590B4B9D" w:rsidR="004B25ED" w:rsidRPr="00553587" w:rsidRDefault="00F4638B">
      <w:pPr>
        <w:pStyle w:val="TOC2"/>
        <w:rPr>
          <w:rFonts w:asciiTheme="minorHAnsi" w:eastAsiaTheme="minorEastAsia" w:hAnsiTheme="minorHAnsi" w:cstheme="minorBidi"/>
          <w:sz w:val="22"/>
          <w:szCs w:val="22"/>
          <w:lang w:val="en-US"/>
        </w:rPr>
      </w:pPr>
      <w:hyperlink w:anchor="_Toc187904073" w:history="1">
        <w:r w:rsidR="004B25ED" w:rsidRPr="00553587">
          <w:rPr>
            <w:rStyle w:val="Hyperlink"/>
            <w:color w:val="000000" w:themeColor="text1"/>
            <w:lang w:val="en-US"/>
          </w:rPr>
          <w:t>1.</w:t>
        </w:r>
        <w:r w:rsidR="004B25ED" w:rsidRPr="00553587">
          <w:rPr>
            <w:rStyle w:val="Hyperlink"/>
            <w:color w:val="000000" w:themeColor="text1"/>
          </w:rPr>
          <w:t>5. Các thông tin khác liên quan đến dự án đầu tư</w:t>
        </w:r>
        <w:r w:rsidR="004B25ED" w:rsidRPr="00553587">
          <w:rPr>
            <w:webHidden/>
          </w:rPr>
          <w:tab/>
        </w:r>
        <w:r w:rsidR="004B25ED" w:rsidRPr="00553587">
          <w:rPr>
            <w:webHidden/>
          </w:rPr>
          <w:fldChar w:fldCharType="begin"/>
        </w:r>
        <w:r w:rsidR="004B25ED" w:rsidRPr="00553587">
          <w:rPr>
            <w:webHidden/>
          </w:rPr>
          <w:instrText xml:space="preserve"> PAGEREF _Toc187904073 \h </w:instrText>
        </w:r>
        <w:r w:rsidR="004B25ED" w:rsidRPr="00553587">
          <w:rPr>
            <w:webHidden/>
          </w:rPr>
        </w:r>
        <w:r w:rsidR="004B25ED" w:rsidRPr="00553587">
          <w:rPr>
            <w:webHidden/>
          </w:rPr>
          <w:fldChar w:fldCharType="separate"/>
        </w:r>
        <w:r w:rsidR="00821E63">
          <w:rPr>
            <w:webHidden/>
          </w:rPr>
          <w:t>12</w:t>
        </w:r>
        <w:r w:rsidR="004B25ED" w:rsidRPr="00553587">
          <w:rPr>
            <w:webHidden/>
          </w:rPr>
          <w:fldChar w:fldCharType="end"/>
        </w:r>
      </w:hyperlink>
    </w:p>
    <w:p w14:paraId="3EAFE56F" w14:textId="2473D580"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74" w:history="1">
        <w:r w:rsidR="004B25ED" w:rsidRPr="00553587">
          <w:rPr>
            <w:rStyle w:val="Hyperlink"/>
            <w:color w:val="000000" w:themeColor="text1"/>
          </w:rPr>
          <w:t>1.5.1. Tiến độ thực hiện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_Toc187904074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12</w:t>
        </w:r>
        <w:r w:rsidR="004B25ED" w:rsidRPr="00553587">
          <w:rPr>
            <w:webHidden/>
            <w:color w:val="000000" w:themeColor="text1"/>
          </w:rPr>
          <w:fldChar w:fldCharType="end"/>
        </w:r>
      </w:hyperlink>
    </w:p>
    <w:p w14:paraId="7D01A1B2" w14:textId="3D1448E1"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75" w:history="1">
        <w:r w:rsidR="004B25ED" w:rsidRPr="00553587">
          <w:rPr>
            <w:rStyle w:val="Hyperlink"/>
            <w:color w:val="000000" w:themeColor="text1"/>
          </w:rPr>
          <w:t>1.5.2. Vốn đầu tư</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_Toc187904075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13</w:t>
        </w:r>
        <w:r w:rsidR="004B25ED" w:rsidRPr="00553587">
          <w:rPr>
            <w:webHidden/>
            <w:color w:val="000000" w:themeColor="text1"/>
          </w:rPr>
          <w:fldChar w:fldCharType="end"/>
        </w:r>
      </w:hyperlink>
    </w:p>
    <w:p w14:paraId="42A529B7" w14:textId="21C5F389"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76" w:history="1">
        <w:r w:rsidR="004B25ED" w:rsidRPr="00553587">
          <w:rPr>
            <w:rStyle w:val="Hyperlink"/>
            <w:color w:val="000000" w:themeColor="text1"/>
          </w:rPr>
          <w:t>1.5.3.</w:t>
        </w:r>
        <w:r w:rsidR="004B25ED" w:rsidRPr="00553587">
          <w:rPr>
            <w:rStyle w:val="Hyperlink"/>
            <w:color w:val="000000" w:themeColor="text1"/>
            <w:lang w:val="en-US"/>
          </w:rPr>
          <w:t xml:space="preserve"> Hiện trạng khu vực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_Toc187904076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13</w:t>
        </w:r>
        <w:r w:rsidR="004B25ED" w:rsidRPr="00553587">
          <w:rPr>
            <w:webHidden/>
            <w:color w:val="000000" w:themeColor="text1"/>
          </w:rPr>
          <w:fldChar w:fldCharType="end"/>
        </w:r>
      </w:hyperlink>
    </w:p>
    <w:p w14:paraId="553E3BA7" w14:textId="103879A7" w:rsidR="004B25ED" w:rsidRPr="00553587" w:rsidRDefault="00F4638B">
      <w:pPr>
        <w:pStyle w:val="TOC1"/>
        <w:rPr>
          <w:rFonts w:asciiTheme="minorHAnsi" w:eastAsiaTheme="minorEastAsia" w:hAnsiTheme="minorHAnsi" w:cstheme="minorBidi"/>
          <w:spacing w:val="0"/>
          <w:sz w:val="22"/>
          <w:szCs w:val="22"/>
          <w:lang w:val="en-US"/>
        </w:rPr>
      </w:pPr>
      <w:hyperlink w:anchor="_Toc187904077" w:history="1">
        <w:r w:rsidR="004B25ED" w:rsidRPr="00553587">
          <w:rPr>
            <w:rStyle w:val="Hyperlink"/>
            <w:color w:val="000000" w:themeColor="text1"/>
          </w:rPr>
          <w:t>C</w:t>
        </w:r>
        <w:r w:rsidR="004B25ED" w:rsidRPr="00553587">
          <w:rPr>
            <w:rStyle w:val="Hyperlink"/>
            <w:color w:val="000000" w:themeColor="text1"/>
            <w:lang w:val="en-US"/>
          </w:rPr>
          <w:t>HƯƠNG</w:t>
        </w:r>
        <w:r w:rsidR="004B25ED" w:rsidRPr="00553587">
          <w:rPr>
            <w:rStyle w:val="Hyperlink"/>
            <w:color w:val="000000" w:themeColor="text1"/>
          </w:rPr>
          <w:t xml:space="preserve"> II</w:t>
        </w:r>
        <w:r w:rsidR="004B25ED" w:rsidRPr="00553587">
          <w:rPr>
            <w:webHidden/>
          </w:rPr>
          <w:tab/>
        </w:r>
        <w:r w:rsidR="004B25ED" w:rsidRPr="00553587">
          <w:rPr>
            <w:webHidden/>
          </w:rPr>
          <w:fldChar w:fldCharType="begin"/>
        </w:r>
        <w:r w:rsidR="004B25ED" w:rsidRPr="00553587">
          <w:rPr>
            <w:webHidden/>
          </w:rPr>
          <w:instrText xml:space="preserve"> PAGEREF _Toc187904077 \h </w:instrText>
        </w:r>
        <w:r w:rsidR="004B25ED" w:rsidRPr="00553587">
          <w:rPr>
            <w:webHidden/>
          </w:rPr>
        </w:r>
        <w:r w:rsidR="004B25ED" w:rsidRPr="00553587">
          <w:rPr>
            <w:webHidden/>
          </w:rPr>
          <w:fldChar w:fldCharType="separate"/>
        </w:r>
        <w:r w:rsidR="00821E63">
          <w:rPr>
            <w:webHidden/>
          </w:rPr>
          <w:t>21</w:t>
        </w:r>
        <w:r w:rsidR="004B25ED" w:rsidRPr="00553587">
          <w:rPr>
            <w:webHidden/>
          </w:rPr>
          <w:fldChar w:fldCharType="end"/>
        </w:r>
      </w:hyperlink>
    </w:p>
    <w:p w14:paraId="4F835E44" w14:textId="3039AC5E" w:rsidR="004B25ED" w:rsidRPr="00553587" w:rsidRDefault="00F4638B">
      <w:pPr>
        <w:pStyle w:val="TOC1"/>
        <w:rPr>
          <w:rFonts w:asciiTheme="minorHAnsi" w:eastAsiaTheme="minorEastAsia" w:hAnsiTheme="minorHAnsi" w:cstheme="minorBidi"/>
          <w:spacing w:val="0"/>
          <w:sz w:val="22"/>
          <w:szCs w:val="22"/>
          <w:lang w:val="en-US"/>
        </w:rPr>
      </w:pPr>
      <w:hyperlink w:anchor="_Toc187904078" w:history="1">
        <w:r w:rsidR="004B25ED" w:rsidRPr="00553587">
          <w:rPr>
            <w:rStyle w:val="Hyperlink"/>
            <w:bCs/>
            <w:color w:val="000000" w:themeColor="text1"/>
          </w:rPr>
          <w:t>SỰ PHÙ HỢP CỦA DỰ ÁN ĐẦU TƯ VỚI QUY HOẠCH,</w:t>
        </w:r>
        <w:r w:rsidR="004B25ED" w:rsidRPr="00553587">
          <w:rPr>
            <w:webHidden/>
          </w:rPr>
          <w:tab/>
        </w:r>
        <w:r w:rsidR="004B25ED" w:rsidRPr="00553587">
          <w:rPr>
            <w:webHidden/>
          </w:rPr>
          <w:fldChar w:fldCharType="begin"/>
        </w:r>
        <w:r w:rsidR="004B25ED" w:rsidRPr="00553587">
          <w:rPr>
            <w:webHidden/>
          </w:rPr>
          <w:instrText xml:space="preserve"> PAGEREF _Toc187904078 \h </w:instrText>
        </w:r>
        <w:r w:rsidR="004B25ED" w:rsidRPr="00553587">
          <w:rPr>
            <w:webHidden/>
          </w:rPr>
        </w:r>
        <w:r w:rsidR="004B25ED" w:rsidRPr="00553587">
          <w:rPr>
            <w:webHidden/>
          </w:rPr>
          <w:fldChar w:fldCharType="separate"/>
        </w:r>
        <w:r w:rsidR="00821E63">
          <w:rPr>
            <w:webHidden/>
          </w:rPr>
          <w:t>21</w:t>
        </w:r>
        <w:r w:rsidR="004B25ED" w:rsidRPr="00553587">
          <w:rPr>
            <w:webHidden/>
          </w:rPr>
          <w:fldChar w:fldCharType="end"/>
        </w:r>
      </w:hyperlink>
    </w:p>
    <w:p w14:paraId="7DC4466B" w14:textId="047EAEA9" w:rsidR="004B25ED" w:rsidRPr="00553587" w:rsidRDefault="00F4638B">
      <w:pPr>
        <w:pStyle w:val="TOC1"/>
        <w:rPr>
          <w:rFonts w:asciiTheme="minorHAnsi" w:eastAsiaTheme="minorEastAsia" w:hAnsiTheme="minorHAnsi" w:cstheme="minorBidi"/>
          <w:spacing w:val="0"/>
          <w:sz w:val="22"/>
          <w:szCs w:val="22"/>
          <w:lang w:val="en-US"/>
        </w:rPr>
      </w:pPr>
      <w:hyperlink w:anchor="_Toc187904079" w:history="1">
        <w:r w:rsidR="004B25ED" w:rsidRPr="00553587">
          <w:rPr>
            <w:rStyle w:val="Hyperlink"/>
            <w:bCs/>
            <w:color w:val="000000" w:themeColor="text1"/>
          </w:rPr>
          <w:t>KHẢ NĂNG CHỊU TẢI CỦA MÔI TRƯỜNG</w:t>
        </w:r>
        <w:r w:rsidR="004B25ED" w:rsidRPr="00553587">
          <w:rPr>
            <w:webHidden/>
          </w:rPr>
          <w:tab/>
        </w:r>
        <w:r w:rsidR="004B25ED" w:rsidRPr="00553587">
          <w:rPr>
            <w:webHidden/>
          </w:rPr>
          <w:fldChar w:fldCharType="begin"/>
        </w:r>
        <w:r w:rsidR="004B25ED" w:rsidRPr="00553587">
          <w:rPr>
            <w:webHidden/>
          </w:rPr>
          <w:instrText xml:space="preserve"> PAGEREF _Toc187904079 \h </w:instrText>
        </w:r>
        <w:r w:rsidR="004B25ED" w:rsidRPr="00553587">
          <w:rPr>
            <w:webHidden/>
          </w:rPr>
        </w:r>
        <w:r w:rsidR="004B25ED" w:rsidRPr="00553587">
          <w:rPr>
            <w:webHidden/>
          </w:rPr>
          <w:fldChar w:fldCharType="separate"/>
        </w:r>
        <w:r w:rsidR="00821E63">
          <w:rPr>
            <w:webHidden/>
          </w:rPr>
          <w:t>21</w:t>
        </w:r>
        <w:r w:rsidR="004B25ED" w:rsidRPr="00553587">
          <w:rPr>
            <w:webHidden/>
          </w:rPr>
          <w:fldChar w:fldCharType="end"/>
        </w:r>
      </w:hyperlink>
    </w:p>
    <w:p w14:paraId="6DCE7067" w14:textId="3B1B71A0"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80" w:history="1">
        <w:r w:rsidR="004B25ED" w:rsidRPr="00553587">
          <w:rPr>
            <w:rStyle w:val="Hyperlink"/>
            <w:color w:val="000000" w:themeColor="text1"/>
          </w:rPr>
          <w:t>2.1. Sự phù hợp của dự án đầu tư với quy hoạch bảo vệ môi trường, quy hoạch tỉnh, phân vùng môi trường</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_Toc187904080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21</w:t>
        </w:r>
        <w:r w:rsidR="004B25ED" w:rsidRPr="00553587">
          <w:rPr>
            <w:webHidden/>
            <w:color w:val="000000" w:themeColor="text1"/>
          </w:rPr>
          <w:fldChar w:fldCharType="end"/>
        </w:r>
      </w:hyperlink>
    </w:p>
    <w:p w14:paraId="23BB113C" w14:textId="69EF5FEE"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81" w:history="1">
        <w:r w:rsidR="004B25ED" w:rsidRPr="00553587">
          <w:rPr>
            <w:rStyle w:val="Hyperlink"/>
            <w:color w:val="000000" w:themeColor="text1"/>
          </w:rPr>
          <w:t>2.2. Sự phù hợp của dự án đầu tư với khả năng chịu tải của môi trường</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_Toc187904081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21</w:t>
        </w:r>
        <w:r w:rsidR="004B25ED" w:rsidRPr="00553587">
          <w:rPr>
            <w:webHidden/>
            <w:color w:val="000000" w:themeColor="text1"/>
          </w:rPr>
          <w:fldChar w:fldCharType="end"/>
        </w:r>
      </w:hyperlink>
    </w:p>
    <w:p w14:paraId="5A910156" w14:textId="431EFAE9"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82" w:history="1">
        <w:r w:rsidR="004B25ED" w:rsidRPr="00553587">
          <w:rPr>
            <w:rStyle w:val="Hyperlink"/>
            <w:color w:val="000000" w:themeColor="text1"/>
          </w:rPr>
          <w:t>2.2.1. Sự phù hợp của dự án đầu tư đối với khả năng chịu tải của môi trường tiếp nhận nước thải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_Toc187904082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21</w:t>
        </w:r>
        <w:r w:rsidR="004B25ED" w:rsidRPr="00553587">
          <w:rPr>
            <w:webHidden/>
            <w:color w:val="000000" w:themeColor="text1"/>
          </w:rPr>
          <w:fldChar w:fldCharType="end"/>
        </w:r>
      </w:hyperlink>
    </w:p>
    <w:p w14:paraId="07ED3895" w14:textId="77A436DD"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83" w:history="1">
        <w:r w:rsidR="004B25ED" w:rsidRPr="00553587">
          <w:rPr>
            <w:rStyle w:val="Hyperlink"/>
            <w:color w:val="000000" w:themeColor="text1"/>
          </w:rPr>
          <w:t>2.2.2. Sự phù hợp của dự án đầu tư đối với khả năng chịu tải của môi trường tiếp nhận khí thải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_Toc187904083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21</w:t>
        </w:r>
        <w:r w:rsidR="004B25ED" w:rsidRPr="00553587">
          <w:rPr>
            <w:webHidden/>
            <w:color w:val="000000" w:themeColor="text1"/>
          </w:rPr>
          <w:fldChar w:fldCharType="end"/>
        </w:r>
      </w:hyperlink>
    </w:p>
    <w:p w14:paraId="32A054AB" w14:textId="5CFAF82B"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84" w:history="1">
        <w:r w:rsidR="004B25ED" w:rsidRPr="00553587">
          <w:rPr>
            <w:rStyle w:val="Hyperlink"/>
            <w:color w:val="000000" w:themeColor="text1"/>
            <w:shd w:val="clear" w:color="auto" w:fill="FFFFFF"/>
          </w:rPr>
          <w:t xml:space="preserve">2.2.3. Sự </w:t>
        </w:r>
        <w:r w:rsidR="004B25ED" w:rsidRPr="00553587">
          <w:rPr>
            <w:rStyle w:val="Hyperlink"/>
            <w:color w:val="000000" w:themeColor="text1"/>
          </w:rPr>
          <w:t>phù hợp của dự án đầu tư đối với khả năng chịu tải của môi trường tiếp nhận chất thải thông thường, chất thải nguy hại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_Toc187904084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22</w:t>
        </w:r>
        <w:r w:rsidR="004B25ED" w:rsidRPr="00553587">
          <w:rPr>
            <w:webHidden/>
            <w:color w:val="000000" w:themeColor="text1"/>
          </w:rPr>
          <w:fldChar w:fldCharType="end"/>
        </w:r>
      </w:hyperlink>
    </w:p>
    <w:p w14:paraId="4BDCE1DD" w14:textId="280699B6" w:rsidR="004B25ED" w:rsidRPr="00553587" w:rsidRDefault="00F4638B">
      <w:pPr>
        <w:pStyle w:val="TOC1"/>
        <w:rPr>
          <w:rFonts w:asciiTheme="minorHAnsi" w:eastAsiaTheme="minorEastAsia" w:hAnsiTheme="minorHAnsi" w:cstheme="minorBidi"/>
          <w:spacing w:val="0"/>
          <w:sz w:val="22"/>
          <w:szCs w:val="22"/>
          <w:lang w:val="en-US"/>
        </w:rPr>
      </w:pPr>
      <w:hyperlink w:anchor="_Toc187904085" w:history="1">
        <w:r w:rsidR="004B25ED" w:rsidRPr="00553587">
          <w:rPr>
            <w:rStyle w:val="Hyperlink"/>
            <w:color w:val="000000" w:themeColor="text1"/>
          </w:rPr>
          <w:t>CHƯƠNG III</w:t>
        </w:r>
        <w:r w:rsidR="004B25ED" w:rsidRPr="00553587">
          <w:rPr>
            <w:webHidden/>
          </w:rPr>
          <w:tab/>
        </w:r>
        <w:r w:rsidR="004B25ED" w:rsidRPr="00553587">
          <w:rPr>
            <w:webHidden/>
          </w:rPr>
          <w:fldChar w:fldCharType="begin"/>
        </w:r>
        <w:r w:rsidR="004B25ED" w:rsidRPr="00553587">
          <w:rPr>
            <w:webHidden/>
          </w:rPr>
          <w:instrText xml:space="preserve"> PAGEREF _Toc187904085 \h </w:instrText>
        </w:r>
        <w:r w:rsidR="004B25ED" w:rsidRPr="00553587">
          <w:rPr>
            <w:webHidden/>
          </w:rPr>
        </w:r>
        <w:r w:rsidR="004B25ED" w:rsidRPr="00553587">
          <w:rPr>
            <w:webHidden/>
          </w:rPr>
          <w:fldChar w:fldCharType="separate"/>
        </w:r>
        <w:r w:rsidR="00821E63">
          <w:rPr>
            <w:webHidden/>
          </w:rPr>
          <w:t>23</w:t>
        </w:r>
        <w:r w:rsidR="004B25ED" w:rsidRPr="00553587">
          <w:rPr>
            <w:webHidden/>
          </w:rPr>
          <w:fldChar w:fldCharType="end"/>
        </w:r>
      </w:hyperlink>
    </w:p>
    <w:p w14:paraId="73D1A889" w14:textId="15A87909" w:rsidR="004B25ED" w:rsidRPr="00553587" w:rsidRDefault="00F4638B">
      <w:pPr>
        <w:pStyle w:val="TOC1"/>
        <w:rPr>
          <w:rFonts w:asciiTheme="minorHAnsi" w:eastAsiaTheme="minorEastAsia" w:hAnsiTheme="minorHAnsi" w:cstheme="minorBidi"/>
          <w:spacing w:val="0"/>
          <w:sz w:val="22"/>
          <w:szCs w:val="22"/>
          <w:lang w:val="en-US"/>
        </w:rPr>
      </w:pPr>
      <w:hyperlink w:anchor="_Toc187904086" w:history="1">
        <w:r w:rsidR="004B25ED" w:rsidRPr="00553587">
          <w:rPr>
            <w:rStyle w:val="Hyperlink"/>
            <w:bCs/>
            <w:color w:val="000000" w:themeColor="text1"/>
          </w:rPr>
          <w:t>HIỆN TRẠNG MÔI TRƯỜNG NƠI THỰC HIỆN DỰ ÁN ĐẦU TƯ</w:t>
        </w:r>
        <w:r w:rsidR="004B25ED" w:rsidRPr="00553587">
          <w:rPr>
            <w:webHidden/>
          </w:rPr>
          <w:tab/>
        </w:r>
        <w:r w:rsidR="004B25ED" w:rsidRPr="00553587">
          <w:rPr>
            <w:webHidden/>
          </w:rPr>
          <w:fldChar w:fldCharType="begin"/>
        </w:r>
        <w:r w:rsidR="004B25ED" w:rsidRPr="00553587">
          <w:rPr>
            <w:webHidden/>
          </w:rPr>
          <w:instrText xml:space="preserve"> PAGEREF _Toc187904086 \h </w:instrText>
        </w:r>
        <w:r w:rsidR="004B25ED" w:rsidRPr="00553587">
          <w:rPr>
            <w:webHidden/>
          </w:rPr>
        </w:r>
        <w:r w:rsidR="004B25ED" w:rsidRPr="00553587">
          <w:rPr>
            <w:webHidden/>
          </w:rPr>
          <w:fldChar w:fldCharType="separate"/>
        </w:r>
        <w:r w:rsidR="00821E63">
          <w:rPr>
            <w:webHidden/>
          </w:rPr>
          <w:t>23</w:t>
        </w:r>
        <w:r w:rsidR="004B25ED" w:rsidRPr="00553587">
          <w:rPr>
            <w:webHidden/>
          </w:rPr>
          <w:fldChar w:fldCharType="end"/>
        </w:r>
      </w:hyperlink>
    </w:p>
    <w:p w14:paraId="4D3B7406" w14:textId="1D7C8BF1"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87" w:history="1">
        <w:r w:rsidR="004B25ED" w:rsidRPr="00553587">
          <w:rPr>
            <w:rStyle w:val="Hyperlink"/>
            <w:color w:val="000000" w:themeColor="text1"/>
          </w:rPr>
          <w:t>3.1. Dữ liệu về hiện trạng môi trường và tài nguyên sinh vật</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_Toc187904087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23</w:t>
        </w:r>
        <w:r w:rsidR="004B25ED" w:rsidRPr="00553587">
          <w:rPr>
            <w:webHidden/>
            <w:color w:val="000000" w:themeColor="text1"/>
          </w:rPr>
          <w:fldChar w:fldCharType="end"/>
        </w:r>
      </w:hyperlink>
    </w:p>
    <w:p w14:paraId="7CDEE584" w14:textId="3577693D"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88" w:history="1">
        <w:r w:rsidR="004B25ED" w:rsidRPr="00553587">
          <w:rPr>
            <w:rStyle w:val="Hyperlink"/>
            <w:color w:val="000000" w:themeColor="text1"/>
          </w:rPr>
          <w:t>3.2. Mô tả về môi trường tiếp nhận nước thải của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_Toc187904088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23</w:t>
        </w:r>
        <w:r w:rsidR="004B25ED" w:rsidRPr="00553587">
          <w:rPr>
            <w:webHidden/>
            <w:color w:val="000000" w:themeColor="text1"/>
          </w:rPr>
          <w:fldChar w:fldCharType="end"/>
        </w:r>
      </w:hyperlink>
    </w:p>
    <w:p w14:paraId="0E17E2E8" w14:textId="1D62A620"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89" w:history="1">
        <w:r w:rsidR="004B25ED" w:rsidRPr="00553587">
          <w:rPr>
            <w:rStyle w:val="Hyperlink"/>
            <w:color w:val="000000" w:themeColor="text1"/>
          </w:rPr>
          <w:t>3.3. Hiện trạng thành phần môi trường đất, nước, không khí nơi thực hiện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_Toc187904089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23</w:t>
        </w:r>
        <w:r w:rsidR="004B25ED" w:rsidRPr="00553587">
          <w:rPr>
            <w:webHidden/>
            <w:color w:val="000000" w:themeColor="text1"/>
          </w:rPr>
          <w:fldChar w:fldCharType="end"/>
        </w:r>
      </w:hyperlink>
    </w:p>
    <w:p w14:paraId="45688BC3" w14:textId="0C9D8A96"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90" w:history="1">
        <w:r w:rsidR="004B25ED" w:rsidRPr="00553587">
          <w:rPr>
            <w:rStyle w:val="Hyperlink"/>
            <w:color w:val="000000" w:themeColor="text1"/>
          </w:rPr>
          <w:t>3.3.1. Hiện trạng môi trường không khí xung quanh</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_Toc187904090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24</w:t>
        </w:r>
        <w:r w:rsidR="004B25ED" w:rsidRPr="00553587">
          <w:rPr>
            <w:webHidden/>
            <w:color w:val="000000" w:themeColor="text1"/>
          </w:rPr>
          <w:fldChar w:fldCharType="end"/>
        </w:r>
      </w:hyperlink>
    </w:p>
    <w:p w14:paraId="56C69B7E" w14:textId="20F07465"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91" w:history="1">
        <w:r w:rsidR="004B25ED" w:rsidRPr="00553587">
          <w:rPr>
            <w:rStyle w:val="Hyperlink"/>
            <w:color w:val="000000" w:themeColor="text1"/>
          </w:rPr>
          <w:t>3.3.2. Hiện trạng chất lượng nước mặt</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_Toc187904091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26</w:t>
        </w:r>
        <w:r w:rsidR="004B25ED" w:rsidRPr="00553587">
          <w:rPr>
            <w:webHidden/>
            <w:color w:val="000000" w:themeColor="text1"/>
          </w:rPr>
          <w:fldChar w:fldCharType="end"/>
        </w:r>
      </w:hyperlink>
    </w:p>
    <w:p w14:paraId="1C4820F2" w14:textId="2CB7B795"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92" w:history="1">
        <w:r w:rsidR="004B25ED" w:rsidRPr="00553587">
          <w:rPr>
            <w:rStyle w:val="Hyperlink"/>
            <w:color w:val="000000" w:themeColor="text1"/>
          </w:rPr>
          <w:t>3.3.3. Hiện trạng chất lượng đất</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_Toc187904092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17</w:t>
        </w:r>
        <w:r w:rsidR="004B25ED" w:rsidRPr="00553587">
          <w:rPr>
            <w:webHidden/>
            <w:color w:val="000000" w:themeColor="text1"/>
          </w:rPr>
          <w:fldChar w:fldCharType="end"/>
        </w:r>
      </w:hyperlink>
    </w:p>
    <w:p w14:paraId="1624942C" w14:textId="753FA23A" w:rsidR="004B25ED" w:rsidRPr="00553587" w:rsidRDefault="00F4638B">
      <w:pPr>
        <w:pStyle w:val="TOC1"/>
        <w:rPr>
          <w:rFonts w:asciiTheme="minorHAnsi" w:eastAsiaTheme="minorEastAsia" w:hAnsiTheme="minorHAnsi" w:cstheme="minorBidi"/>
          <w:spacing w:val="0"/>
          <w:sz w:val="22"/>
          <w:szCs w:val="22"/>
          <w:lang w:val="en-US"/>
        </w:rPr>
      </w:pPr>
      <w:hyperlink w:anchor="_Toc187904093" w:history="1">
        <w:r w:rsidR="004B25ED" w:rsidRPr="00553587">
          <w:rPr>
            <w:rStyle w:val="Hyperlink"/>
            <w:color w:val="000000" w:themeColor="text1"/>
            <w:lang w:val="en-US"/>
          </w:rPr>
          <w:t>CHƯƠNG</w:t>
        </w:r>
        <w:r w:rsidR="004B25ED" w:rsidRPr="00553587">
          <w:rPr>
            <w:rStyle w:val="Hyperlink"/>
            <w:color w:val="000000" w:themeColor="text1"/>
          </w:rPr>
          <w:t xml:space="preserve"> IV</w:t>
        </w:r>
        <w:r w:rsidR="004B25ED" w:rsidRPr="00553587">
          <w:rPr>
            <w:webHidden/>
          </w:rPr>
          <w:tab/>
        </w:r>
        <w:r w:rsidR="004B25ED" w:rsidRPr="00553587">
          <w:rPr>
            <w:webHidden/>
          </w:rPr>
          <w:fldChar w:fldCharType="begin"/>
        </w:r>
        <w:r w:rsidR="004B25ED" w:rsidRPr="00553587">
          <w:rPr>
            <w:webHidden/>
          </w:rPr>
          <w:instrText xml:space="preserve"> PAGEREF _Toc187904093 \h </w:instrText>
        </w:r>
        <w:r w:rsidR="004B25ED" w:rsidRPr="00553587">
          <w:rPr>
            <w:webHidden/>
          </w:rPr>
        </w:r>
        <w:r w:rsidR="004B25ED" w:rsidRPr="00553587">
          <w:rPr>
            <w:webHidden/>
          </w:rPr>
          <w:fldChar w:fldCharType="separate"/>
        </w:r>
        <w:r w:rsidR="00821E63">
          <w:rPr>
            <w:webHidden/>
          </w:rPr>
          <w:t>18</w:t>
        </w:r>
        <w:r w:rsidR="004B25ED" w:rsidRPr="00553587">
          <w:rPr>
            <w:webHidden/>
          </w:rPr>
          <w:fldChar w:fldCharType="end"/>
        </w:r>
      </w:hyperlink>
    </w:p>
    <w:p w14:paraId="14550E90" w14:textId="43E190A4" w:rsidR="004B25ED" w:rsidRPr="00553587" w:rsidRDefault="00F4638B">
      <w:pPr>
        <w:pStyle w:val="TOC1"/>
        <w:rPr>
          <w:rFonts w:asciiTheme="minorHAnsi" w:eastAsiaTheme="minorEastAsia" w:hAnsiTheme="minorHAnsi" w:cstheme="minorBidi"/>
          <w:spacing w:val="0"/>
          <w:sz w:val="22"/>
          <w:szCs w:val="22"/>
          <w:lang w:val="en-US"/>
        </w:rPr>
      </w:pPr>
      <w:hyperlink w:anchor="_Toc187904094" w:history="1">
        <w:r w:rsidR="004B25ED" w:rsidRPr="00553587">
          <w:rPr>
            <w:rStyle w:val="Hyperlink"/>
            <w:color w:val="000000" w:themeColor="text1"/>
          </w:rPr>
          <w:t>ĐỀ XUẤT CÁC CÔNG TRÌNH, BIỆN PHÁP BẢO VỆ MÔI TRƯỜNG</w:t>
        </w:r>
        <w:r w:rsidR="004B25ED" w:rsidRPr="00553587">
          <w:rPr>
            <w:webHidden/>
          </w:rPr>
          <w:tab/>
        </w:r>
        <w:r w:rsidR="004B25ED" w:rsidRPr="00553587">
          <w:rPr>
            <w:webHidden/>
          </w:rPr>
          <w:fldChar w:fldCharType="begin"/>
        </w:r>
        <w:r w:rsidR="004B25ED" w:rsidRPr="00553587">
          <w:rPr>
            <w:webHidden/>
          </w:rPr>
          <w:instrText xml:space="preserve"> PAGEREF _Toc187904094 \h </w:instrText>
        </w:r>
        <w:r w:rsidR="004B25ED" w:rsidRPr="00553587">
          <w:rPr>
            <w:webHidden/>
          </w:rPr>
        </w:r>
        <w:r w:rsidR="004B25ED" w:rsidRPr="00553587">
          <w:rPr>
            <w:webHidden/>
          </w:rPr>
          <w:fldChar w:fldCharType="separate"/>
        </w:r>
        <w:r w:rsidR="00821E63">
          <w:rPr>
            <w:webHidden/>
          </w:rPr>
          <w:t>18</w:t>
        </w:r>
        <w:r w:rsidR="004B25ED" w:rsidRPr="00553587">
          <w:rPr>
            <w:webHidden/>
          </w:rPr>
          <w:fldChar w:fldCharType="end"/>
        </w:r>
      </w:hyperlink>
    </w:p>
    <w:p w14:paraId="1E1C7518" w14:textId="4B4ABB8C" w:rsidR="004B25ED" w:rsidRPr="00553587" w:rsidRDefault="00F4638B">
      <w:pPr>
        <w:pStyle w:val="TOC1"/>
        <w:rPr>
          <w:rFonts w:asciiTheme="minorHAnsi" w:eastAsiaTheme="minorEastAsia" w:hAnsiTheme="minorHAnsi" w:cstheme="minorBidi"/>
          <w:spacing w:val="0"/>
          <w:sz w:val="22"/>
          <w:szCs w:val="22"/>
          <w:lang w:val="en-US"/>
        </w:rPr>
      </w:pPr>
      <w:hyperlink w:anchor="_Toc187904095" w:history="1">
        <w:r w:rsidR="004B25ED" w:rsidRPr="00553587">
          <w:rPr>
            <w:rStyle w:val="Hyperlink"/>
            <w:color w:val="000000" w:themeColor="text1"/>
          </w:rPr>
          <w:t>CỦA DỰ ÁN ĐẦU TƯ</w:t>
        </w:r>
        <w:r w:rsidR="004B25ED" w:rsidRPr="00553587">
          <w:rPr>
            <w:webHidden/>
          </w:rPr>
          <w:tab/>
        </w:r>
        <w:r w:rsidR="004B25ED" w:rsidRPr="00553587">
          <w:rPr>
            <w:webHidden/>
          </w:rPr>
          <w:fldChar w:fldCharType="begin"/>
        </w:r>
        <w:r w:rsidR="004B25ED" w:rsidRPr="00553587">
          <w:rPr>
            <w:webHidden/>
          </w:rPr>
          <w:instrText xml:space="preserve"> PAGEREF _Toc187904095 \h </w:instrText>
        </w:r>
        <w:r w:rsidR="004B25ED" w:rsidRPr="00553587">
          <w:rPr>
            <w:webHidden/>
          </w:rPr>
        </w:r>
        <w:r w:rsidR="004B25ED" w:rsidRPr="00553587">
          <w:rPr>
            <w:webHidden/>
          </w:rPr>
          <w:fldChar w:fldCharType="separate"/>
        </w:r>
        <w:r w:rsidR="00821E63">
          <w:rPr>
            <w:webHidden/>
          </w:rPr>
          <w:t>18</w:t>
        </w:r>
        <w:r w:rsidR="004B25ED" w:rsidRPr="00553587">
          <w:rPr>
            <w:webHidden/>
          </w:rPr>
          <w:fldChar w:fldCharType="end"/>
        </w:r>
      </w:hyperlink>
    </w:p>
    <w:p w14:paraId="44C4D7D6" w14:textId="3BD9C7A6"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96" w:history="1">
        <w:r w:rsidR="004B25ED" w:rsidRPr="00553587">
          <w:rPr>
            <w:rStyle w:val="Hyperlink"/>
            <w:color w:val="000000" w:themeColor="text1"/>
          </w:rPr>
          <w:t>4.1. Đ</w:t>
        </w:r>
        <w:r w:rsidR="004B25ED" w:rsidRPr="00553587">
          <w:rPr>
            <w:rStyle w:val="Hyperlink"/>
            <w:color w:val="000000" w:themeColor="text1"/>
            <w:lang w:val="en-US"/>
          </w:rPr>
          <w:t>ánh giá tác động và đ</w:t>
        </w:r>
        <w:r w:rsidR="004B25ED" w:rsidRPr="00553587">
          <w:rPr>
            <w:rStyle w:val="Hyperlink"/>
            <w:color w:val="000000" w:themeColor="text1"/>
          </w:rPr>
          <w:t>ề xuất các công trình, biện pháp bảo vệ môi trường trong giai đoạn thi công xây dựng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_Toc187904096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18</w:t>
        </w:r>
        <w:r w:rsidR="004B25ED" w:rsidRPr="00553587">
          <w:rPr>
            <w:webHidden/>
            <w:color w:val="000000" w:themeColor="text1"/>
          </w:rPr>
          <w:fldChar w:fldCharType="end"/>
        </w:r>
      </w:hyperlink>
    </w:p>
    <w:p w14:paraId="4E98F679" w14:textId="7302B00D"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97" w:history="1">
        <w:r w:rsidR="004B25ED" w:rsidRPr="00553587">
          <w:rPr>
            <w:rStyle w:val="Hyperlink"/>
            <w:color w:val="000000" w:themeColor="text1"/>
          </w:rPr>
          <w:t>4.1.1.</w:t>
        </w:r>
        <w:r w:rsidR="004B25ED" w:rsidRPr="00553587">
          <w:rPr>
            <w:rStyle w:val="Hyperlink"/>
            <w:color w:val="000000" w:themeColor="text1"/>
            <w:lang w:val="en-US"/>
          </w:rPr>
          <w:t xml:space="preserve"> Đánh giá, dự báo các tác động trong giai đoạn thi công xây dựng</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_Toc187904097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18</w:t>
        </w:r>
        <w:r w:rsidR="004B25ED" w:rsidRPr="00553587">
          <w:rPr>
            <w:webHidden/>
            <w:color w:val="000000" w:themeColor="text1"/>
          </w:rPr>
          <w:fldChar w:fldCharType="end"/>
        </w:r>
      </w:hyperlink>
    </w:p>
    <w:p w14:paraId="5D344F9B" w14:textId="27D9B586"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98" w:history="1">
        <w:r w:rsidR="004B25ED" w:rsidRPr="00553587">
          <w:rPr>
            <w:rStyle w:val="Hyperlink"/>
            <w:color w:val="000000" w:themeColor="text1"/>
          </w:rPr>
          <w:t>4.1.2. Các công trình, biện pháp bảo vệ môi trường giai đoạn thi công xây dựng</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_Toc187904098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29</w:t>
        </w:r>
        <w:r w:rsidR="004B25ED" w:rsidRPr="00553587">
          <w:rPr>
            <w:webHidden/>
            <w:color w:val="000000" w:themeColor="text1"/>
          </w:rPr>
          <w:fldChar w:fldCharType="end"/>
        </w:r>
      </w:hyperlink>
    </w:p>
    <w:p w14:paraId="3ADECA5F" w14:textId="364FDA23"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099" w:history="1">
        <w:r w:rsidR="004B25ED" w:rsidRPr="00553587">
          <w:rPr>
            <w:rStyle w:val="Hyperlink"/>
            <w:color w:val="000000" w:themeColor="text1"/>
          </w:rPr>
          <w:t>4.2. Đánh giá tác động và đề xuất các biện pháp, công trình bảo vệ môi trường trong giai đoạn dự án đi vào vận hành</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_Toc187904099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37</w:t>
        </w:r>
        <w:r w:rsidR="004B25ED" w:rsidRPr="00553587">
          <w:rPr>
            <w:webHidden/>
            <w:color w:val="000000" w:themeColor="text1"/>
          </w:rPr>
          <w:fldChar w:fldCharType="end"/>
        </w:r>
      </w:hyperlink>
    </w:p>
    <w:p w14:paraId="100668EB" w14:textId="5036DF8A"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00" w:history="1">
        <w:r w:rsidR="004B25ED" w:rsidRPr="00553587">
          <w:rPr>
            <w:rStyle w:val="Hyperlink"/>
            <w:color w:val="000000" w:themeColor="text1"/>
          </w:rPr>
          <w:t>4.2.1. Đánh giá, dự báo các tác động trong giai đoạn vận hành</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_Toc187904100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37</w:t>
        </w:r>
        <w:r w:rsidR="004B25ED" w:rsidRPr="00553587">
          <w:rPr>
            <w:webHidden/>
            <w:color w:val="000000" w:themeColor="text1"/>
          </w:rPr>
          <w:fldChar w:fldCharType="end"/>
        </w:r>
      </w:hyperlink>
    </w:p>
    <w:p w14:paraId="60F3C102" w14:textId="66212234"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01" w:history="1">
        <w:r w:rsidR="004B25ED" w:rsidRPr="00553587">
          <w:rPr>
            <w:rStyle w:val="Hyperlink"/>
            <w:color w:val="000000" w:themeColor="text1"/>
          </w:rPr>
          <w:t>4.2.2. Các công trình, biện pháp bảo vệ môi trường giai đoạn vận hành</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_Toc187904101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47</w:t>
        </w:r>
        <w:r w:rsidR="004B25ED" w:rsidRPr="00553587">
          <w:rPr>
            <w:webHidden/>
            <w:color w:val="000000" w:themeColor="text1"/>
          </w:rPr>
          <w:fldChar w:fldCharType="end"/>
        </w:r>
      </w:hyperlink>
    </w:p>
    <w:p w14:paraId="02404811" w14:textId="2CDC55B7"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02" w:history="1">
        <w:r w:rsidR="004B25ED" w:rsidRPr="00553587">
          <w:rPr>
            <w:rStyle w:val="Hyperlink"/>
            <w:color w:val="000000" w:themeColor="text1"/>
          </w:rPr>
          <w:t>4.3. Tổ chức thực hiện các công trình, biện pháp bảo vệ môi trường</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_Toc187904102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57</w:t>
        </w:r>
        <w:r w:rsidR="004B25ED" w:rsidRPr="00553587">
          <w:rPr>
            <w:webHidden/>
            <w:color w:val="000000" w:themeColor="text1"/>
          </w:rPr>
          <w:fldChar w:fldCharType="end"/>
        </w:r>
      </w:hyperlink>
    </w:p>
    <w:p w14:paraId="77195B96" w14:textId="25007649"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03" w:history="1">
        <w:r w:rsidR="004B25ED" w:rsidRPr="00553587">
          <w:rPr>
            <w:rStyle w:val="Hyperlink"/>
            <w:color w:val="000000" w:themeColor="text1"/>
          </w:rPr>
          <w:t>4.3.1. Danh mục công trình, biện pháp bảo vệ môi trường của dự án đầu tư</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_Toc187904103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57</w:t>
        </w:r>
        <w:r w:rsidR="004B25ED" w:rsidRPr="00553587">
          <w:rPr>
            <w:webHidden/>
            <w:color w:val="000000" w:themeColor="text1"/>
          </w:rPr>
          <w:fldChar w:fldCharType="end"/>
        </w:r>
      </w:hyperlink>
    </w:p>
    <w:p w14:paraId="22DB782A" w14:textId="26A8D436"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04" w:history="1">
        <w:r w:rsidR="004B25ED" w:rsidRPr="00553587">
          <w:rPr>
            <w:rStyle w:val="Hyperlink"/>
            <w:color w:val="000000" w:themeColor="text1"/>
          </w:rPr>
          <w:t>4.3.2. Kế hoạch xây lắp, tổ chức thực hiện và dự toán kinh phí các công trình, biện pháp bảo vệ môi trường của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_Toc187904104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58</w:t>
        </w:r>
        <w:r w:rsidR="004B25ED" w:rsidRPr="00553587">
          <w:rPr>
            <w:webHidden/>
            <w:color w:val="000000" w:themeColor="text1"/>
          </w:rPr>
          <w:fldChar w:fldCharType="end"/>
        </w:r>
      </w:hyperlink>
    </w:p>
    <w:p w14:paraId="589DB89A" w14:textId="0758F13D"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05" w:history="1">
        <w:r w:rsidR="004B25ED" w:rsidRPr="00553587">
          <w:rPr>
            <w:rStyle w:val="Hyperlink"/>
            <w:color w:val="000000" w:themeColor="text1"/>
          </w:rPr>
          <w:t>4.3.3. Tổ chức, bộ má</w:t>
        </w:r>
        <w:r w:rsidR="004B25ED" w:rsidRPr="00553587">
          <w:rPr>
            <w:rStyle w:val="Hyperlink"/>
            <w:color w:val="000000" w:themeColor="text1"/>
            <w:lang w:val="en-US"/>
          </w:rPr>
          <w:t>y quản lý, vận hành các công trình bảo vệ môi trường</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_Toc187904105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59</w:t>
        </w:r>
        <w:r w:rsidR="004B25ED" w:rsidRPr="00553587">
          <w:rPr>
            <w:webHidden/>
            <w:color w:val="000000" w:themeColor="text1"/>
          </w:rPr>
          <w:fldChar w:fldCharType="end"/>
        </w:r>
      </w:hyperlink>
    </w:p>
    <w:p w14:paraId="35BFC184" w14:textId="13FB0761"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06" w:history="1">
        <w:r w:rsidR="004B25ED" w:rsidRPr="00553587">
          <w:rPr>
            <w:rStyle w:val="Hyperlink"/>
            <w:color w:val="000000" w:themeColor="text1"/>
          </w:rPr>
          <w:t>4.4. Nhận xét về mức độ chi tiết, độ tin cậy của các kết quả đánh giá, dự báo</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_Toc187904106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59</w:t>
        </w:r>
        <w:r w:rsidR="004B25ED" w:rsidRPr="00553587">
          <w:rPr>
            <w:webHidden/>
            <w:color w:val="000000" w:themeColor="text1"/>
          </w:rPr>
          <w:fldChar w:fldCharType="end"/>
        </w:r>
      </w:hyperlink>
    </w:p>
    <w:p w14:paraId="186FA911" w14:textId="47AA6882"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07" w:history="1">
        <w:r w:rsidR="004B25ED" w:rsidRPr="00553587">
          <w:rPr>
            <w:rStyle w:val="Hyperlink"/>
            <w:color w:val="000000" w:themeColor="text1"/>
          </w:rPr>
          <w:t>4.4.1. Nhận xét về mức độ chi tiết của các đánh giá</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_Toc187904107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59</w:t>
        </w:r>
        <w:r w:rsidR="004B25ED" w:rsidRPr="00553587">
          <w:rPr>
            <w:webHidden/>
            <w:color w:val="000000" w:themeColor="text1"/>
          </w:rPr>
          <w:fldChar w:fldCharType="end"/>
        </w:r>
      </w:hyperlink>
    </w:p>
    <w:p w14:paraId="0EB5A8ED" w14:textId="28C230F1"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08" w:history="1">
        <w:r w:rsidR="004B25ED" w:rsidRPr="00553587">
          <w:rPr>
            <w:rStyle w:val="Hyperlink"/>
            <w:color w:val="000000" w:themeColor="text1"/>
          </w:rPr>
          <w:t>4.4.2. Nhận xét về độ tin cậy của các đánh giá</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_Toc187904108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60</w:t>
        </w:r>
        <w:r w:rsidR="004B25ED" w:rsidRPr="00553587">
          <w:rPr>
            <w:webHidden/>
            <w:color w:val="000000" w:themeColor="text1"/>
          </w:rPr>
          <w:fldChar w:fldCharType="end"/>
        </w:r>
      </w:hyperlink>
    </w:p>
    <w:p w14:paraId="6A1E44F7" w14:textId="249AE241" w:rsidR="004B25ED" w:rsidRPr="00553587" w:rsidRDefault="00F4638B">
      <w:pPr>
        <w:pStyle w:val="TOC1"/>
        <w:rPr>
          <w:rFonts w:asciiTheme="minorHAnsi" w:eastAsiaTheme="minorEastAsia" w:hAnsiTheme="minorHAnsi" w:cstheme="minorBidi"/>
          <w:spacing w:val="0"/>
          <w:sz w:val="22"/>
          <w:szCs w:val="22"/>
          <w:lang w:val="en-US"/>
        </w:rPr>
      </w:pPr>
      <w:hyperlink w:anchor="_Toc187904109" w:history="1">
        <w:r w:rsidR="004B25ED" w:rsidRPr="00553587">
          <w:rPr>
            <w:rStyle w:val="Hyperlink"/>
            <w:color w:val="000000" w:themeColor="text1"/>
          </w:rPr>
          <w:t>CHƯƠNG V</w:t>
        </w:r>
        <w:r w:rsidR="004B25ED" w:rsidRPr="00553587">
          <w:rPr>
            <w:webHidden/>
          </w:rPr>
          <w:tab/>
        </w:r>
        <w:r w:rsidR="004B25ED" w:rsidRPr="00553587">
          <w:rPr>
            <w:webHidden/>
          </w:rPr>
          <w:fldChar w:fldCharType="begin"/>
        </w:r>
        <w:r w:rsidR="004B25ED" w:rsidRPr="00553587">
          <w:rPr>
            <w:webHidden/>
          </w:rPr>
          <w:instrText xml:space="preserve"> PAGEREF _Toc187904109 \h </w:instrText>
        </w:r>
        <w:r w:rsidR="004B25ED" w:rsidRPr="00553587">
          <w:rPr>
            <w:webHidden/>
          </w:rPr>
        </w:r>
        <w:r w:rsidR="004B25ED" w:rsidRPr="00553587">
          <w:rPr>
            <w:webHidden/>
          </w:rPr>
          <w:fldChar w:fldCharType="separate"/>
        </w:r>
        <w:r w:rsidR="00821E63">
          <w:rPr>
            <w:webHidden/>
          </w:rPr>
          <w:t>61</w:t>
        </w:r>
        <w:r w:rsidR="004B25ED" w:rsidRPr="00553587">
          <w:rPr>
            <w:webHidden/>
          </w:rPr>
          <w:fldChar w:fldCharType="end"/>
        </w:r>
      </w:hyperlink>
    </w:p>
    <w:p w14:paraId="2648B2C4" w14:textId="668DCD29" w:rsidR="004B25ED" w:rsidRPr="00553587" w:rsidRDefault="00F4638B">
      <w:pPr>
        <w:pStyle w:val="TOC1"/>
        <w:rPr>
          <w:rFonts w:asciiTheme="minorHAnsi" w:eastAsiaTheme="minorEastAsia" w:hAnsiTheme="minorHAnsi" w:cstheme="minorBidi"/>
          <w:spacing w:val="0"/>
          <w:sz w:val="22"/>
          <w:szCs w:val="22"/>
          <w:lang w:val="en-US"/>
        </w:rPr>
      </w:pPr>
      <w:hyperlink w:anchor="_Toc187904110" w:history="1">
        <w:r w:rsidR="004B25ED" w:rsidRPr="00553587">
          <w:rPr>
            <w:rStyle w:val="Hyperlink"/>
            <w:color w:val="000000" w:themeColor="text1"/>
          </w:rPr>
          <w:t>NỘI DUNG ĐỀ NGHỊ CẤP GIẤY PHÉP MÔI TRƯỜNG</w:t>
        </w:r>
        <w:r w:rsidR="004B25ED" w:rsidRPr="00553587">
          <w:rPr>
            <w:webHidden/>
          </w:rPr>
          <w:tab/>
        </w:r>
        <w:r w:rsidR="004B25ED" w:rsidRPr="00553587">
          <w:rPr>
            <w:webHidden/>
          </w:rPr>
          <w:fldChar w:fldCharType="begin"/>
        </w:r>
        <w:r w:rsidR="004B25ED" w:rsidRPr="00553587">
          <w:rPr>
            <w:webHidden/>
          </w:rPr>
          <w:instrText xml:space="preserve"> PAGEREF _Toc187904110 \h </w:instrText>
        </w:r>
        <w:r w:rsidR="004B25ED" w:rsidRPr="00553587">
          <w:rPr>
            <w:webHidden/>
          </w:rPr>
        </w:r>
        <w:r w:rsidR="004B25ED" w:rsidRPr="00553587">
          <w:rPr>
            <w:webHidden/>
          </w:rPr>
          <w:fldChar w:fldCharType="separate"/>
        </w:r>
        <w:r w:rsidR="00821E63">
          <w:rPr>
            <w:webHidden/>
          </w:rPr>
          <w:t>61</w:t>
        </w:r>
        <w:r w:rsidR="004B25ED" w:rsidRPr="00553587">
          <w:rPr>
            <w:webHidden/>
          </w:rPr>
          <w:fldChar w:fldCharType="end"/>
        </w:r>
      </w:hyperlink>
    </w:p>
    <w:p w14:paraId="4DFEC66B" w14:textId="394E696D"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11" w:history="1">
        <w:r w:rsidR="004B25ED" w:rsidRPr="00553587">
          <w:rPr>
            <w:rStyle w:val="Hyperlink"/>
            <w:color w:val="000000" w:themeColor="text1"/>
          </w:rPr>
          <w:t>5.1. Nội dung đề nghị cấp phép đối với nước thải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_Toc187904111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61</w:t>
        </w:r>
        <w:r w:rsidR="004B25ED" w:rsidRPr="00553587">
          <w:rPr>
            <w:webHidden/>
            <w:color w:val="000000" w:themeColor="text1"/>
          </w:rPr>
          <w:fldChar w:fldCharType="end"/>
        </w:r>
      </w:hyperlink>
    </w:p>
    <w:p w14:paraId="420EE012" w14:textId="6F3B5355"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12" w:history="1">
        <w:r w:rsidR="004B25ED" w:rsidRPr="00553587">
          <w:rPr>
            <w:rStyle w:val="Hyperlink"/>
            <w:color w:val="000000" w:themeColor="text1"/>
          </w:rPr>
          <w:t>5.1.1. Nguồn phát sinh nước thải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_Toc187904112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61</w:t>
        </w:r>
        <w:r w:rsidR="004B25ED" w:rsidRPr="00553587">
          <w:rPr>
            <w:webHidden/>
            <w:color w:val="000000" w:themeColor="text1"/>
          </w:rPr>
          <w:fldChar w:fldCharType="end"/>
        </w:r>
      </w:hyperlink>
    </w:p>
    <w:p w14:paraId="4FB6ED47" w14:textId="2EC0360D" w:rsidR="004B25ED" w:rsidRPr="00553587" w:rsidRDefault="00F4638B">
      <w:pPr>
        <w:pStyle w:val="TOC1"/>
        <w:rPr>
          <w:rFonts w:asciiTheme="minorHAnsi" w:eastAsiaTheme="minorEastAsia" w:hAnsiTheme="minorHAnsi" w:cstheme="minorBidi"/>
          <w:spacing w:val="0"/>
          <w:sz w:val="22"/>
          <w:szCs w:val="22"/>
          <w:lang w:val="en-US"/>
        </w:rPr>
      </w:pPr>
      <w:hyperlink w:anchor="_Toc187904113" w:history="1">
        <w:r w:rsidR="004B25ED" w:rsidRPr="00553587">
          <w:rPr>
            <w:rStyle w:val="Hyperlink"/>
            <w:color w:val="000000" w:themeColor="text1"/>
          </w:rPr>
          <w:t>5.1.2. Lưu lượng xả nước thải tối đa</w:t>
        </w:r>
        <w:r w:rsidR="004B25ED" w:rsidRPr="00553587">
          <w:rPr>
            <w:webHidden/>
          </w:rPr>
          <w:tab/>
        </w:r>
        <w:r w:rsidR="004B25ED" w:rsidRPr="00553587">
          <w:rPr>
            <w:webHidden/>
          </w:rPr>
          <w:fldChar w:fldCharType="begin"/>
        </w:r>
        <w:r w:rsidR="004B25ED" w:rsidRPr="00553587">
          <w:rPr>
            <w:webHidden/>
          </w:rPr>
          <w:instrText xml:space="preserve"> PAGEREF _Toc187904113 \h </w:instrText>
        </w:r>
        <w:r w:rsidR="004B25ED" w:rsidRPr="00553587">
          <w:rPr>
            <w:webHidden/>
          </w:rPr>
        </w:r>
        <w:r w:rsidR="004B25ED" w:rsidRPr="00553587">
          <w:rPr>
            <w:webHidden/>
          </w:rPr>
          <w:fldChar w:fldCharType="separate"/>
        </w:r>
        <w:r w:rsidR="00821E63">
          <w:rPr>
            <w:webHidden/>
          </w:rPr>
          <w:t>61</w:t>
        </w:r>
        <w:r w:rsidR="004B25ED" w:rsidRPr="00553587">
          <w:rPr>
            <w:webHidden/>
          </w:rPr>
          <w:fldChar w:fldCharType="end"/>
        </w:r>
      </w:hyperlink>
    </w:p>
    <w:p w14:paraId="37B9955C" w14:textId="57FE0355"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14" w:history="1">
        <w:r w:rsidR="004B25ED" w:rsidRPr="00553587">
          <w:rPr>
            <w:rStyle w:val="Hyperlink"/>
            <w:color w:val="000000" w:themeColor="text1"/>
          </w:rPr>
          <w:t>5.1.3. Dòng nước thải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_Toc187904114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61</w:t>
        </w:r>
        <w:r w:rsidR="004B25ED" w:rsidRPr="00553587">
          <w:rPr>
            <w:webHidden/>
            <w:color w:val="000000" w:themeColor="text1"/>
          </w:rPr>
          <w:fldChar w:fldCharType="end"/>
        </w:r>
      </w:hyperlink>
    </w:p>
    <w:p w14:paraId="65A3B8B8" w14:textId="27526E57"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15" w:history="1">
        <w:r w:rsidR="004B25ED" w:rsidRPr="00553587">
          <w:rPr>
            <w:rStyle w:val="Hyperlink"/>
            <w:color w:val="000000" w:themeColor="text1"/>
          </w:rPr>
          <w:t>5.1.4. Các chất ô nhiễm và giá trị giới hạn của chất ô nhiễm theo dòng nước thải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_Toc187904115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61</w:t>
        </w:r>
        <w:r w:rsidR="004B25ED" w:rsidRPr="00553587">
          <w:rPr>
            <w:webHidden/>
            <w:color w:val="000000" w:themeColor="text1"/>
          </w:rPr>
          <w:fldChar w:fldCharType="end"/>
        </w:r>
      </w:hyperlink>
    </w:p>
    <w:p w14:paraId="54F263ED" w14:textId="65453040"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16" w:history="1">
        <w:r w:rsidR="004B25ED" w:rsidRPr="00553587">
          <w:rPr>
            <w:rStyle w:val="Hyperlink"/>
            <w:color w:val="000000" w:themeColor="text1"/>
          </w:rPr>
          <w:t>5.1.5. Vị trí, phương thức xả nước thải vào nguồn tiếp nhận nước thải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_Toc187904116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62</w:t>
        </w:r>
        <w:r w:rsidR="004B25ED" w:rsidRPr="00553587">
          <w:rPr>
            <w:webHidden/>
            <w:color w:val="000000" w:themeColor="text1"/>
          </w:rPr>
          <w:fldChar w:fldCharType="end"/>
        </w:r>
      </w:hyperlink>
    </w:p>
    <w:p w14:paraId="71F06950" w14:textId="00F07046"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17" w:history="1">
        <w:r w:rsidR="004B25ED" w:rsidRPr="00553587">
          <w:rPr>
            <w:rStyle w:val="Hyperlink"/>
            <w:color w:val="000000" w:themeColor="text1"/>
          </w:rPr>
          <w:t>5.2. Nội dung đề nghị cấp phép đối với khí thải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_Toc187904117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62</w:t>
        </w:r>
        <w:r w:rsidR="004B25ED" w:rsidRPr="00553587">
          <w:rPr>
            <w:webHidden/>
            <w:color w:val="000000" w:themeColor="text1"/>
          </w:rPr>
          <w:fldChar w:fldCharType="end"/>
        </w:r>
      </w:hyperlink>
    </w:p>
    <w:p w14:paraId="2F0529AF" w14:textId="1F12AC1E"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18" w:history="1">
        <w:r w:rsidR="004B25ED" w:rsidRPr="00553587">
          <w:rPr>
            <w:rStyle w:val="Hyperlink"/>
            <w:color w:val="000000" w:themeColor="text1"/>
          </w:rPr>
          <w:t>5.3. Nội dung đề nghị cấp phép đối với tiếng ồn, độ rung</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_Toc187904118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62</w:t>
        </w:r>
        <w:r w:rsidR="004B25ED" w:rsidRPr="00553587">
          <w:rPr>
            <w:webHidden/>
            <w:color w:val="000000" w:themeColor="text1"/>
          </w:rPr>
          <w:fldChar w:fldCharType="end"/>
        </w:r>
      </w:hyperlink>
    </w:p>
    <w:p w14:paraId="741CEFB8" w14:textId="4EB27ACE"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19" w:history="1">
        <w:r w:rsidR="004B25ED" w:rsidRPr="00553587">
          <w:rPr>
            <w:rStyle w:val="Hyperlink"/>
            <w:color w:val="000000" w:themeColor="text1"/>
          </w:rPr>
          <w:t>5.4. Nội dung đề nghị cấp phép đối với chất thải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_Toc187904119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62</w:t>
        </w:r>
        <w:r w:rsidR="004B25ED" w:rsidRPr="00553587">
          <w:rPr>
            <w:webHidden/>
            <w:color w:val="000000" w:themeColor="text1"/>
          </w:rPr>
          <w:fldChar w:fldCharType="end"/>
        </w:r>
      </w:hyperlink>
    </w:p>
    <w:p w14:paraId="15255B2F" w14:textId="317B9149"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20" w:history="1">
        <w:r w:rsidR="004B25ED" w:rsidRPr="00553587">
          <w:rPr>
            <w:rStyle w:val="Hyperlink"/>
            <w:color w:val="000000" w:themeColor="text1"/>
          </w:rPr>
          <w:t>5.4.1. Khối lượng, chủng loại chất thải nguy hại phát sinh thường xuyên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_Toc187904120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62</w:t>
        </w:r>
        <w:r w:rsidR="004B25ED" w:rsidRPr="00553587">
          <w:rPr>
            <w:webHidden/>
            <w:color w:val="000000" w:themeColor="text1"/>
          </w:rPr>
          <w:fldChar w:fldCharType="end"/>
        </w:r>
      </w:hyperlink>
    </w:p>
    <w:p w14:paraId="5527DEEF" w14:textId="72CDBF60"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21" w:history="1">
        <w:r w:rsidR="004B25ED" w:rsidRPr="00553587">
          <w:rPr>
            <w:rStyle w:val="Hyperlink"/>
            <w:color w:val="000000" w:themeColor="text1"/>
          </w:rPr>
          <w:t>5.4.2. Khối lượng chất thải rắn sinh hoạt phát sinh</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_Toc187904121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62</w:t>
        </w:r>
        <w:r w:rsidR="004B25ED" w:rsidRPr="00553587">
          <w:rPr>
            <w:webHidden/>
            <w:color w:val="000000" w:themeColor="text1"/>
          </w:rPr>
          <w:fldChar w:fldCharType="end"/>
        </w:r>
      </w:hyperlink>
    </w:p>
    <w:p w14:paraId="75A04DE3" w14:textId="62114D19" w:rsidR="004B25ED" w:rsidRPr="00553587" w:rsidRDefault="00F4638B">
      <w:pPr>
        <w:pStyle w:val="TOC1"/>
        <w:rPr>
          <w:rFonts w:asciiTheme="minorHAnsi" w:eastAsiaTheme="minorEastAsia" w:hAnsiTheme="minorHAnsi" w:cstheme="minorBidi"/>
          <w:spacing w:val="0"/>
          <w:sz w:val="22"/>
          <w:szCs w:val="22"/>
          <w:lang w:val="en-US"/>
        </w:rPr>
      </w:pPr>
      <w:hyperlink w:anchor="_Toc187904122" w:history="1">
        <w:r w:rsidR="004B25ED" w:rsidRPr="00553587">
          <w:rPr>
            <w:rStyle w:val="Hyperlink"/>
            <w:color w:val="000000" w:themeColor="text1"/>
          </w:rPr>
          <w:t>CHƯƠNG VI</w:t>
        </w:r>
        <w:r w:rsidR="004B25ED" w:rsidRPr="00553587">
          <w:rPr>
            <w:webHidden/>
          </w:rPr>
          <w:tab/>
        </w:r>
        <w:r w:rsidR="004B25ED" w:rsidRPr="00553587">
          <w:rPr>
            <w:webHidden/>
          </w:rPr>
          <w:fldChar w:fldCharType="begin"/>
        </w:r>
        <w:r w:rsidR="004B25ED" w:rsidRPr="00553587">
          <w:rPr>
            <w:webHidden/>
          </w:rPr>
          <w:instrText xml:space="preserve"> PAGEREF _Toc187904122 \h </w:instrText>
        </w:r>
        <w:r w:rsidR="004B25ED" w:rsidRPr="00553587">
          <w:rPr>
            <w:webHidden/>
          </w:rPr>
        </w:r>
        <w:r w:rsidR="004B25ED" w:rsidRPr="00553587">
          <w:rPr>
            <w:webHidden/>
          </w:rPr>
          <w:fldChar w:fldCharType="separate"/>
        </w:r>
        <w:r w:rsidR="00821E63">
          <w:rPr>
            <w:webHidden/>
          </w:rPr>
          <w:t>62</w:t>
        </w:r>
        <w:r w:rsidR="004B25ED" w:rsidRPr="00553587">
          <w:rPr>
            <w:webHidden/>
          </w:rPr>
          <w:fldChar w:fldCharType="end"/>
        </w:r>
      </w:hyperlink>
    </w:p>
    <w:p w14:paraId="21D90038" w14:textId="2A9B3828" w:rsidR="004B25ED" w:rsidRPr="00553587" w:rsidRDefault="00F4638B">
      <w:pPr>
        <w:pStyle w:val="TOC1"/>
        <w:rPr>
          <w:rFonts w:asciiTheme="minorHAnsi" w:eastAsiaTheme="minorEastAsia" w:hAnsiTheme="minorHAnsi" w:cstheme="minorBidi"/>
          <w:spacing w:val="0"/>
          <w:sz w:val="22"/>
          <w:szCs w:val="22"/>
          <w:lang w:val="en-US"/>
        </w:rPr>
      </w:pPr>
      <w:hyperlink w:anchor="_Toc187904123" w:history="1">
        <w:r w:rsidR="004B25ED" w:rsidRPr="00553587">
          <w:rPr>
            <w:rStyle w:val="Hyperlink"/>
            <w:color w:val="000000" w:themeColor="text1"/>
          </w:rPr>
          <w:t>KẾ HOẠCH VẬN HÀNH THỬ NGHIỆM CÔNG TRÌNH XỬ LÝ CHẤT THẢI VÀ CHƯƠNG TRÌNH QUAN TRẮC MÔI TRƯỜNG CỦA DỰ ÁN</w:t>
        </w:r>
        <w:r w:rsidR="004B25ED" w:rsidRPr="00553587">
          <w:rPr>
            <w:webHidden/>
          </w:rPr>
          <w:tab/>
        </w:r>
        <w:r w:rsidR="004B25ED" w:rsidRPr="00553587">
          <w:rPr>
            <w:webHidden/>
          </w:rPr>
          <w:fldChar w:fldCharType="begin"/>
        </w:r>
        <w:r w:rsidR="004B25ED" w:rsidRPr="00553587">
          <w:rPr>
            <w:webHidden/>
          </w:rPr>
          <w:instrText xml:space="preserve"> PAGEREF _Toc187904123 \h </w:instrText>
        </w:r>
        <w:r w:rsidR="004B25ED" w:rsidRPr="00553587">
          <w:rPr>
            <w:webHidden/>
          </w:rPr>
        </w:r>
        <w:r w:rsidR="004B25ED" w:rsidRPr="00553587">
          <w:rPr>
            <w:webHidden/>
          </w:rPr>
          <w:fldChar w:fldCharType="separate"/>
        </w:r>
        <w:r w:rsidR="00821E63">
          <w:rPr>
            <w:webHidden/>
          </w:rPr>
          <w:t>62</w:t>
        </w:r>
        <w:r w:rsidR="004B25ED" w:rsidRPr="00553587">
          <w:rPr>
            <w:webHidden/>
          </w:rPr>
          <w:fldChar w:fldCharType="end"/>
        </w:r>
      </w:hyperlink>
    </w:p>
    <w:p w14:paraId="1CEA1679" w14:textId="3773BE42" w:rsidR="004B25ED" w:rsidRPr="00553587" w:rsidRDefault="00F4638B">
      <w:pPr>
        <w:pStyle w:val="TOC2"/>
        <w:rPr>
          <w:rFonts w:asciiTheme="minorHAnsi" w:eastAsiaTheme="minorEastAsia" w:hAnsiTheme="minorHAnsi" w:cstheme="minorBidi"/>
          <w:sz w:val="22"/>
          <w:szCs w:val="22"/>
          <w:lang w:val="en-US"/>
        </w:rPr>
      </w:pPr>
      <w:hyperlink w:anchor="_Toc187904124" w:history="1">
        <w:r w:rsidR="004B25ED" w:rsidRPr="00553587">
          <w:rPr>
            <w:rStyle w:val="Hyperlink"/>
            <w:color w:val="000000" w:themeColor="text1"/>
            <w:lang w:val="de-DE" w:eastAsia="vi-VN"/>
          </w:rPr>
          <w:t>1. Kế hoạch vận hành thử nghiệm công trình xử lý chất thải của dự án:</w:t>
        </w:r>
        <w:r w:rsidR="004B25ED" w:rsidRPr="00553587">
          <w:rPr>
            <w:webHidden/>
          </w:rPr>
          <w:tab/>
        </w:r>
        <w:r w:rsidR="004B25ED" w:rsidRPr="00553587">
          <w:rPr>
            <w:webHidden/>
          </w:rPr>
          <w:fldChar w:fldCharType="begin"/>
        </w:r>
        <w:r w:rsidR="004B25ED" w:rsidRPr="00553587">
          <w:rPr>
            <w:webHidden/>
          </w:rPr>
          <w:instrText xml:space="preserve"> PAGEREF _Toc187904124 \h </w:instrText>
        </w:r>
        <w:r w:rsidR="004B25ED" w:rsidRPr="00553587">
          <w:rPr>
            <w:webHidden/>
          </w:rPr>
        </w:r>
        <w:r w:rsidR="004B25ED" w:rsidRPr="00553587">
          <w:rPr>
            <w:webHidden/>
          </w:rPr>
          <w:fldChar w:fldCharType="separate"/>
        </w:r>
        <w:r w:rsidR="00821E63">
          <w:rPr>
            <w:webHidden/>
          </w:rPr>
          <w:t>62</w:t>
        </w:r>
        <w:r w:rsidR="004B25ED" w:rsidRPr="00553587">
          <w:rPr>
            <w:webHidden/>
          </w:rPr>
          <w:fldChar w:fldCharType="end"/>
        </w:r>
      </w:hyperlink>
    </w:p>
    <w:p w14:paraId="5B6CE74A" w14:textId="55C2A710"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25" w:history="1">
        <w:r w:rsidR="004B25ED" w:rsidRPr="00553587">
          <w:rPr>
            <w:rStyle w:val="Hyperlink"/>
            <w:color w:val="000000" w:themeColor="text1"/>
            <w:lang w:val="de-DE" w:eastAsia="vi-VN"/>
          </w:rPr>
          <w:t>1.1. Thời gian dự kiến vận hành thử nghiệm:</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_Toc187904125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62</w:t>
        </w:r>
        <w:r w:rsidR="004B25ED" w:rsidRPr="00553587">
          <w:rPr>
            <w:webHidden/>
            <w:color w:val="000000" w:themeColor="text1"/>
          </w:rPr>
          <w:fldChar w:fldCharType="end"/>
        </w:r>
      </w:hyperlink>
    </w:p>
    <w:p w14:paraId="7BF1D8B9" w14:textId="6FE3654A"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26" w:history="1">
        <w:r w:rsidR="004B25ED" w:rsidRPr="00553587">
          <w:rPr>
            <w:rStyle w:val="Hyperlink"/>
            <w:color w:val="000000" w:themeColor="text1"/>
            <w:lang w:val="de-DE" w:eastAsia="vi-VN"/>
          </w:rPr>
          <w:t>1.2. Kế hoạch quan trắc chất thải, đánh giá hiệu quả xử lý của các công trình, thiết bị xử lý chất thải:</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_Toc187904126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62</w:t>
        </w:r>
        <w:r w:rsidR="004B25ED" w:rsidRPr="00553587">
          <w:rPr>
            <w:webHidden/>
            <w:color w:val="000000" w:themeColor="text1"/>
          </w:rPr>
          <w:fldChar w:fldCharType="end"/>
        </w:r>
      </w:hyperlink>
    </w:p>
    <w:p w14:paraId="08141F0E" w14:textId="220C3873" w:rsidR="004B25ED" w:rsidRPr="00553587" w:rsidRDefault="00F4638B">
      <w:pPr>
        <w:pStyle w:val="TOC2"/>
        <w:rPr>
          <w:rFonts w:asciiTheme="minorHAnsi" w:eastAsiaTheme="minorEastAsia" w:hAnsiTheme="minorHAnsi" w:cstheme="minorBidi"/>
          <w:sz w:val="22"/>
          <w:szCs w:val="22"/>
          <w:lang w:val="en-US"/>
        </w:rPr>
      </w:pPr>
      <w:hyperlink w:anchor="_Toc187904127" w:history="1">
        <w:r w:rsidR="004B25ED" w:rsidRPr="00553587">
          <w:rPr>
            <w:rStyle w:val="Hyperlink"/>
            <w:color w:val="000000" w:themeColor="text1"/>
          </w:rPr>
          <w:t>2. Chương trình quan trắc chất thải (tự động, liên tục và định kỳ) theo quy định của pháp luật.</w:t>
        </w:r>
        <w:r w:rsidR="004B25ED" w:rsidRPr="00553587">
          <w:rPr>
            <w:webHidden/>
          </w:rPr>
          <w:tab/>
        </w:r>
        <w:r w:rsidR="004B25ED" w:rsidRPr="00553587">
          <w:rPr>
            <w:webHidden/>
          </w:rPr>
          <w:fldChar w:fldCharType="begin"/>
        </w:r>
        <w:r w:rsidR="004B25ED" w:rsidRPr="00553587">
          <w:rPr>
            <w:webHidden/>
          </w:rPr>
          <w:instrText xml:space="preserve"> PAGEREF _Toc187904127 \h </w:instrText>
        </w:r>
        <w:r w:rsidR="004B25ED" w:rsidRPr="00553587">
          <w:rPr>
            <w:webHidden/>
          </w:rPr>
        </w:r>
        <w:r w:rsidR="004B25ED" w:rsidRPr="00553587">
          <w:rPr>
            <w:webHidden/>
          </w:rPr>
          <w:fldChar w:fldCharType="separate"/>
        </w:r>
        <w:r w:rsidR="00821E63">
          <w:rPr>
            <w:webHidden/>
          </w:rPr>
          <w:t>65</w:t>
        </w:r>
        <w:r w:rsidR="004B25ED" w:rsidRPr="00553587">
          <w:rPr>
            <w:webHidden/>
          </w:rPr>
          <w:fldChar w:fldCharType="end"/>
        </w:r>
      </w:hyperlink>
    </w:p>
    <w:p w14:paraId="06F81AA8" w14:textId="500C3980"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28" w:history="1">
        <w:r w:rsidR="004B25ED" w:rsidRPr="00553587">
          <w:rPr>
            <w:rStyle w:val="Hyperlink"/>
            <w:color w:val="000000" w:themeColor="text1"/>
            <w:lang w:val="vi-VN" w:eastAsia="vi-VN"/>
          </w:rPr>
          <w:t>2.1. Chương trình quan trắc môi trường tự động, liên tục:</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_Toc187904128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65</w:t>
        </w:r>
        <w:r w:rsidR="004B25ED" w:rsidRPr="00553587">
          <w:rPr>
            <w:webHidden/>
            <w:color w:val="000000" w:themeColor="text1"/>
          </w:rPr>
          <w:fldChar w:fldCharType="end"/>
        </w:r>
      </w:hyperlink>
    </w:p>
    <w:p w14:paraId="772345D7" w14:textId="753783CE"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29" w:history="1">
        <w:r w:rsidR="004B25ED" w:rsidRPr="00553587">
          <w:rPr>
            <w:rStyle w:val="Hyperlink"/>
            <w:color w:val="000000" w:themeColor="text1"/>
            <w:lang w:val="de-DE" w:eastAsia="vi-VN"/>
          </w:rPr>
          <w:t>2.2. Chương trình quan trắc môi trường định kỳ:</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_Toc187904129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65</w:t>
        </w:r>
        <w:r w:rsidR="004B25ED" w:rsidRPr="00553587">
          <w:rPr>
            <w:webHidden/>
            <w:color w:val="000000" w:themeColor="text1"/>
          </w:rPr>
          <w:fldChar w:fldCharType="end"/>
        </w:r>
      </w:hyperlink>
    </w:p>
    <w:p w14:paraId="1F3B4CC2" w14:textId="3B45E4B6" w:rsidR="004B25ED" w:rsidRPr="00553587" w:rsidRDefault="00F4638B">
      <w:pPr>
        <w:pStyle w:val="TOC3"/>
        <w:rPr>
          <w:rFonts w:asciiTheme="minorHAnsi" w:eastAsiaTheme="minorEastAsia" w:hAnsiTheme="minorHAnsi" w:cstheme="minorBidi"/>
          <w:color w:val="000000" w:themeColor="text1"/>
          <w:sz w:val="22"/>
          <w:szCs w:val="22"/>
          <w:lang w:val="en-US"/>
        </w:rPr>
      </w:pPr>
      <w:hyperlink w:anchor="_Toc187904130" w:history="1">
        <w:r w:rsidR="004B25ED" w:rsidRPr="00553587">
          <w:rPr>
            <w:rStyle w:val="Hyperlink"/>
            <w:color w:val="000000" w:themeColor="text1"/>
            <w:lang w:val="vi-VN" w:eastAsia="vi-VN"/>
          </w:rPr>
          <w:t>2.3. Hoạt động quan trắc môi trường định kỳ, quan trắc môi trường tự động, liên tục khác theo quy định của pháp luật có liên quan hoặc theo đề xuất của chủ dự án.</w:t>
        </w:r>
        <w:r w:rsidR="004B25ED" w:rsidRPr="00553587">
          <w:rPr>
            <w:webHidden/>
            <w:color w:val="000000" w:themeColor="text1"/>
          </w:rPr>
          <w:tab/>
        </w:r>
        <w:r w:rsidR="004B25ED" w:rsidRPr="00553587">
          <w:rPr>
            <w:webHidden/>
            <w:color w:val="000000" w:themeColor="text1"/>
          </w:rPr>
          <w:fldChar w:fldCharType="begin"/>
        </w:r>
        <w:r w:rsidR="004B25ED" w:rsidRPr="00553587">
          <w:rPr>
            <w:webHidden/>
            <w:color w:val="000000" w:themeColor="text1"/>
          </w:rPr>
          <w:instrText xml:space="preserve"> PAGEREF _Toc187904130 \h </w:instrText>
        </w:r>
        <w:r w:rsidR="004B25ED" w:rsidRPr="00553587">
          <w:rPr>
            <w:webHidden/>
            <w:color w:val="000000" w:themeColor="text1"/>
          </w:rPr>
        </w:r>
        <w:r w:rsidR="004B25ED" w:rsidRPr="00553587">
          <w:rPr>
            <w:webHidden/>
            <w:color w:val="000000" w:themeColor="text1"/>
          </w:rPr>
          <w:fldChar w:fldCharType="separate"/>
        </w:r>
        <w:r w:rsidR="00821E63">
          <w:rPr>
            <w:webHidden/>
            <w:color w:val="000000" w:themeColor="text1"/>
          </w:rPr>
          <w:t>66</w:t>
        </w:r>
        <w:r w:rsidR="004B25ED" w:rsidRPr="00553587">
          <w:rPr>
            <w:webHidden/>
            <w:color w:val="000000" w:themeColor="text1"/>
          </w:rPr>
          <w:fldChar w:fldCharType="end"/>
        </w:r>
      </w:hyperlink>
    </w:p>
    <w:p w14:paraId="40FC677F" w14:textId="3ED444E8" w:rsidR="004B25ED" w:rsidRPr="00553587" w:rsidRDefault="00F4638B">
      <w:pPr>
        <w:pStyle w:val="TOC2"/>
        <w:rPr>
          <w:rFonts w:asciiTheme="minorHAnsi" w:eastAsiaTheme="minorEastAsia" w:hAnsiTheme="minorHAnsi" w:cstheme="minorBidi"/>
          <w:sz w:val="22"/>
          <w:szCs w:val="22"/>
          <w:lang w:val="en-US"/>
        </w:rPr>
      </w:pPr>
      <w:hyperlink w:anchor="_Toc187904131" w:history="1">
        <w:r w:rsidR="004B25ED" w:rsidRPr="00553587">
          <w:rPr>
            <w:rStyle w:val="Hyperlink"/>
            <w:color w:val="000000" w:themeColor="text1"/>
            <w:lang w:eastAsia="vi-VN"/>
          </w:rPr>
          <w:t>3. Kinh phí thực hiện quan trắc môi trường hằng năm.</w:t>
        </w:r>
        <w:r w:rsidR="004B25ED" w:rsidRPr="00553587">
          <w:rPr>
            <w:webHidden/>
          </w:rPr>
          <w:tab/>
        </w:r>
        <w:r w:rsidR="004B25ED" w:rsidRPr="00553587">
          <w:rPr>
            <w:webHidden/>
          </w:rPr>
          <w:fldChar w:fldCharType="begin"/>
        </w:r>
        <w:r w:rsidR="004B25ED" w:rsidRPr="00553587">
          <w:rPr>
            <w:webHidden/>
          </w:rPr>
          <w:instrText xml:space="preserve"> PAGEREF _Toc187904131 \h </w:instrText>
        </w:r>
        <w:r w:rsidR="004B25ED" w:rsidRPr="00553587">
          <w:rPr>
            <w:webHidden/>
          </w:rPr>
        </w:r>
        <w:r w:rsidR="004B25ED" w:rsidRPr="00553587">
          <w:rPr>
            <w:webHidden/>
          </w:rPr>
          <w:fldChar w:fldCharType="separate"/>
        </w:r>
        <w:r w:rsidR="00821E63">
          <w:rPr>
            <w:webHidden/>
          </w:rPr>
          <w:t>66</w:t>
        </w:r>
        <w:r w:rsidR="004B25ED" w:rsidRPr="00553587">
          <w:rPr>
            <w:webHidden/>
          </w:rPr>
          <w:fldChar w:fldCharType="end"/>
        </w:r>
      </w:hyperlink>
    </w:p>
    <w:p w14:paraId="2E1B55BE" w14:textId="13A40FAB" w:rsidR="004B25ED" w:rsidRPr="00553587" w:rsidRDefault="00F4638B">
      <w:pPr>
        <w:pStyle w:val="TOC1"/>
        <w:rPr>
          <w:rFonts w:asciiTheme="minorHAnsi" w:eastAsiaTheme="minorEastAsia" w:hAnsiTheme="minorHAnsi" w:cstheme="minorBidi"/>
          <w:spacing w:val="0"/>
          <w:sz w:val="22"/>
          <w:szCs w:val="22"/>
          <w:lang w:val="en-US"/>
        </w:rPr>
      </w:pPr>
      <w:hyperlink w:anchor="_Toc187904132" w:history="1">
        <w:r w:rsidR="004B25ED" w:rsidRPr="00553587">
          <w:rPr>
            <w:rStyle w:val="Hyperlink"/>
            <w:color w:val="000000" w:themeColor="text1"/>
          </w:rPr>
          <w:t>a) Kinh phí giám sát môi trường không khí</w:t>
        </w:r>
        <w:r w:rsidR="004B25ED" w:rsidRPr="00553587">
          <w:rPr>
            <w:webHidden/>
          </w:rPr>
          <w:tab/>
        </w:r>
        <w:r w:rsidR="004B25ED" w:rsidRPr="00553587">
          <w:rPr>
            <w:webHidden/>
          </w:rPr>
          <w:fldChar w:fldCharType="begin"/>
        </w:r>
        <w:r w:rsidR="004B25ED" w:rsidRPr="00553587">
          <w:rPr>
            <w:webHidden/>
          </w:rPr>
          <w:instrText xml:space="preserve"> PAGEREF _Toc187904132 \h </w:instrText>
        </w:r>
        <w:r w:rsidR="004B25ED" w:rsidRPr="00553587">
          <w:rPr>
            <w:webHidden/>
          </w:rPr>
        </w:r>
        <w:r w:rsidR="004B25ED" w:rsidRPr="00553587">
          <w:rPr>
            <w:webHidden/>
          </w:rPr>
          <w:fldChar w:fldCharType="separate"/>
        </w:r>
        <w:r w:rsidR="00821E63">
          <w:rPr>
            <w:webHidden/>
          </w:rPr>
          <w:t>66</w:t>
        </w:r>
        <w:r w:rsidR="004B25ED" w:rsidRPr="00553587">
          <w:rPr>
            <w:webHidden/>
          </w:rPr>
          <w:fldChar w:fldCharType="end"/>
        </w:r>
      </w:hyperlink>
    </w:p>
    <w:p w14:paraId="69B5355C" w14:textId="02275530" w:rsidR="004B25ED" w:rsidRPr="00553587" w:rsidRDefault="00F4638B">
      <w:pPr>
        <w:pStyle w:val="TOC1"/>
        <w:rPr>
          <w:rFonts w:asciiTheme="minorHAnsi" w:eastAsiaTheme="minorEastAsia" w:hAnsiTheme="minorHAnsi" w:cstheme="minorBidi"/>
          <w:spacing w:val="0"/>
          <w:sz w:val="22"/>
          <w:szCs w:val="22"/>
          <w:lang w:val="en-US"/>
        </w:rPr>
      </w:pPr>
      <w:hyperlink w:anchor="_Toc187904133" w:history="1">
        <w:r w:rsidR="004B25ED" w:rsidRPr="00553587">
          <w:rPr>
            <w:rStyle w:val="Hyperlink"/>
            <w:color w:val="000000" w:themeColor="text1"/>
          </w:rPr>
          <w:t>b) Kinh phí giám sát nước thải thi công</w:t>
        </w:r>
        <w:r w:rsidR="004B25ED" w:rsidRPr="00553587">
          <w:rPr>
            <w:webHidden/>
          </w:rPr>
          <w:tab/>
        </w:r>
        <w:r w:rsidR="004B25ED" w:rsidRPr="00553587">
          <w:rPr>
            <w:webHidden/>
          </w:rPr>
          <w:fldChar w:fldCharType="begin"/>
        </w:r>
        <w:r w:rsidR="004B25ED" w:rsidRPr="00553587">
          <w:rPr>
            <w:webHidden/>
          </w:rPr>
          <w:instrText xml:space="preserve"> PAGEREF _Toc187904133 \h </w:instrText>
        </w:r>
        <w:r w:rsidR="004B25ED" w:rsidRPr="00553587">
          <w:rPr>
            <w:webHidden/>
          </w:rPr>
        </w:r>
        <w:r w:rsidR="004B25ED" w:rsidRPr="00553587">
          <w:rPr>
            <w:webHidden/>
          </w:rPr>
          <w:fldChar w:fldCharType="separate"/>
        </w:r>
        <w:r w:rsidR="00821E63">
          <w:rPr>
            <w:webHidden/>
          </w:rPr>
          <w:t>67</w:t>
        </w:r>
        <w:r w:rsidR="004B25ED" w:rsidRPr="00553587">
          <w:rPr>
            <w:webHidden/>
          </w:rPr>
          <w:fldChar w:fldCharType="end"/>
        </w:r>
      </w:hyperlink>
    </w:p>
    <w:p w14:paraId="67CCF45E" w14:textId="051C976B" w:rsidR="004B25ED" w:rsidRPr="00553587" w:rsidRDefault="00F4638B">
      <w:pPr>
        <w:pStyle w:val="TOC1"/>
        <w:rPr>
          <w:rFonts w:asciiTheme="minorHAnsi" w:eastAsiaTheme="minorEastAsia" w:hAnsiTheme="minorHAnsi" w:cstheme="minorBidi"/>
          <w:spacing w:val="0"/>
          <w:sz w:val="22"/>
          <w:szCs w:val="22"/>
          <w:lang w:val="en-US"/>
        </w:rPr>
      </w:pPr>
      <w:hyperlink w:anchor="_Toc187904134" w:history="1">
        <w:r w:rsidR="004B25ED" w:rsidRPr="00553587">
          <w:rPr>
            <w:rStyle w:val="Hyperlink"/>
            <w:color w:val="000000" w:themeColor="text1"/>
          </w:rPr>
          <w:t>CHƯƠNG VII</w:t>
        </w:r>
        <w:r w:rsidR="004B25ED" w:rsidRPr="00553587">
          <w:rPr>
            <w:webHidden/>
          </w:rPr>
          <w:tab/>
        </w:r>
        <w:r w:rsidR="004B25ED" w:rsidRPr="00553587">
          <w:rPr>
            <w:webHidden/>
          </w:rPr>
          <w:fldChar w:fldCharType="begin"/>
        </w:r>
        <w:r w:rsidR="004B25ED" w:rsidRPr="00553587">
          <w:rPr>
            <w:webHidden/>
          </w:rPr>
          <w:instrText xml:space="preserve"> PAGEREF _Toc187904134 \h </w:instrText>
        </w:r>
        <w:r w:rsidR="004B25ED" w:rsidRPr="00553587">
          <w:rPr>
            <w:webHidden/>
          </w:rPr>
        </w:r>
        <w:r w:rsidR="004B25ED" w:rsidRPr="00553587">
          <w:rPr>
            <w:webHidden/>
          </w:rPr>
          <w:fldChar w:fldCharType="separate"/>
        </w:r>
        <w:r w:rsidR="00821E63">
          <w:rPr>
            <w:webHidden/>
          </w:rPr>
          <w:t>63</w:t>
        </w:r>
        <w:r w:rsidR="004B25ED" w:rsidRPr="00553587">
          <w:rPr>
            <w:webHidden/>
          </w:rPr>
          <w:fldChar w:fldCharType="end"/>
        </w:r>
      </w:hyperlink>
    </w:p>
    <w:p w14:paraId="3CC7B435" w14:textId="62C6B500" w:rsidR="004B25ED" w:rsidRPr="00553587" w:rsidRDefault="00F4638B">
      <w:pPr>
        <w:pStyle w:val="TOC1"/>
        <w:rPr>
          <w:rFonts w:asciiTheme="minorHAnsi" w:eastAsiaTheme="minorEastAsia" w:hAnsiTheme="minorHAnsi" w:cstheme="minorBidi"/>
          <w:spacing w:val="0"/>
          <w:sz w:val="22"/>
          <w:szCs w:val="22"/>
          <w:lang w:val="en-US"/>
        </w:rPr>
      </w:pPr>
      <w:hyperlink w:anchor="_Toc187904135" w:history="1">
        <w:r w:rsidR="004B25ED" w:rsidRPr="00553587">
          <w:rPr>
            <w:rStyle w:val="Hyperlink"/>
            <w:color w:val="000000" w:themeColor="text1"/>
          </w:rPr>
          <w:t>CAM KẾT CỦA CHỦ DỰ ÁN ĐẦU TƯ</w:t>
        </w:r>
        <w:r w:rsidR="004B25ED" w:rsidRPr="00553587">
          <w:rPr>
            <w:webHidden/>
          </w:rPr>
          <w:tab/>
        </w:r>
        <w:r w:rsidR="004B25ED" w:rsidRPr="00553587">
          <w:rPr>
            <w:webHidden/>
          </w:rPr>
          <w:fldChar w:fldCharType="begin"/>
        </w:r>
        <w:r w:rsidR="004B25ED" w:rsidRPr="00553587">
          <w:rPr>
            <w:webHidden/>
          </w:rPr>
          <w:instrText xml:space="preserve"> PAGEREF _Toc187904135 \h </w:instrText>
        </w:r>
        <w:r w:rsidR="004B25ED" w:rsidRPr="00553587">
          <w:rPr>
            <w:webHidden/>
          </w:rPr>
        </w:r>
        <w:r w:rsidR="004B25ED" w:rsidRPr="00553587">
          <w:rPr>
            <w:webHidden/>
          </w:rPr>
          <w:fldChar w:fldCharType="separate"/>
        </w:r>
        <w:r w:rsidR="00821E63">
          <w:rPr>
            <w:webHidden/>
          </w:rPr>
          <w:t>63</w:t>
        </w:r>
        <w:r w:rsidR="004B25ED" w:rsidRPr="00553587">
          <w:rPr>
            <w:webHidden/>
          </w:rPr>
          <w:fldChar w:fldCharType="end"/>
        </w:r>
      </w:hyperlink>
    </w:p>
    <w:p w14:paraId="1F8FCC6A" w14:textId="54592AF9" w:rsidR="00BD6F4C" w:rsidRPr="00553587" w:rsidRDefault="00112A5E" w:rsidP="005D6181">
      <w:pPr>
        <w:spacing w:before="0" w:line="312" w:lineRule="auto"/>
        <w:rPr>
          <w:color w:val="000000" w:themeColor="text1"/>
          <w:lang w:eastAsia="x-none"/>
        </w:rPr>
      </w:pPr>
      <w:r w:rsidRPr="00553587">
        <w:rPr>
          <w:color w:val="000000" w:themeColor="text1"/>
          <w:lang w:eastAsia="x-none"/>
        </w:rPr>
        <w:fldChar w:fldCharType="end"/>
      </w:r>
    </w:p>
    <w:p w14:paraId="6AA1C41D" w14:textId="77777777" w:rsidR="00BD6F4C" w:rsidRPr="00553587" w:rsidRDefault="00BD6F4C" w:rsidP="001653B1">
      <w:pPr>
        <w:spacing w:before="60"/>
        <w:jc w:val="left"/>
        <w:rPr>
          <w:rFonts w:eastAsia="Times New Roman"/>
          <w:b/>
          <w:color w:val="000000" w:themeColor="text1"/>
          <w:lang w:val="x-none" w:eastAsia="x-none"/>
        </w:rPr>
      </w:pPr>
      <w:bookmarkStart w:id="28" w:name="_Toc61337299"/>
      <w:bookmarkStart w:id="29" w:name="_Toc78222773"/>
      <w:r w:rsidRPr="00553587">
        <w:rPr>
          <w:color w:val="000000" w:themeColor="text1"/>
        </w:rPr>
        <w:br w:type="page"/>
      </w:r>
    </w:p>
    <w:p w14:paraId="5AED82EC" w14:textId="34A8F86A" w:rsidR="00BD6F4C" w:rsidRPr="00553587" w:rsidRDefault="00BD6F4C" w:rsidP="001653B1">
      <w:pPr>
        <w:pStyle w:val="Heading1"/>
        <w:numPr>
          <w:ilvl w:val="0"/>
          <w:numId w:val="0"/>
        </w:numPr>
        <w:spacing w:before="60" w:after="0" w:line="288" w:lineRule="auto"/>
        <w:jc w:val="center"/>
        <w:rPr>
          <w:color w:val="000000" w:themeColor="text1"/>
          <w:szCs w:val="26"/>
        </w:rPr>
      </w:pPr>
      <w:bookmarkStart w:id="30" w:name="_Toc86660510"/>
      <w:bookmarkStart w:id="31" w:name="_Toc86694987"/>
      <w:bookmarkStart w:id="32" w:name="_Toc116467714"/>
      <w:bookmarkStart w:id="33" w:name="_Toc187904056"/>
      <w:r w:rsidRPr="00553587">
        <w:rPr>
          <w:color w:val="000000" w:themeColor="text1"/>
          <w:szCs w:val="26"/>
        </w:rPr>
        <w:lastRenderedPageBreak/>
        <w:t xml:space="preserve">DANH MỤC CÁC TỪ VÀ </w:t>
      </w:r>
      <w:r w:rsidR="00DD5682" w:rsidRPr="00553587">
        <w:rPr>
          <w:color w:val="000000" w:themeColor="text1"/>
          <w:szCs w:val="26"/>
          <w:lang w:val="en-US"/>
        </w:rPr>
        <w:t xml:space="preserve">CÁC </w:t>
      </w:r>
      <w:r w:rsidRPr="00553587">
        <w:rPr>
          <w:color w:val="000000" w:themeColor="text1"/>
          <w:szCs w:val="26"/>
        </w:rPr>
        <w:t>KÝ HIỆU VIẾT TẮT</w:t>
      </w:r>
      <w:bookmarkEnd w:id="28"/>
      <w:bookmarkEnd w:id="29"/>
      <w:bookmarkEnd w:id="30"/>
      <w:bookmarkEnd w:id="31"/>
      <w:bookmarkEnd w:id="32"/>
      <w:bookmarkEnd w:id="33"/>
    </w:p>
    <w:tbl>
      <w:tblPr>
        <w:tblW w:w="0" w:type="auto"/>
        <w:tblInd w:w="534" w:type="dxa"/>
        <w:tblLook w:val="04A0" w:firstRow="1" w:lastRow="0" w:firstColumn="1" w:lastColumn="0" w:noHBand="0" w:noVBand="1"/>
      </w:tblPr>
      <w:tblGrid>
        <w:gridCol w:w="2301"/>
        <w:gridCol w:w="4678"/>
      </w:tblGrid>
      <w:tr w:rsidR="00553587" w:rsidRPr="00553587" w14:paraId="120AA8B3" w14:textId="77777777" w:rsidTr="009559BD">
        <w:tc>
          <w:tcPr>
            <w:tcW w:w="2301" w:type="dxa"/>
            <w:shd w:val="clear" w:color="auto" w:fill="FFFFFF" w:themeFill="background1"/>
          </w:tcPr>
          <w:p w14:paraId="340BDC6E" w14:textId="471AF1B1" w:rsidR="00FE4705" w:rsidRPr="00553587" w:rsidRDefault="00FE4705" w:rsidP="001653B1">
            <w:pPr>
              <w:spacing w:before="60"/>
              <w:ind w:firstLine="561"/>
              <w:jc w:val="center"/>
              <w:rPr>
                <w:b/>
                <w:bCs/>
                <w:color w:val="000000" w:themeColor="text1"/>
              </w:rPr>
            </w:pPr>
            <w:r w:rsidRPr="00553587">
              <w:rPr>
                <w:b/>
                <w:bCs/>
                <w:color w:val="000000" w:themeColor="text1"/>
              </w:rPr>
              <w:t>Từ viết tắt</w:t>
            </w:r>
          </w:p>
        </w:tc>
        <w:tc>
          <w:tcPr>
            <w:tcW w:w="4678" w:type="dxa"/>
            <w:shd w:val="clear" w:color="auto" w:fill="FFFFFF" w:themeFill="background1"/>
          </w:tcPr>
          <w:p w14:paraId="461440E7" w14:textId="6FB6ED23" w:rsidR="00FE4705" w:rsidRPr="00553587" w:rsidRDefault="00FE4705" w:rsidP="001653B1">
            <w:pPr>
              <w:spacing w:before="60"/>
              <w:jc w:val="center"/>
              <w:rPr>
                <w:b/>
                <w:bCs/>
                <w:color w:val="000000" w:themeColor="text1"/>
              </w:rPr>
            </w:pPr>
            <w:r w:rsidRPr="00553587">
              <w:rPr>
                <w:b/>
                <w:bCs/>
                <w:color w:val="000000" w:themeColor="text1"/>
              </w:rPr>
              <w:t>Nghĩa của từ viết tắt</w:t>
            </w:r>
          </w:p>
        </w:tc>
      </w:tr>
      <w:tr w:rsidR="00553587" w:rsidRPr="00553587" w14:paraId="7FF63794" w14:textId="77777777" w:rsidTr="009559BD">
        <w:tc>
          <w:tcPr>
            <w:tcW w:w="2301" w:type="dxa"/>
            <w:shd w:val="clear" w:color="auto" w:fill="DBE5F1" w:themeFill="accent1" w:themeFillTint="33"/>
          </w:tcPr>
          <w:p w14:paraId="651C0395" w14:textId="6C5FAE1C" w:rsidR="00CA7B44" w:rsidRPr="00553587" w:rsidRDefault="00CA7B44" w:rsidP="001653B1">
            <w:pPr>
              <w:spacing w:before="60"/>
              <w:ind w:firstLine="561"/>
              <w:rPr>
                <w:b/>
                <w:bCs/>
                <w:color w:val="000000" w:themeColor="text1"/>
              </w:rPr>
            </w:pPr>
            <w:bookmarkStart w:id="34" w:name="_Toc517275091"/>
            <w:bookmarkStart w:id="35" w:name="_Toc522861594"/>
            <w:r w:rsidRPr="00553587">
              <w:rPr>
                <w:b/>
                <w:bCs/>
                <w:color w:val="000000" w:themeColor="text1"/>
              </w:rPr>
              <w:t>B</w:t>
            </w:r>
            <w:bookmarkEnd w:id="34"/>
            <w:bookmarkEnd w:id="35"/>
          </w:p>
        </w:tc>
        <w:tc>
          <w:tcPr>
            <w:tcW w:w="4678" w:type="dxa"/>
            <w:shd w:val="clear" w:color="auto" w:fill="DBE5F1" w:themeFill="accent1" w:themeFillTint="33"/>
          </w:tcPr>
          <w:p w14:paraId="7EC252FA" w14:textId="77777777" w:rsidR="00CA7B44" w:rsidRPr="00553587" w:rsidRDefault="00CA7B44" w:rsidP="001653B1">
            <w:pPr>
              <w:spacing w:before="60"/>
              <w:ind w:firstLine="561"/>
              <w:rPr>
                <w:b/>
                <w:bCs/>
                <w:color w:val="000000" w:themeColor="text1"/>
              </w:rPr>
            </w:pPr>
          </w:p>
        </w:tc>
      </w:tr>
      <w:tr w:rsidR="00553587" w:rsidRPr="00553587" w14:paraId="247A121D" w14:textId="77777777" w:rsidTr="009559BD">
        <w:tc>
          <w:tcPr>
            <w:tcW w:w="2301" w:type="dxa"/>
          </w:tcPr>
          <w:p w14:paraId="7C989854" w14:textId="7EB7753B" w:rsidR="00CA7B44" w:rsidRPr="00553587" w:rsidRDefault="00CA7B44" w:rsidP="001653B1">
            <w:pPr>
              <w:spacing w:before="60"/>
              <w:ind w:firstLine="561"/>
              <w:rPr>
                <w:color w:val="000000" w:themeColor="text1"/>
              </w:rPr>
            </w:pPr>
            <w:bookmarkStart w:id="36" w:name="_Toc517275094"/>
            <w:bookmarkStart w:id="37" w:name="_Toc522861597"/>
            <w:r w:rsidRPr="00553587">
              <w:rPr>
                <w:color w:val="000000" w:themeColor="text1"/>
              </w:rPr>
              <w:t>BTCT</w:t>
            </w:r>
            <w:bookmarkEnd w:id="36"/>
            <w:bookmarkEnd w:id="37"/>
          </w:p>
        </w:tc>
        <w:tc>
          <w:tcPr>
            <w:tcW w:w="4678" w:type="dxa"/>
          </w:tcPr>
          <w:p w14:paraId="0518D398" w14:textId="3324F6A9" w:rsidR="00CA7B44" w:rsidRPr="00553587" w:rsidRDefault="00CA7B44" w:rsidP="001653B1">
            <w:pPr>
              <w:spacing w:before="60"/>
              <w:ind w:firstLine="32"/>
              <w:rPr>
                <w:color w:val="000000" w:themeColor="text1"/>
              </w:rPr>
            </w:pPr>
            <w:bookmarkStart w:id="38" w:name="_Toc517275095"/>
            <w:bookmarkStart w:id="39" w:name="_Toc522861598"/>
            <w:r w:rsidRPr="00553587">
              <w:rPr>
                <w:color w:val="000000" w:themeColor="text1"/>
              </w:rPr>
              <w:t>Bê tông cốt thép</w:t>
            </w:r>
            <w:bookmarkEnd w:id="38"/>
            <w:bookmarkEnd w:id="39"/>
          </w:p>
        </w:tc>
      </w:tr>
      <w:tr w:rsidR="00553587" w:rsidRPr="00553587" w14:paraId="6697C9F9" w14:textId="77777777" w:rsidTr="009559BD">
        <w:trPr>
          <w:trHeight w:val="282"/>
        </w:trPr>
        <w:tc>
          <w:tcPr>
            <w:tcW w:w="2301" w:type="dxa"/>
          </w:tcPr>
          <w:p w14:paraId="7A15963C" w14:textId="4496C6B9" w:rsidR="00CA7B44" w:rsidRPr="00553587" w:rsidRDefault="00CA7B44" w:rsidP="001653B1">
            <w:pPr>
              <w:spacing w:before="60"/>
              <w:ind w:firstLine="561"/>
              <w:rPr>
                <w:color w:val="000000" w:themeColor="text1"/>
              </w:rPr>
            </w:pPr>
            <w:bookmarkStart w:id="40" w:name="_Toc517275100"/>
            <w:bookmarkStart w:id="41" w:name="_Toc522861603"/>
            <w:r w:rsidRPr="00553587">
              <w:rPr>
                <w:color w:val="000000" w:themeColor="text1"/>
              </w:rPr>
              <w:t>BTNMT</w:t>
            </w:r>
            <w:bookmarkEnd w:id="40"/>
            <w:bookmarkEnd w:id="41"/>
          </w:p>
        </w:tc>
        <w:tc>
          <w:tcPr>
            <w:tcW w:w="4678" w:type="dxa"/>
          </w:tcPr>
          <w:p w14:paraId="29316260" w14:textId="0A916E8D" w:rsidR="00CA7B44" w:rsidRPr="00553587" w:rsidRDefault="00CA7B44" w:rsidP="001653B1">
            <w:pPr>
              <w:spacing w:before="60"/>
              <w:ind w:firstLine="32"/>
              <w:rPr>
                <w:color w:val="000000" w:themeColor="text1"/>
              </w:rPr>
            </w:pPr>
            <w:bookmarkStart w:id="42" w:name="_Toc517275101"/>
            <w:bookmarkStart w:id="43" w:name="_Toc522861604"/>
            <w:r w:rsidRPr="00553587">
              <w:rPr>
                <w:color w:val="000000" w:themeColor="text1"/>
              </w:rPr>
              <w:t>Bộ Tài nguyên Môi trường</w:t>
            </w:r>
            <w:bookmarkEnd w:id="42"/>
            <w:bookmarkEnd w:id="43"/>
          </w:p>
        </w:tc>
      </w:tr>
      <w:tr w:rsidR="00553587" w:rsidRPr="00553587" w14:paraId="18037F61" w14:textId="77777777" w:rsidTr="009559BD">
        <w:trPr>
          <w:trHeight w:val="282"/>
        </w:trPr>
        <w:tc>
          <w:tcPr>
            <w:tcW w:w="2301" w:type="dxa"/>
          </w:tcPr>
          <w:p w14:paraId="70F8C96B" w14:textId="6384BFD0" w:rsidR="00DC2F0D" w:rsidRPr="00553587" w:rsidRDefault="00DC2F0D" w:rsidP="001653B1">
            <w:pPr>
              <w:spacing w:before="60"/>
              <w:ind w:firstLine="561"/>
              <w:rPr>
                <w:color w:val="000000" w:themeColor="text1"/>
              </w:rPr>
            </w:pPr>
            <w:r w:rsidRPr="00553587">
              <w:rPr>
                <w:color w:val="000000" w:themeColor="text1"/>
              </w:rPr>
              <w:t>BQL</w:t>
            </w:r>
          </w:p>
        </w:tc>
        <w:tc>
          <w:tcPr>
            <w:tcW w:w="4678" w:type="dxa"/>
          </w:tcPr>
          <w:p w14:paraId="1353FC52" w14:textId="6930895A" w:rsidR="00DC2F0D" w:rsidRPr="00553587" w:rsidRDefault="00DC2F0D" w:rsidP="001653B1">
            <w:pPr>
              <w:spacing w:before="60"/>
              <w:ind w:firstLine="32"/>
              <w:rPr>
                <w:color w:val="000000" w:themeColor="text1"/>
              </w:rPr>
            </w:pPr>
            <w:r w:rsidRPr="00553587">
              <w:rPr>
                <w:color w:val="000000" w:themeColor="text1"/>
              </w:rPr>
              <w:t>Ban quản lý</w:t>
            </w:r>
          </w:p>
        </w:tc>
      </w:tr>
      <w:tr w:rsidR="00553587" w:rsidRPr="00553587" w14:paraId="530B22B4" w14:textId="77777777" w:rsidTr="009559BD">
        <w:tc>
          <w:tcPr>
            <w:tcW w:w="2301" w:type="dxa"/>
          </w:tcPr>
          <w:p w14:paraId="682C5223" w14:textId="0457F277" w:rsidR="00CA7B44" w:rsidRPr="00553587" w:rsidRDefault="00CA7B44" w:rsidP="001653B1">
            <w:pPr>
              <w:spacing w:before="60"/>
              <w:ind w:firstLine="561"/>
              <w:rPr>
                <w:color w:val="000000" w:themeColor="text1"/>
              </w:rPr>
            </w:pPr>
            <w:bookmarkStart w:id="44" w:name="_Toc517275096"/>
            <w:bookmarkStart w:id="45" w:name="_Toc522861599"/>
            <w:r w:rsidRPr="00553587">
              <w:rPr>
                <w:color w:val="000000" w:themeColor="text1"/>
              </w:rPr>
              <w:t>BVMT</w:t>
            </w:r>
            <w:bookmarkEnd w:id="44"/>
            <w:bookmarkEnd w:id="45"/>
          </w:p>
        </w:tc>
        <w:tc>
          <w:tcPr>
            <w:tcW w:w="4678" w:type="dxa"/>
          </w:tcPr>
          <w:p w14:paraId="0757EC26" w14:textId="719DD766" w:rsidR="00CA7B44" w:rsidRPr="00553587" w:rsidRDefault="00CA7B44" w:rsidP="001653B1">
            <w:pPr>
              <w:spacing w:before="60"/>
              <w:ind w:firstLine="32"/>
              <w:rPr>
                <w:color w:val="000000" w:themeColor="text1"/>
              </w:rPr>
            </w:pPr>
            <w:bookmarkStart w:id="46" w:name="_Toc517275097"/>
            <w:bookmarkStart w:id="47" w:name="_Toc522861600"/>
            <w:r w:rsidRPr="00553587">
              <w:rPr>
                <w:color w:val="000000" w:themeColor="text1"/>
              </w:rPr>
              <w:t>Bảo vệ môi trường</w:t>
            </w:r>
            <w:bookmarkEnd w:id="46"/>
            <w:bookmarkEnd w:id="47"/>
          </w:p>
        </w:tc>
      </w:tr>
      <w:tr w:rsidR="00553587" w:rsidRPr="00553587" w14:paraId="346715DC" w14:textId="77777777" w:rsidTr="009559BD">
        <w:tc>
          <w:tcPr>
            <w:tcW w:w="2301" w:type="dxa"/>
            <w:shd w:val="clear" w:color="auto" w:fill="C6D9F1"/>
          </w:tcPr>
          <w:p w14:paraId="6D3F365E" w14:textId="43F66ED6" w:rsidR="00CA7B44" w:rsidRPr="00553587" w:rsidRDefault="00CA7B44" w:rsidP="001653B1">
            <w:pPr>
              <w:spacing w:before="60"/>
              <w:ind w:firstLine="561"/>
              <w:rPr>
                <w:b/>
                <w:bCs/>
                <w:color w:val="000000" w:themeColor="text1"/>
              </w:rPr>
            </w:pPr>
            <w:bookmarkStart w:id="48" w:name="_Toc517275102"/>
            <w:bookmarkStart w:id="49" w:name="_Toc522861605"/>
            <w:r w:rsidRPr="00553587">
              <w:rPr>
                <w:b/>
                <w:bCs/>
                <w:color w:val="000000" w:themeColor="text1"/>
              </w:rPr>
              <w:t>C</w:t>
            </w:r>
            <w:bookmarkEnd w:id="48"/>
            <w:bookmarkEnd w:id="49"/>
          </w:p>
        </w:tc>
        <w:tc>
          <w:tcPr>
            <w:tcW w:w="4678" w:type="dxa"/>
            <w:shd w:val="clear" w:color="auto" w:fill="C6D9F1"/>
          </w:tcPr>
          <w:p w14:paraId="2D15B254" w14:textId="77777777" w:rsidR="00CA7B44" w:rsidRPr="00553587" w:rsidRDefault="00CA7B44" w:rsidP="001653B1">
            <w:pPr>
              <w:spacing w:before="60"/>
              <w:ind w:firstLine="32"/>
              <w:rPr>
                <w:b/>
                <w:bCs/>
                <w:color w:val="000000" w:themeColor="text1"/>
              </w:rPr>
            </w:pPr>
          </w:p>
        </w:tc>
      </w:tr>
      <w:tr w:rsidR="00553587" w:rsidRPr="00553587" w14:paraId="38D8EE9C" w14:textId="77777777" w:rsidTr="009559BD">
        <w:tc>
          <w:tcPr>
            <w:tcW w:w="2301" w:type="dxa"/>
          </w:tcPr>
          <w:p w14:paraId="26FBBBDB" w14:textId="66697C67" w:rsidR="00CA7B44" w:rsidRPr="00553587" w:rsidRDefault="00CA7B44" w:rsidP="001653B1">
            <w:pPr>
              <w:spacing w:before="60"/>
              <w:ind w:firstLine="561"/>
              <w:rPr>
                <w:color w:val="000000" w:themeColor="text1"/>
              </w:rPr>
            </w:pPr>
            <w:bookmarkStart w:id="50" w:name="_Toc517275107"/>
            <w:bookmarkStart w:id="51" w:name="_Toc522861610"/>
            <w:r w:rsidRPr="00553587">
              <w:rPr>
                <w:color w:val="000000" w:themeColor="text1"/>
              </w:rPr>
              <w:t>CTR</w:t>
            </w:r>
            <w:bookmarkEnd w:id="50"/>
            <w:bookmarkEnd w:id="51"/>
          </w:p>
        </w:tc>
        <w:tc>
          <w:tcPr>
            <w:tcW w:w="4678" w:type="dxa"/>
          </w:tcPr>
          <w:p w14:paraId="226286C5" w14:textId="2011E6ED" w:rsidR="00CA7B44" w:rsidRPr="00553587" w:rsidRDefault="00CA7B44" w:rsidP="001653B1">
            <w:pPr>
              <w:spacing w:before="60"/>
              <w:ind w:firstLine="32"/>
              <w:rPr>
                <w:color w:val="000000" w:themeColor="text1"/>
              </w:rPr>
            </w:pPr>
            <w:bookmarkStart w:id="52" w:name="_Toc517275108"/>
            <w:bookmarkStart w:id="53" w:name="_Toc522861611"/>
            <w:r w:rsidRPr="00553587">
              <w:rPr>
                <w:color w:val="000000" w:themeColor="text1"/>
              </w:rPr>
              <w:t>Chất thải rắn</w:t>
            </w:r>
            <w:bookmarkEnd w:id="52"/>
            <w:bookmarkEnd w:id="53"/>
          </w:p>
        </w:tc>
      </w:tr>
      <w:tr w:rsidR="00553587" w:rsidRPr="00553587" w14:paraId="7DCFD95E" w14:textId="77777777" w:rsidTr="009559BD">
        <w:tc>
          <w:tcPr>
            <w:tcW w:w="2301" w:type="dxa"/>
            <w:shd w:val="clear" w:color="auto" w:fill="C6D9F1"/>
          </w:tcPr>
          <w:p w14:paraId="65F86E47" w14:textId="73837869" w:rsidR="00CA7B44" w:rsidRPr="00553587" w:rsidRDefault="00CA7B44" w:rsidP="001653B1">
            <w:pPr>
              <w:spacing w:before="60"/>
              <w:ind w:firstLine="561"/>
              <w:rPr>
                <w:b/>
                <w:bCs/>
                <w:color w:val="000000" w:themeColor="text1"/>
              </w:rPr>
            </w:pPr>
            <w:bookmarkStart w:id="54" w:name="_Toc517275126"/>
            <w:bookmarkStart w:id="55" w:name="_Toc522861629"/>
            <w:r w:rsidRPr="00553587">
              <w:rPr>
                <w:b/>
                <w:bCs/>
                <w:color w:val="000000" w:themeColor="text1"/>
              </w:rPr>
              <w:t>K</w:t>
            </w:r>
            <w:bookmarkEnd w:id="54"/>
            <w:bookmarkEnd w:id="55"/>
          </w:p>
        </w:tc>
        <w:tc>
          <w:tcPr>
            <w:tcW w:w="4678" w:type="dxa"/>
            <w:shd w:val="clear" w:color="auto" w:fill="C6D9F1"/>
          </w:tcPr>
          <w:p w14:paraId="06AB89BD" w14:textId="77777777" w:rsidR="00CA7B44" w:rsidRPr="00553587" w:rsidRDefault="00CA7B44" w:rsidP="001653B1">
            <w:pPr>
              <w:spacing w:before="60"/>
              <w:ind w:firstLine="32"/>
              <w:rPr>
                <w:b/>
                <w:bCs/>
                <w:color w:val="000000" w:themeColor="text1"/>
              </w:rPr>
            </w:pPr>
          </w:p>
        </w:tc>
      </w:tr>
      <w:tr w:rsidR="00553587" w:rsidRPr="00553587" w14:paraId="10BFEC03" w14:textId="77777777" w:rsidTr="009559BD">
        <w:tc>
          <w:tcPr>
            <w:tcW w:w="2301" w:type="dxa"/>
          </w:tcPr>
          <w:p w14:paraId="1AF41362" w14:textId="72F1A8EF" w:rsidR="00CA7B44" w:rsidRPr="00553587" w:rsidRDefault="00CA7B44" w:rsidP="001653B1">
            <w:pPr>
              <w:spacing w:before="60"/>
              <w:ind w:firstLine="561"/>
              <w:rPr>
                <w:color w:val="000000" w:themeColor="text1"/>
              </w:rPr>
            </w:pPr>
            <w:bookmarkStart w:id="56" w:name="_Toc517275127"/>
            <w:bookmarkStart w:id="57" w:name="_Toc522861630"/>
            <w:r w:rsidRPr="00553587">
              <w:rPr>
                <w:color w:val="000000" w:themeColor="text1"/>
              </w:rPr>
              <w:t>KT-XH</w:t>
            </w:r>
            <w:bookmarkEnd w:id="56"/>
            <w:bookmarkEnd w:id="57"/>
          </w:p>
        </w:tc>
        <w:tc>
          <w:tcPr>
            <w:tcW w:w="4678" w:type="dxa"/>
          </w:tcPr>
          <w:p w14:paraId="209860A2" w14:textId="3A2EEF73" w:rsidR="00CA7B44" w:rsidRPr="00553587" w:rsidRDefault="00CA7B44" w:rsidP="001653B1">
            <w:pPr>
              <w:spacing w:before="60"/>
              <w:ind w:firstLine="32"/>
              <w:rPr>
                <w:color w:val="000000" w:themeColor="text1"/>
              </w:rPr>
            </w:pPr>
            <w:bookmarkStart w:id="58" w:name="_Toc517275128"/>
            <w:bookmarkStart w:id="59" w:name="_Toc522861631"/>
            <w:r w:rsidRPr="00553587">
              <w:rPr>
                <w:color w:val="000000" w:themeColor="text1"/>
              </w:rPr>
              <w:t>Kinh tế xã hội</w:t>
            </w:r>
            <w:bookmarkEnd w:id="58"/>
            <w:bookmarkEnd w:id="59"/>
          </w:p>
        </w:tc>
      </w:tr>
      <w:tr w:rsidR="00553587" w:rsidRPr="00553587" w14:paraId="7A140F17" w14:textId="77777777" w:rsidTr="009559BD">
        <w:tc>
          <w:tcPr>
            <w:tcW w:w="2301" w:type="dxa"/>
            <w:shd w:val="clear" w:color="auto" w:fill="C6D9F1"/>
          </w:tcPr>
          <w:p w14:paraId="2DCDFBAB" w14:textId="014EC137" w:rsidR="00CA7B44" w:rsidRPr="00553587" w:rsidRDefault="00CA7B44" w:rsidP="001653B1">
            <w:pPr>
              <w:spacing w:before="60"/>
              <w:ind w:firstLine="561"/>
              <w:rPr>
                <w:b/>
                <w:bCs/>
                <w:color w:val="000000" w:themeColor="text1"/>
              </w:rPr>
            </w:pPr>
            <w:bookmarkStart w:id="60" w:name="_Toc517275129"/>
            <w:bookmarkStart w:id="61" w:name="_Toc522861632"/>
            <w:r w:rsidRPr="00553587">
              <w:rPr>
                <w:b/>
                <w:bCs/>
                <w:color w:val="000000" w:themeColor="text1"/>
              </w:rPr>
              <w:t>N</w:t>
            </w:r>
            <w:bookmarkEnd w:id="60"/>
            <w:bookmarkEnd w:id="61"/>
          </w:p>
        </w:tc>
        <w:tc>
          <w:tcPr>
            <w:tcW w:w="4678" w:type="dxa"/>
            <w:shd w:val="clear" w:color="auto" w:fill="C6D9F1"/>
          </w:tcPr>
          <w:p w14:paraId="523C9B06" w14:textId="77777777" w:rsidR="00CA7B44" w:rsidRPr="00553587" w:rsidRDefault="00CA7B44" w:rsidP="001653B1">
            <w:pPr>
              <w:spacing w:before="60"/>
              <w:ind w:firstLine="32"/>
              <w:rPr>
                <w:b/>
                <w:bCs/>
                <w:color w:val="000000" w:themeColor="text1"/>
              </w:rPr>
            </w:pPr>
          </w:p>
        </w:tc>
      </w:tr>
      <w:tr w:rsidR="00553587" w:rsidRPr="00553587" w14:paraId="04BB9EDA" w14:textId="77777777" w:rsidTr="009559BD">
        <w:tc>
          <w:tcPr>
            <w:tcW w:w="2301" w:type="dxa"/>
          </w:tcPr>
          <w:p w14:paraId="6E93E45B" w14:textId="585093A8" w:rsidR="00CA7B44" w:rsidRPr="00553587" w:rsidRDefault="00CA7B44" w:rsidP="001653B1">
            <w:pPr>
              <w:spacing w:before="60"/>
              <w:ind w:firstLine="561"/>
              <w:rPr>
                <w:color w:val="000000" w:themeColor="text1"/>
              </w:rPr>
            </w:pPr>
            <w:bookmarkStart w:id="62" w:name="_Toc517275130"/>
            <w:bookmarkStart w:id="63" w:name="_Toc522861633"/>
            <w:r w:rsidRPr="00553587">
              <w:rPr>
                <w:color w:val="000000" w:themeColor="text1"/>
              </w:rPr>
              <w:t>NĐ</w:t>
            </w:r>
            <w:bookmarkEnd w:id="62"/>
            <w:bookmarkEnd w:id="63"/>
          </w:p>
        </w:tc>
        <w:tc>
          <w:tcPr>
            <w:tcW w:w="4678" w:type="dxa"/>
          </w:tcPr>
          <w:p w14:paraId="3AAC72C4" w14:textId="5AA5F54E" w:rsidR="00CA7B44" w:rsidRPr="00553587" w:rsidRDefault="00CA7B44" w:rsidP="001653B1">
            <w:pPr>
              <w:spacing w:before="60"/>
              <w:ind w:firstLine="32"/>
              <w:rPr>
                <w:color w:val="000000" w:themeColor="text1"/>
              </w:rPr>
            </w:pPr>
            <w:bookmarkStart w:id="64" w:name="_Toc517275131"/>
            <w:bookmarkStart w:id="65" w:name="_Toc522861634"/>
            <w:r w:rsidRPr="00553587">
              <w:rPr>
                <w:color w:val="000000" w:themeColor="text1"/>
              </w:rPr>
              <w:t>Nghị định</w:t>
            </w:r>
            <w:bookmarkEnd w:id="64"/>
            <w:bookmarkEnd w:id="65"/>
          </w:p>
        </w:tc>
      </w:tr>
      <w:tr w:rsidR="00553587" w:rsidRPr="00553587" w14:paraId="32977776" w14:textId="77777777" w:rsidTr="009559BD">
        <w:tc>
          <w:tcPr>
            <w:tcW w:w="2301" w:type="dxa"/>
            <w:shd w:val="clear" w:color="auto" w:fill="C6D9F1"/>
          </w:tcPr>
          <w:p w14:paraId="2CC9B5E9" w14:textId="5147D915" w:rsidR="00CA7B44" w:rsidRPr="00553587" w:rsidRDefault="00CA7B44" w:rsidP="001653B1">
            <w:pPr>
              <w:spacing w:before="60"/>
              <w:ind w:firstLine="561"/>
              <w:rPr>
                <w:b/>
                <w:bCs/>
                <w:color w:val="000000" w:themeColor="text1"/>
              </w:rPr>
            </w:pPr>
            <w:bookmarkStart w:id="66" w:name="_Toc517275139"/>
            <w:bookmarkStart w:id="67" w:name="_Toc522861642"/>
            <w:r w:rsidRPr="00553587">
              <w:rPr>
                <w:b/>
                <w:bCs/>
                <w:color w:val="000000" w:themeColor="text1"/>
              </w:rPr>
              <w:t>P</w:t>
            </w:r>
            <w:bookmarkEnd w:id="66"/>
            <w:bookmarkEnd w:id="67"/>
          </w:p>
        </w:tc>
        <w:tc>
          <w:tcPr>
            <w:tcW w:w="4678" w:type="dxa"/>
            <w:shd w:val="clear" w:color="auto" w:fill="C6D9F1"/>
          </w:tcPr>
          <w:p w14:paraId="515485A2" w14:textId="77777777" w:rsidR="00CA7B44" w:rsidRPr="00553587" w:rsidRDefault="00CA7B44" w:rsidP="001653B1">
            <w:pPr>
              <w:spacing w:before="60"/>
              <w:ind w:firstLine="32"/>
              <w:rPr>
                <w:b/>
                <w:bCs/>
                <w:color w:val="000000" w:themeColor="text1"/>
              </w:rPr>
            </w:pPr>
          </w:p>
        </w:tc>
      </w:tr>
      <w:tr w:rsidR="00553587" w:rsidRPr="00553587" w14:paraId="22CBDBD2" w14:textId="77777777" w:rsidTr="009559BD">
        <w:tc>
          <w:tcPr>
            <w:tcW w:w="2301" w:type="dxa"/>
          </w:tcPr>
          <w:p w14:paraId="77CEBB03" w14:textId="7CB7BA46" w:rsidR="00CA7B44" w:rsidRPr="00553587" w:rsidRDefault="00CA7B44" w:rsidP="001653B1">
            <w:pPr>
              <w:spacing w:before="60"/>
              <w:ind w:firstLine="561"/>
              <w:rPr>
                <w:color w:val="000000" w:themeColor="text1"/>
              </w:rPr>
            </w:pPr>
            <w:bookmarkStart w:id="68" w:name="_Toc517275140"/>
            <w:bookmarkStart w:id="69" w:name="_Toc522861643"/>
            <w:r w:rsidRPr="00553587">
              <w:rPr>
                <w:color w:val="000000" w:themeColor="text1"/>
              </w:rPr>
              <w:t>PCCC</w:t>
            </w:r>
            <w:bookmarkEnd w:id="68"/>
            <w:bookmarkEnd w:id="69"/>
          </w:p>
        </w:tc>
        <w:tc>
          <w:tcPr>
            <w:tcW w:w="4678" w:type="dxa"/>
          </w:tcPr>
          <w:p w14:paraId="50E9576D" w14:textId="41FD1BEA" w:rsidR="00CA7B44" w:rsidRPr="00553587" w:rsidRDefault="00CA7B44" w:rsidP="001653B1">
            <w:pPr>
              <w:spacing w:before="60"/>
              <w:ind w:firstLine="32"/>
              <w:rPr>
                <w:color w:val="000000" w:themeColor="text1"/>
              </w:rPr>
            </w:pPr>
            <w:bookmarkStart w:id="70" w:name="_Toc517275141"/>
            <w:bookmarkStart w:id="71" w:name="_Toc522861644"/>
            <w:r w:rsidRPr="00553587">
              <w:rPr>
                <w:color w:val="000000" w:themeColor="text1"/>
              </w:rPr>
              <w:t>Phòng cháy chữa cháy</w:t>
            </w:r>
            <w:bookmarkEnd w:id="70"/>
            <w:bookmarkEnd w:id="71"/>
          </w:p>
        </w:tc>
      </w:tr>
      <w:tr w:rsidR="00553587" w:rsidRPr="00553587" w14:paraId="51C85ED5" w14:textId="77777777" w:rsidTr="009559BD">
        <w:tc>
          <w:tcPr>
            <w:tcW w:w="2301" w:type="dxa"/>
            <w:shd w:val="clear" w:color="auto" w:fill="C6D9F1"/>
          </w:tcPr>
          <w:p w14:paraId="01BCDE5C" w14:textId="3732CEEC" w:rsidR="00CA7B44" w:rsidRPr="00553587" w:rsidRDefault="00CA7B44" w:rsidP="001653B1">
            <w:pPr>
              <w:spacing w:before="60"/>
              <w:ind w:firstLine="561"/>
              <w:rPr>
                <w:b/>
                <w:bCs/>
                <w:color w:val="000000" w:themeColor="text1"/>
              </w:rPr>
            </w:pPr>
            <w:bookmarkStart w:id="72" w:name="_Toc517275142"/>
            <w:bookmarkStart w:id="73" w:name="_Toc522861645"/>
            <w:r w:rsidRPr="00553587">
              <w:rPr>
                <w:b/>
                <w:bCs/>
                <w:color w:val="000000" w:themeColor="text1"/>
              </w:rPr>
              <w:t>Q</w:t>
            </w:r>
            <w:bookmarkEnd w:id="72"/>
            <w:bookmarkEnd w:id="73"/>
          </w:p>
        </w:tc>
        <w:tc>
          <w:tcPr>
            <w:tcW w:w="4678" w:type="dxa"/>
            <w:shd w:val="clear" w:color="auto" w:fill="C6D9F1"/>
          </w:tcPr>
          <w:p w14:paraId="45AB2572" w14:textId="77777777" w:rsidR="00CA7B44" w:rsidRPr="00553587" w:rsidRDefault="00CA7B44" w:rsidP="001653B1">
            <w:pPr>
              <w:spacing w:before="60"/>
              <w:ind w:firstLine="32"/>
              <w:rPr>
                <w:b/>
                <w:bCs/>
                <w:color w:val="000000" w:themeColor="text1"/>
              </w:rPr>
            </w:pPr>
          </w:p>
        </w:tc>
      </w:tr>
      <w:tr w:rsidR="00553587" w:rsidRPr="00553587" w14:paraId="5BA3ED73" w14:textId="77777777" w:rsidTr="009559BD">
        <w:tc>
          <w:tcPr>
            <w:tcW w:w="2301" w:type="dxa"/>
          </w:tcPr>
          <w:p w14:paraId="0EEAE8C0" w14:textId="295A1297" w:rsidR="00CA7B44" w:rsidRPr="00553587" w:rsidRDefault="00CA7B44" w:rsidP="001653B1">
            <w:pPr>
              <w:spacing w:before="60"/>
              <w:ind w:firstLine="561"/>
              <w:rPr>
                <w:color w:val="000000" w:themeColor="text1"/>
              </w:rPr>
            </w:pPr>
            <w:bookmarkStart w:id="74" w:name="_Toc517275145"/>
            <w:bookmarkStart w:id="75" w:name="_Toc522861648"/>
            <w:r w:rsidRPr="00553587">
              <w:rPr>
                <w:color w:val="000000" w:themeColor="text1"/>
              </w:rPr>
              <w:t>QCVN</w:t>
            </w:r>
            <w:bookmarkEnd w:id="74"/>
            <w:bookmarkEnd w:id="75"/>
          </w:p>
        </w:tc>
        <w:tc>
          <w:tcPr>
            <w:tcW w:w="4678" w:type="dxa"/>
          </w:tcPr>
          <w:p w14:paraId="64EFB948" w14:textId="4A02F441" w:rsidR="00CA7B44" w:rsidRPr="00553587" w:rsidRDefault="00CA7B44" w:rsidP="001653B1">
            <w:pPr>
              <w:spacing w:before="60"/>
              <w:ind w:firstLine="32"/>
              <w:rPr>
                <w:color w:val="000000" w:themeColor="text1"/>
              </w:rPr>
            </w:pPr>
            <w:bookmarkStart w:id="76" w:name="_Toc517275146"/>
            <w:bookmarkStart w:id="77" w:name="_Toc522861649"/>
            <w:r w:rsidRPr="00553587">
              <w:rPr>
                <w:color w:val="000000" w:themeColor="text1"/>
              </w:rPr>
              <w:t>Quy chuẩn Việt Nam</w:t>
            </w:r>
            <w:bookmarkEnd w:id="76"/>
            <w:bookmarkEnd w:id="77"/>
          </w:p>
        </w:tc>
      </w:tr>
      <w:tr w:rsidR="00553587" w:rsidRPr="00553587" w14:paraId="747637EF" w14:textId="77777777" w:rsidTr="009559BD">
        <w:tc>
          <w:tcPr>
            <w:tcW w:w="2301" w:type="dxa"/>
          </w:tcPr>
          <w:p w14:paraId="3AD93D01" w14:textId="7F594DD2" w:rsidR="00CA7B44" w:rsidRPr="00553587" w:rsidRDefault="00CA7B44" w:rsidP="001653B1">
            <w:pPr>
              <w:spacing w:before="60"/>
              <w:ind w:firstLine="561"/>
              <w:rPr>
                <w:color w:val="000000" w:themeColor="text1"/>
              </w:rPr>
            </w:pPr>
            <w:bookmarkStart w:id="78" w:name="_Toc517275147"/>
            <w:bookmarkStart w:id="79" w:name="_Toc522861650"/>
            <w:r w:rsidRPr="00553587">
              <w:rPr>
                <w:color w:val="000000" w:themeColor="text1"/>
              </w:rPr>
              <w:t>QĐ</w:t>
            </w:r>
            <w:bookmarkEnd w:id="78"/>
            <w:bookmarkEnd w:id="79"/>
          </w:p>
        </w:tc>
        <w:tc>
          <w:tcPr>
            <w:tcW w:w="4678" w:type="dxa"/>
          </w:tcPr>
          <w:p w14:paraId="3B061C3E" w14:textId="668056D5" w:rsidR="00CA7B44" w:rsidRPr="00553587" w:rsidRDefault="00CA7B44" w:rsidP="001653B1">
            <w:pPr>
              <w:spacing w:before="60"/>
              <w:ind w:firstLine="32"/>
              <w:rPr>
                <w:color w:val="000000" w:themeColor="text1"/>
              </w:rPr>
            </w:pPr>
            <w:bookmarkStart w:id="80" w:name="_Toc517275148"/>
            <w:bookmarkStart w:id="81" w:name="_Toc522861651"/>
            <w:r w:rsidRPr="00553587">
              <w:rPr>
                <w:color w:val="000000" w:themeColor="text1"/>
              </w:rPr>
              <w:t>Quyết định</w:t>
            </w:r>
            <w:bookmarkEnd w:id="80"/>
            <w:bookmarkEnd w:id="81"/>
          </w:p>
        </w:tc>
      </w:tr>
      <w:tr w:rsidR="00553587" w:rsidRPr="00553587" w14:paraId="70BE5363" w14:textId="77777777" w:rsidTr="009559BD">
        <w:tc>
          <w:tcPr>
            <w:tcW w:w="2301" w:type="dxa"/>
            <w:shd w:val="clear" w:color="auto" w:fill="C6D9F1"/>
          </w:tcPr>
          <w:p w14:paraId="764CBB9D" w14:textId="0B2D39F2" w:rsidR="00CA7B44" w:rsidRPr="00553587" w:rsidRDefault="00CA7B44" w:rsidP="001653B1">
            <w:pPr>
              <w:spacing w:before="60"/>
              <w:ind w:firstLine="561"/>
              <w:rPr>
                <w:b/>
                <w:bCs/>
                <w:color w:val="000000" w:themeColor="text1"/>
              </w:rPr>
            </w:pPr>
            <w:bookmarkStart w:id="82" w:name="_Toc517275149"/>
            <w:bookmarkStart w:id="83" w:name="_Toc522861652"/>
            <w:r w:rsidRPr="00553587">
              <w:rPr>
                <w:b/>
                <w:bCs/>
                <w:color w:val="000000" w:themeColor="text1"/>
              </w:rPr>
              <w:t>T</w:t>
            </w:r>
            <w:bookmarkEnd w:id="82"/>
            <w:bookmarkEnd w:id="83"/>
          </w:p>
        </w:tc>
        <w:tc>
          <w:tcPr>
            <w:tcW w:w="4678" w:type="dxa"/>
            <w:shd w:val="clear" w:color="auto" w:fill="C6D9F1"/>
          </w:tcPr>
          <w:p w14:paraId="78C67689" w14:textId="77777777" w:rsidR="00CA7B44" w:rsidRPr="00553587" w:rsidRDefault="00CA7B44" w:rsidP="001653B1">
            <w:pPr>
              <w:spacing w:before="60"/>
              <w:ind w:firstLine="32"/>
              <w:rPr>
                <w:b/>
                <w:bCs/>
                <w:color w:val="000000" w:themeColor="text1"/>
              </w:rPr>
            </w:pPr>
          </w:p>
        </w:tc>
      </w:tr>
      <w:tr w:rsidR="00553587" w:rsidRPr="00553587" w14:paraId="3E2658F0" w14:textId="77777777" w:rsidTr="009559BD">
        <w:tc>
          <w:tcPr>
            <w:tcW w:w="2301" w:type="dxa"/>
          </w:tcPr>
          <w:p w14:paraId="5091F347" w14:textId="228B1865" w:rsidR="00CA7B44" w:rsidRPr="00553587" w:rsidRDefault="00CA7B44" w:rsidP="001653B1">
            <w:pPr>
              <w:spacing w:before="60"/>
              <w:ind w:firstLine="561"/>
              <w:rPr>
                <w:color w:val="000000" w:themeColor="text1"/>
              </w:rPr>
            </w:pPr>
            <w:bookmarkStart w:id="84" w:name="_Toc517275152"/>
            <w:bookmarkStart w:id="85" w:name="_Toc522861655"/>
            <w:r w:rsidRPr="00553587">
              <w:rPr>
                <w:color w:val="000000" w:themeColor="text1"/>
              </w:rPr>
              <w:t>TCVN</w:t>
            </w:r>
            <w:bookmarkEnd w:id="84"/>
            <w:bookmarkEnd w:id="85"/>
          </w:p>
        </w:tc>
        <w:tc>
          <w:tcPr>
            <w:tcW w:w="4678" w:type="dxa"/>
          </w:tcPr>
          <w:p w14:paraId="0A2EBD71" w14:textId="22FA36D9" w:rsidR="00CA7B44" w:rsidRPr="00553587" w:rsidRDefault="00CA7B44" w:rsidP="001653B1">
            <w:pPr>
              <w:spacing w:before="60"/>
              <w:ind w:firstLine="32"/>
              <w:rPr>
                <w:color w:val="000000" w:themeColor="text1"/>
              </w:rPr>
            </w:pPr>
            <w:bookmarkStart w:id="86" w:name="_Toc517275153"/>
            <w:bookmarkStart w:id="87" w:name="_Toc522861656"/>
            <w:r w:rsidRPr="00553587">
              <w:rPr>
                <w:color w:val="000000" w:themeColor="text1"/>
              </w:rPr>
              <w:t>Tiêu chuẩn Việt Nam</w:t>
            </w:r>
            <w:bookmarkEnd w:id="86"/>
            <w:bookmarkEnd w:id="87"/>
          </w:p>
        </w:tc>
      </w:tr>
      <w:tr w:rsidR="00553587" w:rsidRPr="00553587" w14:paraId="5A8F4188" w14:textId="77777777" w:rsidTr="009559BD">
        <w:tc>
          <w:tcPr>
            <w:tcW w:w="2301" w:type="dxa"/>
          </w:tcPr>
          <w:p w14:paraId="602ED490" w14:textId="77777777" w:rsidR="00CA7B44" w:rsidRPr="00553587" w:rsidRDefault="00CA7B44" w:rsidP="001653B1">
            <w:pPr>
              <w:spacing w:before="60"/>
              <w:ind w:firstLine="561"/>
              <w:rPr>
                <w:color w:val="000000" w:themeColor="text1"/>
              </w:rPr>
            </w:pPr>
            <w:r w:rsidRPr="00553587">
              <w:rPr>
                <w:color w:val="000000" w:themeColor="text1"/>
              </w:rPr>
              <w:t>TCXD</w:t>
            </w:r>
          </w:p>
        </w:tc>
        <w:tc>
          <w:tcPr>
            <w:tcW w:w="4678" w:type="dxa"/>
          </w:tcPr>
          <w:p w14:paraId="7F9D8F4C" w14:textId="77777777" w:rsidR="00CA7B44" w:rsidRPr="00553587" w:rsidRDefault="00CA7B44" w:rsidP="001653B1">
            <w:pPr>
              <w:spacing w:before="60"/>
              <w:ind w:firstLine="32"/>
              <w:rPr>
                <w:color w:val="000000" w:themeColor="text1"/>
              </w:rPr>
            </w:pPr>
            <w:r w:rsidRPr="00553587">
              <w:rPr>
                <w:color w:val="000000" w:themeColor="text1"/>
              </w:rPr>
              <w:t>Tiêu chuẩn xây dựng</w:t>
            </w:r>
          </w:p>
        </w:tc>
      </w:tr>
      <w:tr w:rsidR="00553587" w:rsidRPr="00553587" w14:paraId="11CC999A" w14:textId="77777777" w:rsidTr="009559BD">
        <w:tc>
          <w:tcPr>
            <w:tcW w:w="2301" w:type="dxa"/>
          </w:tcPr>
          <w:p w14:paraId="262541EC" w14:textId="46F5E9F7" w:rsidR="00CA7B44" w:rsidRPr="00553587" w:rsidRDefault="00CA7B44" w:rsidP="001653B1">
            <w:pPr>
              <w:spacing w:before="60"/>
              <w:ind w:firstLine="561"/>
              <w:rPr>
                <w:color w:val="000000" w:themeColor="text1"/>
              </w:rPr>
            </w:pPr>
            <w:bookmarkStart w:id="88" w:name="_Toc517275158"/>
            <w:bookmarkStart w:id="89" w:name="_Toc522861661"/>
            <w:r w:rsidRPr="00553587">
              <w:rPr>
                <w:color w:val="000000" w:themeColor="text1"/>
              </w:rPr>
              <w:t>TNMT</w:t>
            </w:r>
            <w:bookmarkEnd w:id="88"/>
            <w:bookmarkEnd w:id="89"/>
          </w:p>
        </w:tc>
        <w:tc>
          <w:tcPr>
            <w:tcW w:w="4678" w:type="dxa"/>
          </w:tcPr>
          <w:p w14:paraId="7E5EB181" w14:textId="78707407" w:rsidR="00CA7B44" w:rsidRPr="00553587" w:rsidRDefault="00CA7B44" w:rsidP="001653B1">
            <w:pPr>
              <w:spacing w:before="60"/>
              <w:ind w:firstLine="32"/>
              <w:rPr>
                <w:color w:val="000000" w:themeColor="text1"/>
              </w:rPr>
            </w:pPr>
            <w:bookmarkStart w:id="90" w:name="_Toc517275159"/>
            <w:bookmarkStart w:id="91" w:name="_Toc522861662"/>
            <w:r w:rsidRPr="00553587">
              <w:rPr>
                <w:color w:val="000000" w:themeColor="text1"/>
              </w:rPr>
              <w:t>Tài nguyên môi trường</w:t>
            </w:r>
            <w:bookmarkEnd w:id="90"/>
            <w:bookmarkEnd w:id="91"/>
          </w:p>
        </w:tc>
      </w:tr>
      <w:tr w:rsidR="00553587" w:rsidRPr="00553587" w14:paraId="55AA1AF3" w14:textId="77777777" w:rsidTr="009559BD">
        <w:tc>
          <w:tcPr>
            <w:tcW w:w="2301" w:type="dxa"/>
            <w:shd w:val="clear" w:color="auto" w:fill="C6D9F1" w:themeFill="text2" w:themeFillTint="33"/>
          </w:tcPr>
          <w:p w14:paraId="712D669C" w14:textId="01423299" w:rsidR="00CA7B44" w:rsidRPr="00553587" w:rsidRDefault="00CA7B44" w:rsidP="001653B1">
            <w:pPr>
              <w:spacing w:before="60"/>
              <w:ind w:firstLine="561"/>
              <w:rPr>
                <w:b/>
                <w:bCs/>
                <w:color w:val="000000" w:themeColor="text1"/>
              </w:rPr>
            </w:pPr>
            <w:bookmarkStart w:id="92" w:name="_Toc517275134"/>
            <w:bookmarkStart w:id="93" w:name="_Toc522861637"/>
            <w:r w:rsidRPr="00553587">
              <w:rPr>
                <w:b/>
                <w:bCs/>
                <w:color w:val="000000" w:themeColor="text1"/>
              </w:rPr>
              <w:t>U</w:t>
            </w:r>
            <w:bookmarkEnd w:id="92"/>
            <w:bookmarkEnd w:id="93"/>
          </w:p>
        </w:tc>
        <w:tc>
          <w:tcPr>
            <w:tcW w:w="4678" w:type="dxa"/>
            <w:shd w:val="clear" w:color="auto" w:fill="C6D9F1" w:themeFill="text2" w:themeFillTint="33"/>
          </w:tcPr>
          <w:p w14:paraId="75C65B51" w14:textId="77777777" w:rsidR="00CA7B44" w:rsidRPr="00553587" w:rsidRDefault="00CA7B44" w:rsidP="001653B1">
            <w:pPr>
              <w:spacing w:before="60"/>
              <w:ind w:firstLine="32"/>
              <w:rPr>
                <w:b/>
                <w:bCs/>
                <w:color w:val="000000" w:themeColor="text1"/>
              </w:rPr>
            </w:pPr>
          </w:p>
        </w:tc>
      </w:tr>
      <w:tr w:rsidR="00553587" w:rsidRPr="00553587" w14:paraId="1CD46AB7" w14:textId="77777777" w:rsidTr="009559BD">
        <w:tc>
          <w:tcPr>
            <w:tcW w:w="2301" w:type="dxa"/>
          </w:tcPr>
          <w:p w14:paraId="79D8C519" w14:textId="72613D8E" w:rsidR="00CA7B44" w:rsidRPr="00553587" w:rsidRDefault="00CA7B44" w:rsidP="001653B1">
            <w:pPr>
              <w:spacing w:before="60"/>
              <w:ind w:firstLine="561"/>
              <w:rPr>
                <w:color w:val="000000" w:themeColor="text1"/>
              </w:rPr>
            </w:pPr>
            <w:bookmarkStart w:id="94" w:name="_Toc517275135"/>
            <w:bookmarkStart w:id="95" w:name="_Toc522861638"/>
            <w:r w:rsidRPr="00553587">
              <w:rPr>
                <w:color w:val="000000" w:themeColor="text1"/>
              </w:rPr>
              <w:t>UBND</w:t>
            </w:r>
            <w:bookmarkEnd w:id="94"/>
            <w:bookmarkEnd w:id="95"/>
          </w:p>
        </w:tc>
        <w:tc>
          <w:tcPr>
            <w:tcW w:w="4678" w:type="dxa"/>
          </w:tcPr>
          <w:p w14:paraId="0C0E54B5" w14:textId="37D52ACB" w:rsidR="00CA7B44" w:rsidRPr="00553587" w:rsidRDefault="00CA7B44" w:rsidP="001653B1">
            <w:pPr>
              <w:spacing w:before="60"/>
              <w:ind w:firstLine="32"/>
              <w:rPr>
                <w:color w:val="000000" w:themeColor="text1"/>
              </w:rPr>
            </w:pPr>
            <w:bookmarkStart w:id="96" w:name="_Toc517275136"/>
            <w:bookmarkStart w:id="97" w:name="_Toc522861639"/>
            <w:r w:rsidRPr="00553587">
              <w:rPr>
                <w:color w:val="000000" w:themeColor="text1"/>
              </w:rPr>
              <w:t>Ủy ban nhân dân</w:t>
            </w:r>
            <w:bookmarkEnd w:id="96"/>
            <w:bookmarkEnd w:id="97"/>
          </w:p>
        </w:tc>
      </w:tr>
      <w:tr w:rsidR="00553587" w:rsidRPr="00553587" w14:paraId="65FD87CC" w14:textId="77777777" w:rsidTr="009559BD">
        <w:tc>
          <w:tcPr>
            <w:tcW w:w="2301" w:type="dxa"/>
            <w:shd w:val="clear" w:color="auto" w:fill="C6D9F1" w:themeFill="text2" w:themeFillTint="33"/>
          </w:tcPr>
          <w:p w14:paraId="0CEEB4C4" w14:textId="2F485D01" w:rsidR="009559BD" w:rsidRPr="00553587" w:rsidRDefault="009559BD" w:rsidP="001653B1">
            <w:pPr>
              <w:spacing w:before="60"/>
              <w:ind w:firstLine="561"/>
              <w:rPr>
                <w:b/>
                <w:bCs/>
                <w:color w:val="000000" w:themeColor="text1"/>
              </w:rPr>
            </w:pPr>
            <w:r w:rsidRPr="00553587">
              <w:rPr>
                <w:b/>
                <w:bCs/>
                <w:color w:val="000000" w:themeColor="text1"/>
              </w:rPr>
              <w:t>V</w:t>
            </w:r>
          </w:p>
        </w:tc>
        <w:tc>
          <w:tcPr>
            <w:tcW w:w="4678" w:type="dxa"/>
            <w:shd w:val="clear" w:color="auto" w:fill="C6D9F1" w:themeFill="text2" w:themeFillTint="33"/>
          </w:tcPr>
          <w:p w14:paraId="3C9973D5" w14:textId="77777777" w:rsidR="009559BD" w:rsidRPr="00553587" w:rsidRDefault="009559BD" w:rsidP="001653B1">
            <w:pPr>
              <w:spacing w:before="60"/>
              <w:ind w:firstLine="561"/>
              <w:rPr>
                <w:color w:val="000000" w:themeColor="text1"/>
              </w:rPr>
            </w:pPr>
          </w:p>
        </w:tc>
      </w:tr>
      <w:tr w:rsidR="00553587" w:rsidRPr="00553587" w14:paraId="528E795E" w14:textId="77777777" w:rsidTr="009559BD">
        <w:tc>
          <w:tcPr>
            <w:tcW w:w="2301" w:type="dxa"/>
          </w:tcPr>
          <w:p w14:paraId="593E3CBB" w14:textId="64162065" w:rsidR="009559BD" w:rsidRPr="00553587" w:rsidRDefault="009559BD" w:rsidP="001653B1">
            <w:pPr>
              <w:spacing w:before="60"/>
              <w:ind w:firstLine="561"/>
              <w:rPr>
                <w:color w:val="000000" w:themeColor="text1"/>
              </w:rPr>
            </w:pPr>
            <w:r w:rsidRPr="00553587">
              <w:rPr>
                <w:color w:val="000000" w:themeColor="text1"/>
              </w:rPr>
              <w:t>VXM</w:t>
            </w:r>
          </w:p>
        </w:tc>
        <w:tc>
          <w:tcPr>
            <w:tcW w:w="4678" w:type="dxa"/>
          </w:tcPr>
          <w:p w14:paraId="43ACADA5" w14:textId="392423F7" w:rsidR="009559BD" w:rsidRPr="00553587" w:rsidRDefault="009559BD" w:rsidP="001653B1">
            <w:pPr>
              <w:spacing w:before="60"/>
              <w:ind w:firstLine="32"/>
              <w:rPr>
                <w:color w:val="000000" w:themeColor="text1"/>
              </w:rPr>
            </w:pPr>
            <w:r w:rsidRPr="00553587">
              <w:rPr>
                <w:color w:val="000000" w:themeColor="text1"/>
              </w:rPr>
              <w:t>Vữa xi măng</w:t>
            </w:r>
          </w:p>
        </w:tc>
      </w:tr>
      <w:tr w:rsidR="00553587" w:rsidRPr="00553587" w14:paraId="0F9CA018" w14:textId="77777777" w:rsidTr="009559BD">
        <w:tc>
          <w:tcPr>
            <w:tcW w:w="2301" w:type="dxa"/>
            <w:shd w:val="clear" w:color="auto" w:fill="C6D9F1"/>
          </w:tcPr>
          <w:p w14:paraId="0AB22A42" w14:textId="124788BE" w:rsidR="00CA7B44" w:rsidRPr="00553587" w:rsidRDefault="00CA7B44" w:rsidP="001653B1">
            <w:pPr>
              <w:spacing w:before="60"/>
              <w:ind w:firstLine="561"/>
              <w:rPr>
                <w:b/>
                <w:bCs/>
                <w:color w:val="000000" w:themeColor="text1"/>
              </w:rPr>
            </w:pPr>
            <w:bookmarkStart w:id="98" w:name="_Toc517275160"/>
            <w:bookmarkStart w:id="99" w:name="_Toc522861663"/>
            <w:r w:rsidRPr="00553587">
              <w:rPr>
                <w:b/>
                <w:bCs/>
                <w:color w:val="000000" w:themeColor="text1"/>
              </w:rPr>
              <w:t>W</w:t>
            </w:r>
            <w:bookmarkEnd w:id="98"/>
            <w:bookmarkEnd w:id="99"/>
          </w:p>
        </w:tc>
        <w:tc>
          <w:tcPr>
            <w:tcW w:w="4678" w:type="dxa"/>
            <w:shd w:val="clear" w:color="auto" w:fill="C6D9F1"/>
          </w:tcPr>
          <w:p w14:paraId="700BCBF6" w14:textId="77777777" w:rsidR="00CA7B44" w:rsidRPr="00553587" w:rsidRDefault="00CA7B44" w:rsidP="001653B1">
            <w:pPr>
              <w:spacing w:before="60"/>
              <w:ind w:firstLine="561"/>
              <w:rPr>
                <w:b/>
                <w:bCs/>
                <w:color w:val="000000" w:themeColor="text1"/>
              </w:rPr>
            </w:pPr>
          </w:p>
        </w:tc>
      </w:tr>
      <w:tr w:rsidR="00765A3F" w:rsidRPr="00553587" w14:paraId="5A73E7C3" w14:textId="77777777" w:rsidTr="009559BD">
        <w:tc>
          <w:tcPr>
            <w:tcW w:w="2301" w:type="dxa"/>
          </w:tcPr>
          <w:p w14:paraId="06B678C9" w14:textId="4F2F2FE8" w:rsidR="00CA7B44" w:rsidRPr="00553587" w:rsidRDefault="00CA7B44" w:rsidP="001653B1">
            <w:pPr>
              <w:spacing w:before="60"/>
              <w:ind w:firstLine="561"/>
              <w:rPr>
                <w:color w:val="000000" w:themeColor="text1"/>
              </w:rPr>
            </w:pPr>
            <w:bookmarkStart w:id="100" w:name="_Toc517275163"/>
            <w:bookmarkStart w:id="101" w:name="_Toc522861666"/>
            <w:r w:rsidRPr="00553587">
              <w:rPr>
                <w:color w:val="000000" w:themeColor="text1"/>
              </w:rPr>
              <w:t>WHO</w:t>
            </w:r>
            <w:bookmarkEnd w:id="100"/>
            <w:bookmarkEnd w:id="101"/>
          </w:p>
        </w:tc>
        <w:tc>
          <w:tcPr>
            <w:tcW w:w="4678" w:type="dxa"/>
          </w:tcPr>
          <w:p w14:paraId="2144761D" w14:textId="44C9279A" w:rsidR="00CA7B44" w:rsidRPr="00553587" w:rsidRDefault="00CA7B44" w:rsidP="001653B1">
            <w:pPr>
              <w:spacing w:before="60"/>
              <w:rPr>
                <w:color w:val="000000" w:themeColor="text1"/>
              </w:rPr>
            </w:pPr>
            <w:bookmarkStart w:id="102" w:name="_Toc517275164"/>
            <w:bookmarkStart w:id="103" w:name="_Toc522861667"/>
            <w:r w:rsidRPr="00553587">
              <w:rPr>
                <w:color w:val="000000" w:themeColor="text1"/>
              </w:rPr>
              <w:t>Tổ chức y tế thế giới</w:t>
            </w:r>
            <w:bookmarkEnd w:id="102"/>
            <w:bookmarkEnd w:id="103"/>
          </w:p>
        </w:tc>
      </w:tr>
    </w:tbl>
    <w:p w14:paraId="596DAB36" w14:textId="77777777" w:rsidR="00216F42" w:rsidRPr="00553587" w:rsidRDefault="00216F42" w:rsidP="001653B1">
      <w:pPr>
        <w:pStyle w:val="Heading1"/>
        <w:numPr>
          <w:ilvl w:val="0"/>
          <w:numId w:val="0"/>
        </w:numPr>
        <w:spacing w:before="60" w:after="0" w:line="288" w:lineRule="auto"/>
        <w:jc w:val="center"/>
        <w:rPr>
          <w:color w:val="000000" w:themeColor="text1"/>
          <w:szCs w:val="26"/>
          <w:lang w:val="en-US"/>
        </w:rPr>
      </w:pPr>
      <w:bookmarkStart w:id="104" w:name="_Toc61337300"/>
      <w:bookmarkStart w:id="105" w:name="_Toc78222774"/>
      <w:bookmarkStart w:id="106" w:name="_Toc86660511"/>
      <w:bookmarkStart w:id="107" w:name="_Toc86694988"/>
      <w:bookmarkStart w:id="108" w:name="_Toc116467715"/>
    </w:p>
    <w:p w14:paraId="501F5295" w14:textId="77777777" w:rsidR="00216F42" w:rsidRPr="00553587" w:rsidRDefault="00216F42" w:rsidP="001653B1">
      <w:pPr>
        <w:spacing w:before="60"/>
        <w:jc w:val="left"/>
        <w:rPr>
          <w:rFonts w:eastAsia="Times New Roman"/>
          <w:b/>
          <w:color w:val="000000" w:themeColor="text1"/>
          <w:lang w:eastAsia="x-none"/>
        </w:rPr>
      </w:pPr>
      <w:r w:rsidRPr="00553587">
        <w:rPr>
          <w:color w:val="000000" w:themeColor="text1"/>
        </w:rPr>
        <w:br w:type="page"/>
      </w:r>
    </w:p>
    <w:p w14:paraId="13415F55" w14:textId="7834FA6B" w:rsidR="00BD6F4C" w:rsidRPr="00553587" w:rsidRDefault="00BD6F4C" w:rsidP="001653B1">
      <w:pPr>
        <w:pStyle w:val="Heading1"/>
        <w:numPr>
          <w:ilvl w:val="0"/>
          <w:numId w:val="0"/>
        </w:numPr>
        <w:spacing w:before="60" w:after="0" w:line="288" w:lineRule="auto"/>
        <w:jc w:val="center"/>
        <w:rPr>
          <w:color w:val="000000" w:themeColor="text1"/>
          <w:szCs w:val="26"/>
          <w:lang w:val="en-US"/>
        </w:rPr>
      </w:pPr>
      <w:bookmarkStart w:id="109" w:name="_Toc187904057"/>
      <w:r w:rsidRPr="00553587">
        <w:rPr>
          <w:color w:val="000000" w:themeColor="text1"/>
          <w:szCs w:val="26"/>
          <w:lang w:val="en-US"/>
        </w:rPr>
        <w:lastRenderedPageBreak/>
        <w:t>DANH MỤC</w:t>
      </w:r>
      <w:r w:rsidR="00DD5682" w:rsidRPr="00553587">
        <w:rPr>
          <w:color w:val="000000" w:themeColor="text1"/>
          <w:szCs w:val="26"/>
          <w:lang w:val="en-US"/>
        </w:rPr>
        <w:t xml:space="preserve"> CÁC</w:t>
      </w:r>
      <w:r w:rsidRPr="00553587">
        <w:rPr>
          <w:color w:val="000000" w:themeColor="text1"/>
          <w:szCs w:val="26"/>
          <w:lang w:val="en-US"/>
        </w:rPr>
        <w:t xml:space="preserve"> BẢNG</w:t>
      </w:r>
      <w:bookmarkEnd w:id="104"/>
      <w:bookmarkEnd w:id="105"/>
      <w:bookmarkEnd w:id="106"/>
      <w:bookmarkEnd w:id="107"/>
      <w:bookmarkEnd w:id="108"/>
      <w:bookmarkEnd w:id="109"/>
    </w:p>
    <w:bookmarkStart w:id="110" w:name="_Toc61337301"/>
    <w:bookmarkStart w:id="111" w:name="_Toc78222775"/>
    <w:bookmarkStart w:id="112" w:name="_Toc86660512"/>
    <w:bookmarkStart w:id="113" w:name="_Toc86694989"/>
    <w:p w14:paraId="0AC8488D" w14:textId="0041FA7C" w:rsidR="004B25ED" w:rsidRPr="00821E63" w:rsidRDefault="00112A5E">
      <w:pPr>
        <w:pStyle w:val="TableofFigures"/>
        <w:tabs>
          <w:tab w:val="right" w:leader="dot" w:pos="9062"/>
        </w:tabs>
        <w:rPr>
          <w:rFonts w:asciiTheme="minorHAnsi" w:eastAsiaTheme="minorEastAsia" w:hAnsiTheme="minorHAnsi" w:cstheme="minorBidi"/>
          <w:bCs/>
          <w:noProof/>
          <w:color w:val="000000" w:themeColor="text1"/>
          <w:sz w:val="22"/>
          <w:szCs w:val="22"/>
        </w:rPr>
      </w:pPr>
      <w:r w:rsidRPr="00821E63">
        <w:rPr>
          <w:rFonts w:eastAsia="Times New Roman"/>
          <w:bCs/>
          <w:color w:val="000000" w:themeColor="text1"/>
          <w:lang w:eastAsia="x-none"/>
        </w:rPr>
        <w:fldChar w:fldCharType="begin"/>
      </w:r>
      <w:r w:rsidRPr="00821E63">
        <w:rPr>
          <w:rFonts w:eastAsia="Times New Roman"/>
          <w:bCs/>
          <w:color w:val="000000" w:themeColor="text1"/>
          <w:lang w:eastAsia="x-none"/>
        </w:rPr>
        <w:instrText xml:space="preserve"> TOC \h \z \c "Bảng 1." </w:instrText>
      </w:r>
      <w:r w:rsidRPr="00821E63">
        <w:rPr>
          <w:rFonts w:eastAsia="Times New Roman"/>
          <w:bCs/>
          <w:color w:val="000000" w:themeColor="text1"/>
          <w:lang w:eastAsia="x-none"/>
        </w:rPr>
        <w:fldChar w:fldCharType="separate"/>
      </w:r>
      <w:hyperlink w:anchor="_Toc187904136" w:history="1">
        <w:r w:rsidR="004B25ED" w:rsidRPr="00821E63">
          <w:rPr>
            <w:rStyle w:val="Hyperlink"/>
            <w:bCs/>
            <w:noProof/>
            <w:color w:val="000000" w:themeColor="text1"/>
          </w:rPr>
          <w:t>Bảng 1.1</w:t>
        </w:r>
        <w:r w:rsidR="004B25ED" w:rsidRPr="00821E63">
          <w:rPr>
            <w:rStyle w:val="Hyperlink"/>
            <w:bCs/>
            <w:noProof/>
            <w:color w:val="000000" w:themeColor="text1"/>
            <w:lang w:val="vi-VN"/>
          </w:rPr>
          <w:t xml:space="preserve">. </w:t>
        </w:r>
        <w:r w:rsidR="004B25ED" w:rsidRPr="00821E63">
          <w:rPr>
            <w:rStyle w:val="Hyperlink"/>
            <w:bCs/>
            <w:noProof/>
            <w:color w:val="000000" w:themeColor="text1"/>
          </w:rPr>
          <w:t>Danh mục máy móc, thiết bị chính phục vụ giai đoạn thi công xây dựng</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_Toc187904136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10</w:t>
        </w:r>
        <w:r w:rsidR="004B25ED" w:rsidRPr="00821E63">
          <w:rPr>
            <w:bCs/>
            <w:noProof/>
            <w:webHidden/>
            <w:color w:val="000000" w:themeColor="text1"/>
          </w:rPr>
          <w:fldChar w:fldCharType="end"/>
        </w:r>
      </w:hyperlink>
    </w:p>
    <w:p w14:paraId="45EF7011" w14:textId="77777777" w:rsidR="004B25ED" w:rsidRPr="00821E63" w:rsidRDefault="00112A5E" w:rsidP="00432303">
      <w:pPr>
        <w:pStyle w:val="TableofFigures"/>
        <w:tabs>
          <w:tab w:val="right" w:leader="dot" w:pos="9062"/>
        </w:tabs>
        <w:spacing w:before="60" w:after="60" w:line="312" w:lineRule="auto"/>
        <w:rPr>
          <w:bCs/>
          <w:noProof/>
          <w:color w:val="000000" w:themeColor="text1"/>
        </w:rPr>
      </w:pPr>
      <w:r w:rsidRPr="00821E63">
        <w:rPr>
          <w:rFonts w:eastAsia="Times New Roman"/>
          <w:bCs/>
          <w:color w:val="000000" w:themeColor="text1"/>
          <w:lang w:eastAsia="x-none"/>
        </w:rPr>
        <w:fldChar w:fldCharType="end"/>
      </w:r>
      <w:r w:rsidRPr="00821E63">
        <w:rPr>
          <w:rFonts w:eastAsia="Times New Roman"/>
          <w:bCs/>
          <w:color w:val="000000" w:themeColor="text1"/>
          <w:lang w:eastAsia="x-none"/>
        </w:rPr>
        <w:fldChar w:fldCharType="begin"/>
      </w:r>
      <w:r w:rsidRPr="00821E63">
        <w:rPr>
          <w:rFonts w:eastAsia="Times New Roman"/>
          <w:bCs/>
          <w:color w:val="000000" w:themeColor="text1"/>
          <w:lang w:eastAsia="x-none"/>
        </w:rPr>
        <w:instrText xml:space="preserve"> TOC \h \z \c "Bảng 3." </w:instrText>
      </w:r>
      <w:r w:rsidRPr="00821E63">
        <w:rPr>
          <w:rFonts w:eastAsia="Times New Roman"/>
          <w:bCs/>
          <w:color w:val="000000" w:themeColor="text1"/>
          <w:lang w:eastAsia="x-none"/>
        </w:rPr>
        <w:fldChar w:fldCharType="separate"/>
      </w:r>
    </w:p>
    <w:p w14:paraId="0DAB1D24" w14:textId="1CCC81C7"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37" w:history="1">
        <w:r w:rsidR="004B25ED" w:rsidRPr="00821E63">
          <w:rPr>
            <w:rStyle w:val="Hyperlink"/>
            <w:bCs/>
            <w:noProof/>
            <w:color w:val="000000" w:themeColor="text1"/>
          </w:rPr>
          <w:t>Bảng 3.1</w:t>
        </w:r>
        <w:r w:rsidR="004B25ED" w:rsidRPr="00821E63">
          <w:rPr>
            <w:rStyle w:val="Hyperlink"/>
            <w:bCs/>
            <w:noProof/>
            <w:color w:val="000000" w:themeColor="text1"/>
            <w:lang w:val="vi-VN"/>
          </w:rPr>
          <w:t>.</w:t>
        </w:r>
        <w:r w:rsidR="004B25ED" w:rsidRPr="00821E63">
          <w:rPr>
            <w:rStyle w:val="Hyperlink"/>
            <w:bCs/>
            <w:noProof/>
            <w:color w:val="000000" w:themeColor="text1"/>
          </w:rPr>
          <w:t xml:space="preserve"> </w:t>
        </w:r>
        <w:r w:rsidR="004B25ED" w:rsidRPr="00821E63">
          <w:rPr>
            <w:rStyle w:val="Hyperlink"/>
            <w:bCs/>
            <w:noProof/>
            <w:color w:val="000000" w:themeColor="text1"/>
            <w:lang w:val="pt-BR"/>
          </w:rPr>
          <w:t>Vị trí quan trắc chất lượng không khí xung quanh</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_Toc187904137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24</w:t>
        </w:r>
        <w:r w:rsidR="004B25ED" w:rsidRPr="00821E63">
          <w:rPr>
            <w:bCs/>
            <w:noProof/>
            <w:webHidden/>
            <w:color w:val="000000" w:themeColor="text1"/>
          </w:rPr>
          <w:fldChar w:fldCharType="end"/>
        </w:r>
      </w:hyperlink>
    </w:p>
    <w:p w14:paraId="788993D7" w14:textId="75680723"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38" w:history="1">
        <w:r w:rsidR="004B25ED" w:rsidRPr="00821E63">
          <w:rPr>
            <w:rStyle w:val="Hyperlink"/>
            <w:bCs/>
            <w:noProof/>
            <w:color w:val="000000" w:themeColor="text1"/>
          </w:rPr>
          <w:t>Bảng 3.2</w:t>
        </w:r>
        <w:r w:rsidR="004B25ED" w:rsidRPr="00821E63">
          <w:rPr>
            <w:rStyle w:val="Hyperlink"/>
            <w:bCs/>
            <w:noProof/>
            <w:color w:val="000000" w:themeColor="text1"/>
            <w:lang w:val="vi-VN"/>
          </w:rPr>
          <w:t xml:space="preserve">. </w:t>
        </w:r>
        <w:r w:rsidR="004B25ED" w:rsidRPr="00821E63">
          <w:rPr>
            <w:rStyle w:val="Hyperlink"/>
            <w:bCs/>
            <w:noProof/>
            <w:color w:val="000000" w:themeColor="text1"/>
          </w:rPr>
          <w:t xml:space="preserve">Kết quả quan trắc chất lượng không khí </w:t>
        </w:r>
        <w:r w:rsidR="004B25ED" w:rsidRPr="00821E63">
          <w:rPr>
            <w:rStyle w:val="Hyperlink"/>
            <w:bCs/>
            <w:noProof/>
            <w:color w:val="000000" w:themeColor="text1"/>
            <w:lang w:val="vi-VN"/>
          </w:rPr>
          <w:t>xung quanh</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_Toc187904138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25</w:t>
        </w:r>
        <w:r w:rsidR="004B25ED" w:rsidRPr="00821E63">
          <w:rPr>
            <w:bCs/>
            <w:noProof/>
            <w:webHidden/>
            <w:color w:val="000000" w:themeColor="text1"/>
          </w:rPr>
          <w:fldChar w:fldCharType="end"/>
        </w:r>
      </w:hyperlink>
    </w:p>
    <w:p w14:paraId="50F98DEC" w14:textId="2EC71E7B"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39" w:history="1">
        <w:r w:rsidR="004B25ED" w:rsidRPr="00821E63">
          <w:rPr>
            <w:rStyle w:val="Hyperlink"/>
            <w:bCs/>
            <w:noProof/>
            <w:color w:val="000000" w:themeColor="text1"/>
          </w:rPr>
          <w:t>Bảng 3.3</w:t>
        </w:r>
        <w:r w:rsidR="004B25ED" w:rsidRPr="00821E63">
          <w:rPr>
            <w:rStyle w:val="Hyperlink"/>
            <w:bCs/>
            <w:noProof/>
            <w:color w:val="000000" w:themeColor="text1"/>
            <w:lang w:val="vi-VN"/>
          </w:rPr>
          <w:t xml:space="preserve">. </w:t>
        </w:r>
        <w:r w:rsidR="004B25ED" w:rsidRPr="00821E63">
          <w:rPr>
            <w:rStyle w:val="Hyperlink"/>
            <w:bCs/>
            <w:noProof/>
            <w:color w:val="000000" w:themeColor="text1"/>
            <w:lang w:val="nl-NL"/>
          </w:rPr>
          <w:t xml:space="preserve">Vị trí lấy mẫu nước mặt </w:t>
        </w:r>
        <w:r w:rsidR="004B25ED" w:rsidRPr="00821E63">
          <w:rPr>
            <w:rStyle w:val="Hyperlink"/>
            <w:bCs/>
            <w:noProof/>
            <w:color w:val="000000" w:themeColor="text1"/>
            <w:lang w:val="vi-VN"/>
          </w:rPr>
          <w:t>trên địa bàn huyện Mê Linh</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_Toc187904139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26</w:t>
        </w:r>
        <w:r w:rsidR="004B25ED" w:rsidRPr="00821E63">
          <w:rPr>
            <w:bCs/>
            <w:noProof/>
            <w:webHidden/>
            <w:color w:val="000000" w:themeColor="text1"/>
          </w:rPr>
          <w:fldChar w:fldCharType="end"/>
        </w:r>
      </w:hyperlink>
    </w:p>
    <w:p w14:paraId="10C68974" w14:textId="6094E3DC"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40" w:history="1">
        <w:r w:rsidR="004B25ED" w:rsidRPr="00821E63">
          <w:rPr>
            <w:rStyle w:val="Hyperlink"/>
            <w:bCs/>
            <w:noProof/>
            <w:color w:val="000000" w:themeColor="text1"/>
          </w:rPr>
          <w:t>Bảng 3.4</w:t>
        </w:r>
        <w:r w:rsidR="004B25ED" w:rsidRPr="00821E63">
          <w:rPr>
            <w:rStyle w:val="Hyperlink"/>
            <w:bCs/>
            <w:noProof/>
            <w:color w:val="000000" w:themeColor="text1"/>
            <w:lang w:val="vi-VN"/>
          </w:rPr>
          <w:t xml:space="preserve">. </w:t>
        </w:r>
        <w:r w:rsidR="004B25ED" w:rsidRPr="00821E63">
          <w:rPr>
            <w:rStyle w:val="Hyperlink"/>
            <w:bCs/>
            <w:noProof/>
            <w:color w:val="000000" w:themeColor="text1"/>
            <w:lang w:val="nl-NL"/>
          </w:rPr>
          <w:t>Kết quả phân tích chất lượng nước mặt tại huyện Mê Linh</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_Toc187904140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27</w:t>
        </w:r>
        <w:r w:rsidR="004B25ED" w:rsidRPr="00821E63">
          <w:rPr>
            <w:bCs/>
            <w:noProof/>
            <w:webHidden/>
            <w:color w:val="000000" w:themeColor="text1"/>
          </w:rPr>
          <w:fldChar w:fldCharType="end"/>
        </w:r>
      </w:hyperlink>
    </w:p>
    <w:p w14:paraId="2B93DE24" w14:textId="112580DA"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41" w:history="1">
        <w:r w:rsidR="004B25ED" w:rsidRPr="00821E63">
          <w:rPr>
            <w:rStyle w:val="Hyperlink"/>
            <w:bCs/>
            <w:noProof/>
            <w:color w:val="000000" w:themeColor="text1"/>
          </w:rPr>
          <w:t>Bảng 3.5</w:t>
        </w:r>
        <w:r w:rsidR="004B25ED" w:rsidRPr="00821E63">
          <w:rPr>
            <w:rStyle w:val="Hyperlink"/>
            <w:bCs/>
            <w:noProof/>
            <w:color w:val="000000" w:themeColor="text1"/>
            <w:lang w:val="vi-VN"/>
          </w:rPr>
          <w:t>. Vị trí các điểm lấy mẫu đất tại huyện Mê Linh</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_Toc187904141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17</w:t>
        </w:r>
        <w:r w:rsidR="004B25ED" w:rsidRPr="00821E63">
          <w:rPr>
            <w:bCs/>
            <w:noProof/>
            <w:webHidden/>
            <w:color w:val="000000" w:themeColor="text1"/>
          </w:rPr>
          <w:fldChar w:fldCharType="end"/>
        </w:r>
      </w:hyperlink>
    </w:p>
    <w:p w14:paraId="62BDCAFD" w14:textId="2FCEFC2C"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42" w:history="1">
        <w:r w:rsidR="004B25ED" w:rsidRPr="00821E63">
          <w:rPr>
            <w:rStyle w:val="Hyperlink"/>
            <w:bCs/>
            <w:noProof/>
            <w:color w:val="000000" w:themeColor="text1"/>
          </w:rPr>
          <w:t>Bảng 3.6</w:t>
        </w:r>
        <w:r w:rsidR="004B25ED" w:rsidRPr="00821E63">
          <w:rPr>
            <w:rStyle w:val="Hyperlink"/>
            <w:bCs/>
            <w:noProof/>
            <w:color w:val="000000" w:themeColor="text1"/>
            <w:lang w:val="vi-VN"/>
          </w:rPr>
          <w:t>. Kết quả phân tích chất lượng mẫu đất</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_Toc187904142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17</w:t>
        </w:r>
        <w:r w:rsidR="004B25ED" w:rsidRPr="00821E63">
          <w:rPr>
            <w:bCs/>
            <w:noProof/>
            <w:webHidden/>
            <w:color w:val="000000" w:themeColor="text1"/>
          </w:rPr>
          <w:fldChar w:fldCharType="end"/>
        </w:r>
      </w:hyperlink>
    </w:p>
    <w:p w14:paraId="19791B1D" w14:textId="77777777" w:rsidR="004B25ED" w:rsidRPr="00821E63" w:rsidRDefault="00112A5E" w:rsidP="009F5541">
      <w:pPr>
        <w:pStyle w:val="TableofFigures"/>
        <w:tabs>
          <w:tab w:val="right" w:leader="dot" w:pos="9062"/>
        </w:tabs>
        <w:spacing w:before="60" w:after="60" w:line="312" w:lineRule="auto"/>
        <w:rPr>
          <w:bCs/>
          <w:noProof/>
          <w:color w:val="000000" w:themeColor="text1"/>
        </w:rPr>
      </w:pPr>
      <w:r w:rsidRPr="00821E63">
        <w:rPr>
          <w:rFonts w:eastAsia="Times New Roman"/>
          <w:bCs/>
          <w:color w:val="000000" w:themeColor="text1"/>
          <w:lang w:eastAsia="x-none"/>
        </w:rPr>
        <w:fldChar w:fldCharType="end"/>
      </w:r>
      <w:r w:rsidRPr="00821E63">
        <w:rPr>
          <w:rFonts w:eastAsia="Times New Roman"/>
          <w:bCs/>
          <w:color w:val="000000" w:themeColor="text1"/>
          <w:lang w:eastAsia="x-none"/>
        </w:rPr>
        <w:fldChar w:fldCharType="begin"/>
      </w:r>
      <w:r w:rsidRPr="00821E63">
        <w:rPr>
          <w:rFonts w:eastAsia="Times New Roman"/>
          <w:bCs/>
          <w:color w:val="000000" w:themeColor="text1"/>
          <w:lang w:eastAsia="x-none"/>
        </w:rPr>
        <w:instrText xml:space="preserve"> TOC \h \z \c "Bảng 4." </w:instrText>
      </w:r>
      <w:r w:rsidRPr="00821E63">
        <w:rPr>
          <w:rFonts w:eastAsia="Times New Roman"/>
          <w:bCs/>
          <w:color w:val="000000" w:themeColor="text1"/>
          <w:lang w:eastAsia="x-none"/>
        </w:rPr>
        <w:fldChar w:fldCharType="separate"/>
      </w:r>
    </w:p>
    <w:p w14:paraId="5611DDDB" w14:textId="07D898BF"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43" w:history="1">
        <w:r w:rsidR="004B25ED" w:rsidRPr="00821E63">
          <w:rPr>
            <w:rStyle w:val="Hyperlink"/>
            <w:bCs/>
            <w:noProof/>
            <w:color w:val="000000" w:themeColor="text1"/>
            <w:lang w:eastAsia="x-none"/>
          </w:rPr>
          <w:t>Bảng 4.1. Ước tính tải lượng các chất ô nhiễm trong khí thải của các phương tiện vận chuyển vật liệu xây dựng và máy móc thi công</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_Toc187904143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19</w:t>
        </w:r>
        <w:r w:rsidR="004B25ED" w:rsidRPr="00821E63">
          <w:rPr>
            <w:bCs/>
            <w:noProof/>
            <w:webHidden/>
            <w:color w:val="000000" w:themeColor="text1"/>
          </w:rPr>
          <w:fldChar w:fldCharType="end"/>
        </w:r>
      </w:hyperlink>
    </w:p>
    <w:p w14:paraId="06790EDA" w14:textId="345E4B5D"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44" w:history="1">
        <w:r w:rsidR="004B25ED" w:rsidRPr="00821E63">
          <w:rPr>
            <w:rStyle w:val="Hyperlink"/>
            <w:bCs/>
            <w:noProof/>
            <w:color w:val="000000" w:themeColor="text1"/>
            <w:lang w:eastAsia="x-none"/>
          </w:rPr>
          <w:t>Bảng 4.2. Ước tính lượng bụi và khí thải phát sinh từ hoạt động vận chuyển nguyên vật liệu và máy móc thi công</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_Toc187904144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19</w:t>
        </w:r>
        <w:r w:rsidR="004B25ED" w:rsidRPr="00821E63">
          <w:rPr>
            <w:bCs/>
            <w:noProof/>
            <w:webHidden/>
            <w:color w:val="000000" w:themeColor="text1"/>
          </w:rPr>
          <w:fldChar w:fldCharType="end"/>
        </w:r>
      </w:hyperlink>
    </w:p>
    <w:p w14:paraId="6D3B7112" w14:textId="6B241B49"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45" w:history="1">
        <w:r w:rsidR="004B25ED" w:rsidRPr="00821E63">
          <w:rPr>
            <w:rStyle w:val="Hyperlink"/>
            <w:bCs/>
            <w:noProof/>
            <w:color w:val="000000" w:themeColor="text1"/>
          </w:rPr>
          <w:t>Bảng 4.3. Tải lượng chất ô nhiễm trong nước thải sinh hoạt (chưa qua xử lý)</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_Toc187904145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21</w:t>
        </w:r>
        <w:r w:rsidR="004B25ED" w:rsidRPr="00821E63">
          <w:rPr>
            <w:bCs/>
            <w:noProof/>
            <w:webHidden/>
            <w:color w:val="000000" w:themeColor="text1"/>
          </w:rPr>
          <w:fldChar w:fldCharType="end"/>
        </w:r>
      </w:hyperlink>
    </w:p>
    <w:p w14:paraId="1C6DC25E" w14:textId="334448EC"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46" w:history="1">
        <w:r w:rsidR="004B25ED" w:rsidRPr="00821E63">
          <w:rPr>
            <w:rStyle w:val="Hyperlink"/>
            <w:bCs/>
            <w:noProof/>
            <w:color w:val="000000" w:themeColor="text1"/>
          </w:rPr>
          <w:t>Bảng 4.4. Tải lượng và nồng độ các chất ô nhiễm trong nước thải sinh hoạt trong giai đoạn thi công xây dựng</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_Toc187904146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22</w:t>
        </w:r>
        <w:r w:rsidR="004B25ED" w:rsidRPr="00821E63">
          <w:rPr>
            <w:bCs/>
            <w:noProof/>
            <w:webHidden/>
            <w:color w:val="000000" w:themeColor="text1"/>
          </w:rPr>
          <w:fldChar w:fldCharType="end"/>
        </w:r>
      </w:hyperlink>
    </w:p>
    <w:p w14:paraId="39C64952" w14:textId="49EE1BF3"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47" w:history="1">
        <w:r w:rsidR="004B25ED" w:rsidRPr="00821E63">
          <w:rPr>
            <w:rStyle w:val="Hyperlink"/>
            <w:bCs/>
            <w:noProof/>
            <w:color w:val="000000" w:themeColor="text1"/>
          </w:rPr>
          <w:t>Bảng 4.5. Giới hạn ồn của một số máy móc, thiết bị</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_Toc187904147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25</w:t>
        </w:r>
        <w:r w:rsidR="004B25ED" w:rsidRPr="00821E63">
          <w:rPr>
            <w:bCs/>
            <w:noProof/>
            <w:webHidden/>
            <w:color w:val="000000" w:themeColor="text1"/>
          </w:rPr>
          <w:fldChar w:fldCharType="end"/>
        </w:r>
      </w:hyperlink>
    </w:p>
    <w:p w14:paraId="06F798F9" w14:textId="560F8CAB"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48" w:history="1">
        <w:r w:rsidR="004B25ED" w:rsidRPr="00821E63">
          <w:rPr>
            <w:rStyle w:val="Hyperlink"/>
            <w:bCs/>
            <w:noProof/>
            <w:color w:val="000000" w:themeColor="text1"/>
          </w:rPr>
          <w:t>Bảng 4.6. Giới hạn rung của các thiết bị</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_Toc187904148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26</w:t>
        </w:r>
        <w:r w:rsidR="004B25ED" w:rsidRPr="00821E63">
          <w:rPr>
            <w:bCs/>
            <w:noProof/>
            <w:webHidden/>
            <w:color w:val="000000" w:themeColor="text1"/>
          </w:rPr>
          <w:fldChar w:fldCharType="end"/>
        </w:r>
      </w:hyperlink>
    </w:p>
    <w:p w14:paraId="63B43530" w14:textId="057FF827"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49" w:history="1">
        <w:r w:rsidR="004B25ED" w:rsidRPr="00821E63">
          <w:rPr>
            <w:rStyle w:val="Hyperlink"/>
            <w:bCs/>
            <w:noProof/>
            <w:color w:val="000000" w:themeColor="text1"/>
            <w:lang w:val="x-none"/>
          </w:rPr>
          <w:t>Bảng 4.7</w:t>
        </w:r>
        <w:r w:rsidR="004B25ED" w:rsidRPr="00821E63">
          <w:rPr>
            <w:rStyle w:val="Hyperlink"/>
            <w:bCs/>
            <w:noProof/>
            <w:color w:val="000000" w:themeColor="text1"/>
          </w:rPr>
          <w:t>. Các hợp chất gây mùi của chất thải</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_Toc187904149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37</w:t>
        </w:r>
        <w:r w:rsidR="004B25ED" w:rsidRPr="00821E63">
          <w:rPr>
            <w:bCs/>
            <w:noProof/>
            <w:webHidden/>
            <w:color w:val="000000" w:themeColor="text1"/>
          </w:rPr>
          <w:fldChar w:fldCharType="end"/>
        </w:r>
      </w:hyperlink>
    </w:p>
    <w:p w14:paraId="13695D23" w14:textId="25364900"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50" w:history="1">
        <w:r w:rsidR="004B25ED" w:rsidRPr="00821E63">
          <w:rPr>
            <w:rStyle w:val="Hyperlink"/>
            <w:bCs/>
            <w:noProof/>
            <w:color w:val="000000" w:themeColor="text1"/>
            <w:lang w:val="x-none"/>
          </w:rPr>
          <w:t>Bảng 4.8</w:t>
        </w:r>
        <w:r w:rsidR="004B25ED" w:rsidRPr="00821E63">
          <w:rPr>
            <w:rStyle w:val="Hyperlink"/>
            <w:bCs/>
            <w:noProof/>
            <w:color w:val="000000" w:themeColor="text1"/>
          </w:rPr>
          <w:t>. Ngưỡng tạo mùi của các hợp chất gây mùi</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_Toc187904150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38</w:t>
        </w:r>
        <w:r w:rsidR="004B25ED" w:rsidRPr="00821E63">
          <w:rPr>
            <w:bCs/>
            <w:noProof/>
            <w:webHidden/>
            <w:color w:val="000000" w:themeColor="text1"/>
          </w:rPr>
          <w:fldChar w:fldCharType="end"/>
        </w:r>
      </w:hyperlink>
    </w:p>
    <w:p w14:paraId="4C26D45E" w14:textId="30499285"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51" w:history="1">
        <w:r w:rsidR="004B25ED" w:rsidRPr="00821E63">
          <w:rPr>
            <w:rStyle w:val="Hyperlink"/>
            <w:bCs/>
            <w:noProof/>
            <w:color w:val="000000" w:themeColor="text1"/>
            <w:lang w:val="x-none"/>
          </w:rPr>
          <w:t>Bảng 4.9</w:t>
        </w:r>
        <w:r w:rsidR="004B25ED" w:rsidRPr="00821E63">
          <w:rPr>
            <w:rStyle w:val="Hyperlink"/>
            <w:bCs/>
            <w:noProof/>
            <w:color w:val="000000" w:themeColor="text1"/>
          </w:rPr>
          <w:t>. Hệ số ô nhiễm của một số loại xe</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_Toc187904151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39</w:t>
        </w:r>
        <w:r w:rsidR="004B25ED" w:rsidRPr="00821E63">
          <w:rPr>
            <w:bCs/>
            <w:noProof/>
            <w:webHidden/>
            <w:color w:val="000000" w:themeColor="text1"/>
          </w:rPr>
          <w:fldChar w:fldCharType="end"/>
        </w:r>
      </w:hyperlink>
    </w:p>
    <w:p w14:paraId="08ADED06" w14:textId="02E5AC73"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52" w:history="1">
        <w:r w:rsidR="004B25ED" w:rsidRPr="00821E63">
          <w:rPr>
            <w:rStyle w:val="Hyperlink"/>
            <w:bCs/>
            <w:noProof/>
            <w:color w:val="000000" w:themeColor="text1"/>
          </w:rPr>
          <w:t>Bảng 4.10</w:t>
        </w:r>
        <w:r w:rsidR="004B25ED" w:rsidRPr="00821E63">
          <w:rPr>
            <w:rStyle w:val="Hyperlink"/>
            <w:bCs/>
            <w:noProof/>
            <w:color w:val="000000" w:themeColor="text1"/>
            <w:lang w:val="vi-VN"/>
          </w:rPr>
          <w:t>.</w:t>
        </w:r>
        <w:r w:rsidR="004B25ED" w:rsidRPr="00821E63">
          <w:rPr>
            <w:rStyle w:val="Hyperlink"/>
            <w:bCs/>
            <w:noProof/>
            <w:color w:val="000000" w:themeColor="text1"/>
          </w:rPr>
          <w:t>Dự báo nồng độ các chất trong nước thải sinh hoạt</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_Toc187904152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42</w:t>
        </w:r>
        <w:r w:rsidR="004B25ED" w:rsidRPr="00821E63">
          <w:rPr>
            <w:bCs/>
            <w:noProof/>
            <w:webHidden/>
            <w:color w:val="000000" w:themeColor="text1"/>
          </w:rPr>
          <w:fldChar w:fldCharType="end"/>
        </w:r>
      </w:hyperlink>
    </w:p>
    <w:p w14:paraId="136AAE9D" w14:textId="186A38B8"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53" w:history="1">
        <w:r w:rsidR="004B25ED" w:rsidRPr="00821E63">
          <w:rPr>
            <w:rStyle w:val="Hyperlink"/>
            <w:bCs/>
            <w:noProof/>
            <w:color w:val="000000" w:themeColor="text1"/>
          </w:rPr>
          <w:t>Bảng 4.11</w:t>
        </w:r>
        <w:r w:rsidR="004B25ED" w:rsidRPr="00821E63">
          <w:rPr>
            <w:rStyle w:val="Hyperlink"/>
            <w:bCs/>
            <w:noProof/>
            <w:color w:val="000000" w:themeColor="text1"/>
            <w:lang w:val="vi-VN"/>
          </w:rPr>
          <w:t>.</w:t>
        </w:r>
        <w:r w:rsidR="004B25ED" w:rsidRPr="00821E63">
          <w:rPr>
            <w:rStyle w:val="Hyperlink"/>
            <w:bCs/>
            <w:noProof/>
            <w:color w:val="000000" w:themeColor="text1"/>
          </w:rPr>
          <w:t xml:space="preserve"> Thành phần nước mưa chảy tràn</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_Toc187904153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43</w:t>
        </w:r>
        <w:r w:rsidR="004B25ED" w:rsidRPr="00821E63">
          <w:rPr>
            <w:bCs/>
            <w:noProof/>
            <w:webHidden/>
            <w:color w:val="000000" w:themeColor="text1"/>
          </w:rPr>
          <w:fldChar w:fldCharType="end"/>
        </w:r>
      </w:hyperlink>
    </w:p>
    <w:p w14:paraId="7EB96FAF" w14:textId="09607C83"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54" w:history="1">
        <w:r w:rsidR="004B25ED" w:rsidRPr="00821E63">
          <w:rPr>
            <w:rStyle w:val="Hyperlink"/>
            <w:bCs/>
            <w:noProof/>
            <w:color w:val="000000" w:themeColor="text1"/>
            <w:lang w:val="x-none"/>
          </w:rPr>
          <w:t>Bảng 4.12</w:t>
        </w:r>
        <w:r w:rsidR="004B25ED" w:rsidRPr="00821E63">
          <w:rPr>
            <w:rStyle w:val="Hyperlink"/>
            <w:bCs/>
            <w:noProof/>
            <w:color w:val="000000" w:themeColor="text1"/>
            <w:lang w:val="vi-VN"/>
          </w:rPr>
          <w:t xml:space="preserve">. </w:t>
        </w:r>
        <w:r w:rsidR="004B25ED" w:rsidRPr="00821E63">
          <w:rPr>
            <w:rStyle w:val="Hyperlink"/>
            <w:bCs/>
            <w:noProof/>
            <w:color w:val="000000" w:themeColor="text1"/>
            <w:lang w:val="x-none"/>
          </w:rPr>
          <w:t>T</w:t>
        </w:r>
        <w:r w:rsidR="004B25ED" w:rsidRPr="00821E63">
          <w:rPr>
            <w:rStyle w:val="Hyperlink"/>
            <w:bCs/>
            <w:noProof/>
            <w:color w:val="000000" w:themeColor="text1"/>
          </w:rPr>
          <w:t>ác động của tiếng ồn ở các dải tần số</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_Toc187904154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45</w:t>
        </w:r>
        <w:r w:rsidR="004B25ED" w:rsidRPr="00821E63">
          <w:rPr>
            <w:bCs/>
            <w:noProof/>
            <w:webHidden/>
            <w:color w:val="000000" w:themeColor="text1"/>
          </w:rPr>
          <w:fldChar w:fldCharType="end"/>
        </w:r>
      </w:hyperlink>
    </w:p>
    <w:p w14:paraId="2AFE84B0" w14:textId="1AD9A770"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55" w:history="1">
        <w:r w:rsidR="004B25ED" w:rsidRPr="00821E63">
          <w:rPr>
            <w:rStyle w:val="Hyperlink"/>
            <w:bCs/>
            <w:noProof/>
            <w:color w:val="000000" w:themeColor="text1"/>
          </w:rPr>
          <w:t>Bảng 4.13</w:t>
        </w:r>
        <w:r w:rsidR="004B25ED" w:rsidRPr="00821E63">
          <w:rPr>
            <w:rStyle w:val="Hyperlink"/>
            <w:bCs/>
            <w:noProof/>
            <w:color w:val="000000" w:themeColor="text1"/>
            <w:lang w:val="vi-VN"/>
          </w:rPr>
          <w:t xml:space="preserve">. </w:t>
        </w:r>
        <w:r w:rsidR="004B25ED" w:rsidRPr="00821E63">
          <w:rPr>
            <w:rStyle w:val="Hyperlink"/>
            <w:bCs/>
            <w:noProof/>
            <w:color w:val="000000" w:themeColor="text1"/>
          </w:rPr>
          <w:t>Danh mục các công trình chính bảo vệ môi trường của dự án</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_Toc187904155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57</w:t>
        </w:r>
        <w:r w:rsidR="004B25ED" w:rsidRPr="00821E63">
          <w:rPr>
            <w:bCs/>
            <w:noProof/>
            <w:webHidden/>
            <w:color w:val="000000" w:themeColor="text1"/>
          </w:rPr>
          <w:fldChar w:fldCharType="end"/>
        </w:r>
      </w:hyperlink>
    </w:p>
    <w:p w14:paraId="01350E03" w14:textId="605B55D2"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56" w:history="1">
        <w:r w:rsidR="004B25ED" w:rsidRPr="00821E63">
          <w:rPr>
            <w:rStyle w:val="Hyperlink"/>
            <w:bCs/>
            <w:noProof/>
            <w:color w:val="000000" w:themeColor="text1"/>
          </w:rPr>
          <w:t xml:space="preserve">Bảng 4.14. </w:t>
        </w:r>
        <w:r w:rsidR="004B25ED" w:rsidRPr="00821E63">
          <w:rPr>
            <w:rStyle w:val="Hyperlink"/>
            <w:bCs/>
            <w:noProof/>
            <w:color w:val="000000" w:themeColor="text1"/>
            <w:lang w:val="x-none"/>
          </w:rPr>
          <w:t>Bảng kế hoạch xây lắp và tổ chức thực hiện các công trình, biện pháp bảo vệ môi trường</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_Toc187904156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58</w:t>
        </w:r>
        <w:r w:rsidR="004B25ED" w:rsidRPr="00821E63">
          <w:rPr>
            <w:bCs/>
            <w:noProof/>
            <w:webHidden/>
            <w:color w:val="000000" w:themeColor="text1"/>
          </w:rPr>
          <w:fldChar w:fldCharType="end"/>
        </w:r>
      </w:hyperlink>
    </w:p>
    <w:p w14:paraId="7BF008F1" w14:textId="77777777" w:rsidR="004B25ED" w:rsidRPr="00821E63" w:rsidRDefault="00112A5E" w:rsidP="009F5541">
      <w:pPr>
        <w:pStyle w:val="TableofFigures"/>
        <w:tabs>
          <w:tab w:val="right" w:leader="dot" w:pos="9062"/>
        </w:tabs>
        <w:spacing w:before="60" w:after="60" w:line="312" w:lineRule="auto"/>
        <w:rPr>
          <w:bCs/>
          <w:noProof/>
          <w:color w:val="000000" w:themeColor="text1"/>
        </w:rPr>
      </w:pPr>
      <w:r w:rsidRPr="00821E63">
        <w:rPr>
          <w:rFonts w:eastAsia="Times New Roman"/>
          <w:bCs/>
          <w:color w:val="000000" w:themeColor="text1"/>
          <w:lang w:eastAsia="x-none"/>
        </w:rPr>
        <w:fldChar w:fldCharType="end"/>
      </w:r>
      <w:r w:rsidRPr="00821E63">
        <w:rPr>
          <w:rFonts w:eastAsia="Times New Roman"/>
          <w:bCs/>
          <w:color w:val="000000" w:themeColor="text1"/>
          <w:lang w:eastAsia="x-none"/>
        </w:rPr>
        <w:fldChar w:fldCharType="begin"/>
      </w:r>
      <w:r w:rsidRPr="00821E63">
        <w:rPr>
          <w:rFonts w:eastAsia="Times New Roman"/>
          <w:bCs/>
          <w:color w:val="000000" w:themeColor="text1"/>
          <w:lang w:eastAsia="x-none"/>
        </w:rPr>
        <w:instrText xml:space="preserve"> TOC \h \z \c "Bảng 5." </w:instrText>
      </w:r>
      <w:r w:rsidRPr="00821E63">
        <w:rPr>
          <w:rFonts w:eastAsia="Times New Roman"/>
          <w:bCs/>
          <w:color w:val="000000" w:themeColor="text1"/>
          <w:lang w:eastAsia="x-none"/>
        </w:rPr>
        <w:fldChar w:fldCharType="separate"/>
      </w:r>
    </w:p>
    <w:p w14:paraId="42940408" w14:textId="69B41495" w:rsidR="004B25ED" w:rsidRPr="00821E63" w:rsidRDefault="00F4638B">
      <w:pPr>
        <w:pStyle w:val="TableofFigures"/>
        <w:tabs>
          <w:tab w:val="right" w:leader="dot" w:pos="9062"/>
        </w:tabs>
        <w:rPr>
          <w:rFonts w:asciiTheme="minorHAnsi" w:eastAsiaTheme="minorEastAsia" w:hAnsiTheme="minorHAnsi" w:cstheme="minorBidi"/>
          <w:bCs/>
          <w:noProof/>
          <w:color w:val="000000" w:themeColor="text1"/>
          <w:sz w:val="22"/>
          <w:szCs w:val="22"/>
        </w:rPr>
      </w:pPr>
      <w:hyperlink w:anchor="_Toc187904157" w:history="1">
        <w:r w:rsidR="004B25ED" w:rsidRPr="00821E63">
          <w:rPr>
            <w:rStyle w:val="Hyperlink"/>
            <w:bCs/>
            <w:noProof/>
            <w:color w:val="000000" w:themeColor="text1"/>
          </w:rPr>
          <w:t>Bảng 5.1</w:t>
        </w:r>
        <w:r w:rsidR="004B25ED" w:rsidRPr="00821E63">
          <w:rPr>
            <w:rStyle w:val="Hyperlink"/>
            <w:bCs/>
            <w:noProof/>
            <w:color w:val="000000" w:themeColor="text1"/>
            <w:lang w:val="vi-VN"/>
          </w:rPr>
          <w:t xml:space="preserve">. </w:t>
        </w:r>
        <w:r w:rsidR="004B25ED" w:rsidRPr="00821E63">
          <w:rPr>
            <w:rStyle w:val="Hyperlink"/>
            <w:bCs/>
            <w:noProof/>
            <w:color w:val="000000" w:themeColor="text1"/>
          </w:rPr>
          <w:t>Các</w:t>
        </w:r>
        <w:r w:rsidR="004B25ED" w:rsidRPr="00821E63">
          <w:rPr>
            <w:rStyle w:val="Hyperlink"/>
            <w:bCs/>
            <w:noProof/>
            <w:color w:val="000000" w:themeColor="text1"/>
            <w:lang w:val="vi-VN"/>
          </w:rPr>
          <w:t xml:space="preserve"> chất ô nhiễm và giá trị giới hạn của các chất ô nhiễm theo dòng nước thải</w:t>
        </w:r>
        <w:r w:rsidR="004B25ED" w:rsidRPr="00821E63">
          <w:rPr>
            <w:bCs/>
            <w:noProof/>
            <w:webHidden/>
            <w:color w:val="000000" w:themeColor="text1"/>
          </w:rPr>
          <w:tab/>
        </w:r>
        <w:r w:rsidR="004B25ED" w:rsidRPr="00821E63">
          <w:rPr>
            <w:bCs/>
            <w:noProof/>
            <w:webHidden/>
            <w:color w:val="000000" w:themeColor="text1"/>
          </w:rPr>
          <w:fldChar w:fldCharType="begin"/>
        </w:r>
        <w:r w:rsidR="004B25ED" w:rsidRPr="00821E63">
          <w:rPr>
            <w:bCs/>
            <w:noProof/>
            <w:webHidden/>
            <w:color w:val="000000" w:themeColor="text1"/>
          </w:rPr>
          <w:instrText xml:space="preserve"> PAGEREF _Toc187904157 \h </w:instrText>
        </w:r>
        <w:r w:rsidR="004B25ED" w:rsidRPr="00821E63">
          <w:rPr>
            <w:bCs/>
            <w:noProof/>
            <w:webHidden/>
            <w:color w:val="000000" w:themeColor="text1"/>
          </w:rPr>
        </w:r>
        <w:r w:rsidR="004B25ED" w:rsidRPr="00821E63">
          <w:rPr>
            <w:bCs/>
            <w:noProof/>
            <w:webHidden/>
            <w:color w:val="000000" w:themeColor="text1"/>
          </w:rPr>
          <w:fldChar w:fldCharType="separate"/>
        </w:r>
        <w:r w:rsidR="00821E63">
          <w:rPr>
            <w:bCs/>
            <w:noProof/>
            <w:webHidden/>
            <w:color w:val="000000" w:themeColor="text1"/>
          </w:rPr>
          <w:t>61</w:t>
        </w:r>
        <w:r w:rsidR="004B25ED" w:rsidRPr="00821E63">
          <w:rPr>
            <w:bCs/>
            <w:noProof/>
            <w:webHidden/>
            <w:color w:val="000000" w:themeColor="text1"/>
          </w:rPr>
          <w:fldChar w:fldCharType="end"/>
        </w:r>
      </w:hyperlink>
    </w:p>
    <w:p w14:paraId="7EF34E23" w14:textId="074BD565" w:rsidR="00112A5E" w:rsidRPr="00553587" w:rsidRDefault="00112A5E" w:rsidP="00821E63">
      <w:pPr>
        <w:pStyle w:val="TableofFigures"/>
        <w:tabs>
          <w:tab w:val="right" w:leader="dot" w:pos="9062"/>
        </w:tabs>
        <w:spacing w:before="0" w:line="312" w:lineRule="auto"/>
        <w:rPr>
          <w:rFonts w:eastAsia="Times New Roman"/>
          <w:b/>
          <w:color w:val="000000" w:themeColor="text1"/>
          <w:lang w:eastAsia="x-none"/>
        </w:rPr>
      </w:pPr>
      <w:r w:rsidRPr="00821E63">
        <w:rPr>
          <w:rFonts w:eastAsia="Times New Roman"/>
          <w:bCs/>
          <w:color w:val="000000" w:themeColor="text1"/>
          <w:lang w:eastAsia="x-none"/>
        </w:rPr>
        <w:fldChar w:fldCharType="end"/>
      </w:r>
      <w:bookmarkStart w:id="114" w:name="_Toc116467716"/>
      <w:r w:rsidRPr="00553587">
        <w:rPr>
          <w:color w:val="000000" w:themeColor="text1"/>
        </w:rPr>
        <w:br w:type="page"/>
      </w:r>
    </w:p>
    <w:p w14:paraId="57F99CE7" w14:textId="77777777" w:rsidR="004B25ED" w:rsidRPr="00553587" w:rsidRDefault="00BD6F4C" w:rsidP="00456A50">
      <w:pPr>
        <w:pStyle w:val="Heading1"/>
        <w:numPr>
          <w:ilvl w:val="0"/>
          <w:numId w:val="0"/>
        </w:numPr>
        <w:spacing w:before="60" w:after="0" w:line="288" w:lineRule="auto"/>
        <w:jc w:val="center"/>
        <w:rPr>
          <w:noProof/>
          <w:color w:val="000000" w:themeColor="text1"/>
        </w:rPr>
      </w:pPr>
      <w:bookmarkStart w:id="115" w:name="_Toc187904058"/>
      <w:r w:rsidRPr="00553587">
        <w:rPr>
          <w:color w:val="000000" w:themeColor="text1"/>
          <w:szCs w:val="26"/>
          <w:lang w:val="en-US"/>
        </w:rPr>
        <w:lastRenderedPageBreak/>
        <w:t xml:space="preserve">DANH MỤC </w:t>
      </w:r>
      <w:r w:rsidR="00DD5682" w:rsidRPr="00553587">
        <w:rPr>
          <w:color w:val="000000" w:themeColor="text1"/>
          <w:szCs w:val="26"/>
          <w:lang w:val="en-US"/>
        </w:rPr>
        <w:t xml:space="preserve">CÁC </w:t>
      </w:r>
      <w:r w:rsidRPr="00553587">
        <w:rPr>
          <w:color w:val="000000" w:themeColor="text1"/>
          <w:szCs w:val="26"/>
          <w:lang w:val="en-US"/>
        </w:rPr>
        <w:t>HÌNH</w:t>
      </w:r>
      <w:bookmarkStart w:id="116" w:name="_Toc107928012"/>
      <w:bookmarkStart w:id="117" w:name="_Toc310229367"/>
      <w:bookmarkStart w:id="118" w:name="_Toc325695473"/>
      <w:bookmarkStart w:id="119" w:name="_Toc358963633"/>
      <w:bookmarkStart w:id="120" w:name="_Toc358963832"/>
      <w:bookmarkStart w:id="121" w:name="_Toc358972275"/>
      <w:bookmarkStart w:id="122" w:name="_Toc358972625"/>
      <w:bookmarkStart w:id="123" w:name="_Toc358972912"/>
      <w:bookmarkStart w:id="124" w:name="_Toc399857956"/>
      <w:bookmarkStart w:id="125" w:name="_Toc399858047"/>
      <w:bookmarkStart w:id="126" w:name="_Toc399925860"/>
      <w:bookmarkStart w:id="127" w:name="_Toc400375675"/>
      <w:bookmarkStart w:id="128" w:name="_Toc400379267"/>
      <w:bookmarkStart w:id="129" w:name="_Toc400379689"/>
      <w:bookmarkStart w:id="130" w:name="_Toc403810092"/>
      <w:bookmarkStart w:id="131" w:name="_Toc403810475"/>
      <w:bookmarkStart w:id="132" w:name="_Toc409537743"/>
      <w:bookmarkStart w:id="133" w:name="_Toc409538199"/>
      <w:bookmarkStart w:id="134" w:name="_Toc409538291"/>
      <w:bookmarkStart w:id="135" w:name="_Toc409794765"/>
      <w:bookmarkStart w:id="136" w:name="_Toc409794863"/>
      <w:bookmarkStart w:id="137" w:name="_Toc411004589"/>
      <w:bookmarkStart w:id="138" w:name="_Toc411004676"/>
      <w:bookmarkStart w:id="139" w:name="_Toc411347858"/>
      <w:bookmarkStart w:id="140" w:name="_Toc411420778"/>
      <w:bookmarkStart w:id="141" w:name="_Toc61337303"/>
      <w:bookmarkStart w:id="142" w:name="_Toc78222777"/>
      <w:bookmarkStart w:id="143" w:name="_Toc8669499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110"/>
      <w:bookmarkEnd w:id="111"/>
      <w:bookmarkEnd w:id="112"/>
      <w:bookmarkEnd w:id="113"/>
      <w:bookmarkEnd w:id="114"/>
      <w:bookmarkEnd w:id="115"/>
      <w:r w:rsidR="009326C5" w:rsidRPr="00553587">
        <w:rPr>
          <w:rStyle w:val="Vnbnnidung4"/>
          <w:color w:val="000000" w:themeColor="text1"/>
          <w:szCs w:val="26"/>
        </w:rPr>
        <w:fldChar w:fldCharType="begin"/>
      </w:r>
      <w:r w:rsidR="009326C5" w:rsidRPr="00553587">
        <w:rPr>
          <w:rStyle w:val="Vnbnnidung4"/>
          <w:color w:val="000000" w:themeColor="text1"/>
          <w:szCs w:val="26"/>
        </w:rPr>
        <w:instrText xml:space="preserve"> TOC \h \z \c "Hình 4." </w:instrText>
      </w:r>
      <w:r w:rsidR="009326C5" w:rsidRPr="00553587">
        <w:rPr>
          <w:rStyle w:val="Vnbnnidung4"/>
          <w:color w:val="000000" w:themeColor="text1"/>
          <w:szCs w:val="26"/>
        </w:rPr>
        <w:fldChar w:fldCharType="separate"/>
      </w:r>
    </w:p>
    <w:p w14:paraId="1E0532F8" w14:textId="4213208A" w:rsidR="004B25ED" w:rsidRPr="00821E63" w:rsidRDefault="00F4638B">
      <w:pPr>
        <w:pStyle w:val="TableofFigures"/>
        <w:tabs>
          <w:tab w:val="right" w:pos="9062"/>
        </w:tabs>
        <w:rPr>
          <w:rFonts w:asciiTheme="minorHAnsi" w:eastAsiaTheme="minorEastAsia" w:hAnsiTheme="minorHAnsi" w:cstheme="minorBidi"/>
          <w:noProof/>
          <w:color w:val="000000" w:themeColor="text1"/>
          <w:sz w:val="22"/>
          <w:szCs w:val="22"/>
        </w:rPr>
      </w:pPr>
      <w:hyperlink w:anchor="_Toc187904158" w:history="1">
        <w:r w:rsidR="004B25ED" w:rsidRPr="00821E63">
          <w:rPr>
            <w:rStyle w:val="Hyperlink"/>
            <w:noProof/>
            <w:color w:val="000000" w:themeColor="text1"/>
          </w:rPr>
          <w:t>Hình 4.1. Mô hình bể tự hoại 3 ngăn</w:t>
        </w:r>
        <w:r w:rsidR="004B25ED" w:rsidRPr="00821E63">
          <w:rPr>
            <w:noProof/>
            <w:webHidden/>
            <w:color w:val="000000" w:themeColor="text1"/>
          </w:rPr>
          <w:tab/>
        </w:r>
        <w:r w:rsidR="004B25ED" w:rsidRPr="00821E63">
          <w:rPr>
            <w:noProof/>
            <w:webHidden/>
            <w:color w:val="000000" w:themeColor="text1"/>
          </w:rPr>
          <w:fldChar w:fldCharType="begin"/>
        </w:r>
        <w:r w:rsidR="004B25ED" w:rsidRPr="00821E63">
          <w:rPr>
            <w:noProof/>
            <w:webHidden/>
            <w:color w:val="000000" w:themeColor="text1"/>
          </w:rPr>
          <w:instrText xml:space="preserve"> PAGEREF _Toc187904158 \h </w:instrText>
        </w:r>
        <w:r w:rsidR="004B25ED" w:rsidRPr="00821E63">
          <w:rPr>
            <w:noProof/>
            <w:webHidden/>
            <w:color w:val="000000" w:themeColor="text1"/>
          </w:rPr>
        </w:r>
        <w:r w:rsidR="004B25ED" w:rsidRPr="00821E63">
          <w:rPr>
            <w:noProof/>
            <w:webHidden/>
            <w:color w:val="000000" w:themeColor="text1"/>
          </w:rPr>
          <w:fldChar w:fldCharType="separate"/>
        </w:r>
        <w:r w:rsidR="00821E63">
          <w:rPr>
            <w:noProof/>
            <w:webHidden/>
            <w:color w:val="000000" w:themeColor="text1"/>
          </w:rPr>
          <w:t>48</w:t>
        </w:r>
        <w:r w:rsidR="004B25ED" w:rsidRPr="00821E63">
          <w:rPr>
            <w:noProof/>
            <w:webHidden/>
            <w:color w:val="000000" w:themeColor="text1"/>
          </w:rPr>
          <w:fldChar w:fldCharType="end"/>
        </w:r>
      </w:hyperlink>
    </w:p>
    <w:p w14:paraId="488120E5" w14:textId="47F71717" w:rsidR="004B25ED" w:rsidRPr="00821E63" w:rsidRDefault="00F4638B">
      <w:pPr>
        <w:pStyle w:val="TableofFigures"/>
        <w:tabs>
          <w:tab w:val="right" w:pos="9062"/>
        </w:tabs>
        <w:rPr>
          <w:rFonts w:asciiTheme="minorHAnsi" w:eastAsiaTheme="minorEastAsia" w:hAnsiTheme="minorHAnsi" w:cstheme="minorBidi"/>
          <w:noProof/>
          <w:color w:val="000000" w:themeColor="text1"/>
          <w:sz w:val="22"/>
          <w:szCs w:val="22"/>
        </w:rPr>
      </w:pPr>
      <w:hyperlink w:anchor="_Toc187904159" w:history="1">
        <w:r w:rsidR="004B25ED" w:rsidRPr="00821E63">
          <w:rPr>
            <w:rStyle w:val="Hyperlink"/>
            <w:noProof/>
            <w:color w:val="000000" w:themeColor="text1"/>
            <w:lang w:val="x-none"/>
          </w:rPr>
          <w:t>Hình 4.2</w:t>
        </w:r>
        <w:r w:rsidR="004B25ED" w:rsidRPr="00821E63">
          <w:rPr>
            <w:rStyle w:val="Hyperlink"/>
            <w:noProof/>
            <w:color w:val="000000" w:themeColor="text1"/>
          </w:rPr>
          <w:t xml:space="preserve">. </w:t>
        </w:r>
        <w:r w:rsidR="004B25ED" w:rsidRPr="00821E63">
          <w:rPr>
            <w:rStyle w:val="Hyperlink"/>
            <w:noProof/>
            <w:color w:val="000000" w:themeColor="text1"/>
            <w:lang w:val="x-none"/>
          </w:rPr>
          <w:t xml:space="preserve">Sơ đồ công nghệ hệ thống xử lý nước thải </w:t>
        </w:r>
        <w:r w:rsidR="004B25ED" w:rsidRPr="00821E63">
          <w:rPr>
            <w:rStyle w:val="Hyperlink"/>
            <w:noProof/>
            <w:color w:val="000000" w:themeColor="text1"/>
          </w:rPr>
          <w:t>tập</w:t>
        </w:r>
        <w:r w:rsidR="004B25ED" w:rsidRPr="00821E63">
          <w:rPr>
            <w:rStyle w:val="Hyperlink"/>
            <w:noProof/>
            <w:color w:val="000000" w:themeColor="text1"/>
            <w:lang w:val="vi-VN"/>
          </w:rPr>
          <w:t xml:space="preserve"> trung</w:t>
        </w:r>
        <w:r w:rsidR="004B25ED" w:rsidRPr="00821E63">
          <w:rPr>
            <w:noProof/>
            <w:webHidden/>
            <w:color w:val="000000" w:themeColor="text1"/>
          </w:rPr>
          <w:tab/>
        </w:r>
        <w:r w:rsidR="004B25ED" w:rsidRPr="00821E63">
          <w:rPr>
            <w:noProof/>
            <w:webHidden/>
            <w:color w:val="000000" w:themeColor="text1"/>
          </w:rPr>
          <w:fldChar w:fldCharType="begin"/>
        </w:r>
        <w:r w:rsidR="004B25ED" w:rsidRPr="00821E63">
          <w:rPr>
            <w:noProof/>
            <w:webHidden/>
            <w:color w:val="000000" w:themeColor="text1"/>
          </w:rPr>
          <w:instrText xml:space="preserve"> PAGEREF _Toc187904159 \h </w:instrText>
        </w:r>
        <w:r w:rsidR="004B25ED" w:rsidRPr="00821E63">
          <w:rPr>
            <w:noProof/>
            <w:webHidden/>
            <w:color w:val="000000" w:themeColor="text1"/>
          </w:rPr>
        </w:r>
        <w:r w:rsidR="004B25ED" w:rsidRPr="00821E63">
          <w:rPr>
            <w:noProof/>
            <w:webHidden/>
            <w:color w:val="000000" w:themeColor="text1"/>
          </w:rPr>
          <w:fldChar w:fldCharType="separate"/>
        </w:r>
        <w:r w:rsidR="00821E63">
          <w:rPr>
            <w:noProof/>
            <w:webHidden/>
            <w:color w:val="000000" w:themeColor="text1"/>
          </w:rPr>
          <w:t>49</w:t>
        </w:r>
        <w:r w:rsidR="004B25ED" w:rsidRPr="00821E63">
          <w:rPr>
            <w:noProof/>
            <w:webHidden/>
            <w:color w:val="000000" w:themeColor="text1"/>
          </w:rPr>
          <w:fldChar w:fldCharType="end"/>
        </w:r>
      </w:hyperlink>
    </w:p>
    <w:p w14:paraId="1CD7D200" w14:textId="091B7D32" w:rsidR="004B25ED" w:rsidRPr="00821E63" w:rsidRDefault="00F4638B">
      <w:pPr>
        <w:pStyle w:val="TableofFigures"/>
        <w:tabs>
          <w:tab w:val="right" w:pos="9062"/>
        </w:tabs>
        <w:rPr>
          <w:rFonts w:asciiTheme="minorHAnsi" w:eastAsiaTheme="minorEastAsia" w:hAnsiTheme="minorHAnsi" w:cstheme="minorBidi"/>
          <w:noProof/>
          <w:color w:val="000000" w:themeColor="text1"/>
          <w:sz w:val="22"/>
          <w:szCs w:val="22"/>
        </w:rPr>
      </w:pPr>
      <w:hyperlink w:anchor="_Toc187904160" w:history="1">
        <w:r w:rsidR="004B25ED" w:rsidRPr="00821E63">
          <w:rPr>
            <w:rStyle w:val="Hyperlink"/>
            <w:noProof/>
            <w:color w:val="000000" w:themeColor="text1"/>
            <w:spacing w:val="-2"/>
          </w:rPr>
          <w:t>Hình 4.3. Sơ đồ hệ thống thoát nước mưa</w:t>
        </w:r>
        <w:r w:rsidR="004B25ED" w:rsidRPr="00821E63">
          <w:rPr>
            <w:noProof/>
            <w:webHidden/>
            <w:color w:val="000000" w:themeColor="text1"/>
          </w:rPr>
          <w:tab/>
        </w:r>
        <w:r w:rsidR="004B25ED" w:rsidRPr="00821E63">
          <w:rPr>
            <w:noProof/>
            <w:webHidden/>
            <w:color w:val="000000" w:themeColor="text1"/>
          </w:rPr>
          <w:fldChar w:fldCharType="begin"/>
        </w:r>
        <w:r w:rsidR="004B25ED" w:rsidRPr="00821E63">
          <w:rPr>
            <w:noProof/>
            <w:webHidden/>
            <w:color w:val="000000" w:themeColor="text1"/>
          </w:rPr>
          <w:instrText xml:space="preserve"> PAGEREF _Toc187904160 \h </w:instrText>
        </w:r>
        <w:r w:rsidR="004B25ED" w:rsidRPr="00821E63">
          <w:rPr>
            <w:noProof/>
            <w:webHidden/>
            <w:color w:val="000000" w:themeColor="text1"/>
          </w:rPr>
        </w:r>
        <w:r w:rsidR="004B25ED" w:rsidRPr="00821E63">
          <w:rPr>
            <w:noProof/>
            <w:webHidden/>
            <w:color w:val="000000" w:themeColor="text1"/>
          </w:rPr>
          <w:fldChar w:fldCharType="separate"/>
        </w:r>
        <w:r w:rsidR="00821E63">
          <w:rPr>
            <w:noProof/>
            <w:webHidden/>
            <w:color w:val="000000" w:themeColor="text1"/>
          </w:rPr>
          <w:t>52</w:t>
        </w:r>
        <w:r w:rsidR="004B25ED" w:rsidRPr="00821E63">
          <w:rPr>
            <w:noProof/>
            <w:webHidden/>
            <w:color w:val="000000" w:themeColor="text1"/>
          </w:rPr>
          <w:fldChar w:fldCharType="end"/>
        </w:r>
      </w:hyperlink>
    </w:p>
    <w:p w14:paraId="1EA0178E" w14:textId="1BBF903E" w:rsidR="004B25ED" w:rsidRPr="00821E63" w:rsidRDefault="00F4638B">
      <w:pPr>
        <w:pStyle w:val="TableofFigures"/>
        <w:tabs>
          <w:tab w:val="right" w:pos="9062"/>
        </w:tabs>
        <w:rPr>
          <w:rFonts w:asciiTheme="minorHAnsi" w:eastAsiaTheme="minorEastAsia" w:hAnsiTheme="minorHAnsi" w:cstheme="minorBidi"/>
          <w:noProof/>
          <w:color w:val="000000" w:themeColor="text1"/>
          <w:sz w:val="22"/>
          <w:szCs w:val="22"/>
        </w:rPr>
      </w:pPr>
      <w:hyperlink w:anchor="_Toc187904161" w:history="1">
        <w:r w:rsidR="004B25ED" w:rsidRPr="00821E63">
          <w:rPr>
            <w:rStyle w:val="Hyperlink"/>
            <w:noProof/>
            <w:color w:val="000000" w:themeColor="text1"/>
          </w:rPr>
          <w:t>Hình 4.3</w:t>
        </w:r>
        <w:r w:rsidR="004B25ED" w:rsidRPr="00821E63">
          <w:rPr>
            <w:rStyle w:val="Hyperlink"/>
            <w:noProof/>
            <w:color w:val="000000" w:themeColor="text1"/>
            <w:lang w:val="vi-VN"/>
          </w:rPr>
          <w:t xml:space="preserve">. </w:t>
        </w:r>
        <w:r w:rsidR="004B25ED" w:rsidRPr="00821E63">
          <w:rPr>
            <w:rStyle w:val="Hyperlink"/>
            <w:noProof/>
            <w:color w:val="000000" w:themeColor="text1"/>
          </w:rPr>
          <w:t>Sơ đồ biện pháp phân loại và thu gom</w:t>
        </w:r>
        <w:r w:rsidR="004B25ED" w:rsidRPr="00821E63">
          <w:rPr>
            <w:noProof/>
            <w:webHidden/>
            <w:color w:val="000000" w:themeColor="text1"/>
          </w:rPr>
          <w:tab/>
        </w:r>
        <w:r w:rsidR="004B25ED" w:rsidRPr="00821E63">
          <w:rPr>
            <w:noProof/>
            <w:webHidden/>
            <w:color w:val="000000" w:themeColor="text1"/>
          </w:rPr>
          <w:fldChar w:fldCharType="begin"/>
        </w:r>
        <w:r w:rsidR="004B25ED" w:rsidRPr="00821E63">
          <w:rPr>
            <w:noProof/>
            <w:webHidden/>
            <w:color w:val="000000" w:themeColor="text1"/>
          </w:rPr>
          <w:instrText xml:space="preserve"> PAGEREF _Toc187904161 \h </w:instrText>
        </w:r>
        <w:r w:rsidR="004B25ED" w:rsidRPr="00821E63">
          <w:rPr>
            <w:noProof/>
            <w:webHidden/>
            <w:color w:val="000000" w:themeColor="text1"/>
          </w:rPr>
        </w:r>
        <w:r w:rsidR="004B25ED" w:rsidRPr="00821E63">
          <w:rPr>
            <w:noProof/>
            <w:webHidden/>
            <w:color w:val="000000" w:themeColor="text1"/>
          </w:rPr>
          <w:fldChar w:fldCharType="separate"/>
        </w:r>
        <w:r w:rsidR="00821E63">
          <w:rPr>
            <w:noProof/>
            <w:webHidden/>
            <w:color w:val="000000" w:themeColor="text1"/>
          </w:rPr>
          <w:t>54</w:t>
        </w:r>
        <w:r w:rsidR="004B25ED" w:rsidRPr="00821E63">
          <w:rPr>
            <w:noProof/>
            <w:webHidden/>
            <w:color w:val="000000" w:themeColor="text1"/>
          </w:rPr>
          <w:fldChar w:fldCharType="end"/>
        </w:r>
      </w:hyperlink>
    </w:p>
    <w:p w14:paraId="30A48EED" w14:textId="4D7029DB" w:rsidR="0017510B" w:rsidRPr="00553587" w:rsidRDefault="009326C5" w:rsidP="003E7C45">
      <w:pPr>
        <w:pStyle w:val="13"/>
        <w:rPr>
          <w:rStyle w:val="Vnbnnidung4"/>
          <w:color w:val="000000" w:themeColor="text1"/>
          <w:szCs w:val="26"/>
        </w:rPr>
      </w:pPr>
      <w:r w:rsidRPr="00553587">
        <w:rPr>
          <w:rStyle w:val="Vnbnnidung4"/>
          <w:color w:val="000000" w:themeColor="text1"/>
          <w:szCs w:val="26"/>
        </w:rPr>
        <w:fldChar w:fldCharType="end"/>
      </w:r>
    </w:p>
    <w:p w14:paraId="48D698A7" w14:textId="3CBE5C91" w:rsidR="0017510B" w:rsidRPr="00553587" w:rsidRDefault="0017510B" w:rsidP="001653B1">
      <w:pPr>
        <w:spacing w:before="60"/>
        <w:jc w:val="left"/>
        <w:rPr>
          <w:rStyle w:val="Vnbnnidung4"/>
          <w:rFonts w:eastAsia="Times New Roman"/>
          <w:b/>
          <w:noProof/>
          <w:color w:val="000000" w:themeColor="text1"/>
          <w:szCs w:val="26"/>
          <w:lang w:eastAsia="ja-JP"/>
        </w:rPr>
      </w:pPr>
    </w:p>
    <w:p w14:paraId="43266678" w14:textId="726E21DD" w:rsidR="00327AAC" w:rsidRPr="00553587" w:rsidRDefault="00327AAC">
      <w:pPr>
        <w:spacing w:before="0" w:line="240" w:lineRule="auto"/>
        <w:jc w:val="left"/>
        <w:rPr>
          <w:rStyle w:val="Vnbnnidung4"/>
          <w:rFonts w:eastAsia="Times New Roman"/>
          <w:b/>
          <w:noProof/>
          <w:color w:val="000000" w:themeColor="text1"/>
          <w:szCs w:val="26"/>
          <w:lang w:val="vi-VN" w:eastAsia="ja-JP"/>
        </w:rPr>
      </w:pPr>
      <w:bookmarkStart w:id="144" w:name="_Toc116467717"/>
      <w:r w:rsidRPr="00553587">
        <w:rPr>
          <w:rStyle w:val="Vnbnnidung4"/>
          <w:color w:val="000000" w:themeColor="text1"/>
          <w:szCs w:val="26"/>
        </w:rPr>
        <w:br w:type="page"/>
      </w:r>
    </w:p>
    <w:p w14:paraId="06160982" w14:textId="77777777" w:rsidR="00DE4FC7" w:rsidRPr="00553587" w:rsidRDefault="00DE4FC7" w:rsidP="003E7C45">
      <w:pPr>
        <w:pStyle w:val="13"/>
        <w:rPr>
          <w:rStyle w:val="Vnbnnidung4"/>
          <w:color w:val="000000" w:themeColor="text1"/>
          <w:szCs w:val="26"/>
        </w:rPr>
        <w:sectPr w:rsidR="00DE4FC7" w:rsidRPr="00553587" w:rsidSect="001C7843">
          <w:headerReference w:type="default" r:id="rId8"/>
          <w:footerReference w:type="default" r:id="rId9"/>
          <w:pgSz w:w="11907" w:h="16840" w:code="9"/>
          <w:pgMar w:top="1418" w:right="1134" w:bottom="1134" w:left="1701" w:header="709" w:footer="794" w:gutter="0"/>
          <w:pgNumType w:fmt="lowerRoman" w:start="1" w:chapStyle="1"/>
          <w:cols w:space="720"/>
          <w:docGrid w:linePitch="360"/>
        </w:sectPr>
      </w:pPr>
    </w:p>
    <w:p w14:paraId="3C58F681" w14:textId="70E8E690" w:rsidR="00272469" w:rsidRPr="00553587" w:rsidRDefault="00272469" w:rsidP="001653B1">
      <w:pPr>
        <w:pStyle w:val="120"/>
        <w:spacing w:before="60"/>
        <w:rPr>
          <w:color w:val="000000" w:themeColor="text1"/>
        </w:rPr>
      </w:pPr>
      <w:bookmarkStart w:id="145" w:name="_Toc187904059"/>
      <w:r w:rsidRPr="00553587">
        <w:rPr>
          <w:rStyle w:val="Vnbnnidung4"/>
          <w:color w:val="000000" w:themeColor="text1"/>
          <w:sz w:val="26"/>
          <w:szCs w:val="26"/>
        </w:rPr>
        <w:lastRenderedPageBreak/>
        <w:t>CHƯƠNG</w:t>
      </w:r>
      <w:r w:rsidRPr="00553587">
        <w:rPr>
          <w:rStyle w:val="Vnbnnidung4"/>
          <w:color w:val="000000" w:themeColor="text1"/>
          <w:szCs w:val="26"/>
        </w:rPr>
        <w:t xml:space="preserve"> I</w:t>
      </w:r>
      <w:bookmarkEnd w:id="116"/>
      <w:bookmarkEnd w:id="144"/>
      <w:bookmarkEnd w:id="145"/>
    </w:p>
    <w:p w14:paraId="3BF584C3" w14:textId="6A73BE46" w:rsidR="00272469" w:rsidRPr="00553587" w:rsidRDefault="00272469" w:rsidP="001653B1">
      <w:pPr>
        <w:pStyle w:val="120"/>
        <w:spacing w:before="60"/>
        <w:rPr>
          <w:rStyle w:val="Tiu2"/>
          <w:b/>
          <w:bCs w:val="0"/>
          <w:color w:val="000000" w:themeColor="text1"/>
        </w:rPr>
      </w:pPr>
      <w:bookmarkStart w:id="146" w:name="_Toc107928013"/>
      <w:bookmarkStart w:id="147" w:name="_Toc116467718"/>
      <w:bookmarkStart w:id="148" w:name="_Toc187904060"/>
      <w:r w:rsidRPr="00553587">
        <w:rPr>
          <w:rStyle w:val="Tiu2"/>
          <w:b/>
          <w:bCs w:val="0"/>
          <w:color w:val="000000" w:themeColor="text1"/>
        </w:rPr>
        <w:t>THÔNG TIN CHUNG VỀ DỰ ÁN ĐẦU TƯ</w:t>
      </w:r>
      <w:bookmarkEnd w:id="146"/>
      <w:bookmarkEnd w:id="147"/>
      <w:bookmarkEnd w:id="148"/>
    </w:p>
    <w:p w14:paraId="54F2F4C5" w14:textId="3413BD9B" w:rsidR="00C17379" w:rsidRPr="00553587" w:rsidRDefault="00C17379" w:rsidP="003E7C45">
      <w:pPr>
        <w:pStyle w:val="13"/>
        <w:rPr>
          <w:rStyle w:val="Vnbnnidung4"/>
          <w:color w:val="000000" w:themeColor="text1"/>
          <w:sz w:val="26"/>
          <w:szCs w:val="26"/>
        </w:rPr>
      </w:pPr>
      <w:bookmarkStart w:id="149" w:name="bookmark547"/>
      <w:bookmarkStart w:id="150" w:name="_Toc107928014"/>
      <w:bookmarkStart w:id="151" w:name="_Toc116467719"/>
      <w:bookmarkStart w:id="152" w:name="_Toc187904061"/>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553587">
        <w:rPr>
          <w:rStyle w:val="Vnbnnidung4"/>
          <w:color w:val="000000" w:themeColor="text1"/>
          <w:sz w:val="26"/>
          <w:szCs w:val="26"/>
        </w:rPr>
        <w:t>1.1</w:t>
      </w:r>
      <w:bookmarkEnd w:id="149"/>
      <w:r w:rsidRPr="00553587">
        <w:rPr>
          <w:rStyle w:val="Vnbnnidung4"/>
          <w:color w:val="000000" w:themeColor="text1"/>
          <w:sz w:val="26"/>
          <w:szCs w:val="26"/>
        </w:rPr>
        <w:t>. Tên chủ dự án đầu tư</w:t>
      </w:r>
      <w:bookmarkEnd w:id="150"/>
      <w:bookmarkEnd w:id="151"/>
      <w:bookmarkEnd w:id="152"/>
    </w:p>
    <w:p w14:paraId="07A511CC" w14:textId="2BE0C69D" w:rsidR="00C17379" w:rsidRPr="00553587" w:rsidRDefault="00EE7E83" w:rsidP="00EE7E83">
      <w:pPr>
        <w:spacing w:before="60"/>
        <w:ind w:firstLine="709"/>
        <w:jc w:val="center"/>
        <w:rPr>
          <w:b/>
          <w:bCs/>
          <w:color w:val="000000" w:themeColor="text1"/>
        </w:rPr>
      </w:pPr>
      <w:r w:rsidRPr="00553587">
        <w:rPr>
          <w:b/>
          <w:bCs/>
          <w:color w:val="000000" w:themeColor="text1"/>
        </w:rPr>
        <w:t>ỦY BAN NHÂN DÂN</w:t>
      </w:r>
      <w:r w:rsidR="00B426B2" w:rsidRPr="00553587">
        <w:rPr>
          <w:b/>
          <w:bCs/>
          <w:color w:val="000000" w:themeColor="text1"/>
        </w:rPr>
        <w:t xml:space="preserve"> </w:t>
      </w:r>
      <w:r w:rsidRPr="00553587">
        <w:rPr>
          <w:b/>
          <w:bCs/>
          <w:color w:val="000000" w:themeColor="text1"/>
        </w:rPr>
        <w:t>THỊ TRẤN QUANG MINH</w:t>
      </w:r>
    </w:p>
    <w:p w14:paraId="62A8659F" w14:textId="657AE1FD" w:rsidR="00C17379" w:rsidRPr="00553587" w:rsidRDefault="00C17379" w:rsidP="001653B1">
      <w:pPr>
        <w:pStyle w:val="1Normal0"/>
        <w:spacing w:before="60" w:line="288" w:lineRule="auto"/>
        <w:ind w:firstLine="709"/>
        <w:rPr>
          <w:color w:val="000000" w:themeColor="text1"/>
        </w:rPr>
      </w:pPr>
      <w:bookmarkStart w:id="153" w:name="bookmark548"/>
      <w:r w:rsidRPr="00553587">
        <w:rPr>
          <w:rStyle w:val="Vnbnnidung4"/>
          <w:color w:val="000000" w:themeColor="text1"/>
          <w:sz w:val="26"/>
          <w:szCs w:val="26"/>
        </w:rPr>
        <w:t>-</w:t>
      </w:r>
      <w:bookmarkEnd w:id="153"/>
      <w:r w:rsidRPr="00553587">
        <w:rPr>
          <w:rStyle w:val="Vnbnnidung4"/>
          <w:color w:val="000000" w:themeColor="text1"/>
          <w:sz w:val="26"/>
          <w:szCs w:val="26"/>
        </w:rPr>
        <w:t xml:space="preserve"> Địa chỉ trụ sở chính:</w:t>
      </w:r>
      <w:r w:rsidR="00B426B2" w:rsidRPr="00553587">
        <w:rPr>
          <w:rStyle w:val="Vnbnnidung4"/>
          <w:color w:val="000000" w:themeColor="text1"/>
          <w:sz w:val="26"/>
          <w:szCs w:val="26"/>
          <w:lang w:val="vi-VN"/>
        </w:rPr>
        <w:t xml:space="preserve"> </w:t>
      </w:r>
      <w:r w:rsidR="00EE7E83" w:rsidRPr="00553587">
        <w:rPr>
          <w:bCs/>
          <w:color w:val="000000" w:themeColor="text1"/>
          <w:szCs w:val="28"/>
          <w:lang w:val="en-US"/>
        </w:rPr>
        <w:t>thị trấn Quang Minh,</w:t>
      </w:r>
      <w:r w:rsidR="00A22284" w:rsidRPr="00553587">
        <w:rPr>
          <w:bCs/>
          <w:color w:val="000000" w:themeColor="text1"/>
          <w:szCs w:val="28"/>
        </w:rPr>
        <w:t xml:space="preserve"> huyện Mê Linh, </w:t>
      </w:r>
      <w:r w:rsidR="00A22284" w:rsidRPr="00553587">
        <w:rPr>
          <w:bCs/>
          <w:color w:val="000000" w:themeColor="text1"/>
          <w:szCs w:val="28"/>
          <w:lang w:val="vi-VN"/>
        </w:rPr>
        <w:t>t</w:t>
      </w:r>
      <w:r w:rsidR="00A22284" w:rsidRPr="00553587">
        <w:rPr>
          <w:bCs/>
          <w:color w:val="000000" w:themeColor="text1"/>
          <w:szCs w:val="28"/>
        </w:rPr>
        <w:t>hành phố Hà Nội</w:t>
      </w:r>
      <w:r w:rsidRPr="00553587">
        <w:rPr>
          <w:rStyle w:val="Vnbnnidung4"/>
          <w:color w:val="000000" w:themeColor="text1"/>
          <w:sz w:val="26"/>
          <w:szCs w:val="26"/>
        </w:rPr>
        <w:t>.</w:t>
      </w:r>
    </w:p>
    <w:p w14:paraId="124FF9A5" w14:textId="567C4215" w:rsidR="001D63BE" w:rsidRPr="00553587" w:rsidRDefault="00C17379" w:rsidP="001653B1">
      <w:pPr>
        <w:pStyle w:val="1Normal0"/>
        <w:spacing w:before="60" w:line="288" w:lineRule="auto"/>
        <w:ind w:firstLine="709"/>
        <w:rPr>
          <w:rStyle w:val="Vnbnnidung4"/>
          <w:color w:val="000000" w:themeColor="text1"/>
          <w:sz w:val="26"/>
          <w:szCs w:val="26"/>
        </w:rPr>
      </w:pPr>
      <w:bookmarkStart w:id="154" w:name="bookmark549"/>
      <w:r w:rsidRPr="00553587">
        <w:rPr>
          <w:rStyle w:val="Vnbnnidung4"/>
          <w:color w:val="000000" w:themeColor="text1"/>
          <w:sz w:val="26"/>
          <w:szCs w:val="26"/>
        </w:rPr>
        <w:t>-</w:t>
      </w:r>
      <w:bookmarkEnd w:id="154"/>
      <w:r w:rsidRPr="00553587">
        <w:rPr>
          <w:rStyle w:val="Vnbnnidung4"/>
          <w:color w:val="000000" w:themeColor="text1"/>
          <w:sz w:val="26"/>
          <w:szCs w:val="26"/>
        </w:rPr>
        <w:t xml:space="preserve"> Người đại diện theo pháp luật của chủ dự án: </w:t>
      </w:r>
      <w:r w:rsidR="00F75626" w:rsidRPr="00553587">
        <w:rPr>
          <w:rStyle w:val="Vnbnnidung4"/>
          <w:color w:val="000000" w:themeColor="text1"/>
          <w:sz w:val="26"/>
          <w:szCs w:val="26"/>
        </w:rPr>
        <w:t xml:space="preserve">Ông </w:t>
      </w:r>
      <w:r w:rsidR="00EE7E83" w:rsidRPr="00553587">
        <w:rPr>
          <w:rStyle w:val="Vnbnnidung4"/>
          <w:color w:val="000000" w:themeColor="text1"/>
          <w:sz w:val="26"/>
          <w:szCs w:val="26"/>
        </w:rPr>
        <w:t>Nguyễn Văn Vẫy</w:t>
      </w:r>
    </w:p>
    <w:p w14:paraId="0F03B391" w14:textId="2DC44244" w:rsidR="00C17379" w:rsidRPr="00553587" w:rsidRDefault="00DD5682" w:rsidP="001653B1">
      <w:pPr>
        <w:pStyle w:val="1Normal0"/>
        <w:spacing w:before="60" w:line="288" w:lineRule="auto"/>
        <w:ind w:firstLine="709"/>
        <w:rPr>
          <w:color w:val="000000" w:themeColor="text1"/>
          <w:lang w:val="en-US"/>
        </w:rPr>
      </w:pPr>
      <w:r w:rsidRPr="00553587">
        <w:rPr>
          <w:rStyle w:val="Vnbnnidung4"/>
          <w:color w:val="000000" w:themeColor="text1"/>
          <w:sz w:val="26"/>
          <w:szCs w:val="26"/>
        </w:rPr>
        <w:t xml:space="preserve">- </w:t>
      </w:r>
      <w:bookmarkStart w:id="155" w:name="_Hlk110171012"/>
      <w:r w:rsidR="001D63BE" w:rsidRPr="00553587">
        <w:rPr>
          <w:rStyle w:val="Vnbnnidung4"/>
          <w:color w:val="000000" w:themeColor="text1"/>
          <w:sz w:val="26"/>
          <w:szCs w:val="26"/>
        </w:rPr>
        <w:t xml:space="preserve">Chức vụ: </w:t>
      </w:r>
      <w:bookmarkEnd w:id="155"/>
      <w:r w:rsidR="00B426B2" w:rsidRPr="00553587">
        <w:rPr>
          <w:rStyle w:val="Vnbnnidung4"/>
          <w:color w:val="000000" w:themeColor="text1"/>
          <w:sz w:val="26"/>
          <w:szCs w:val="26"/>
          <w:lang w:val="en-US"/>
        </w:rPr>
        <w:t>Chủ tịch</w:t>
      </w:r>
    </w:p>
    <w:p w14:paraId="1C0C7574" w14:textId="7D9CC705" w:rsidR="00C17379" w:rsidRPr="00553587" w:rsidRDefault="00C17379" w:rsidP="002E072A">
      <w:pPr>
        <w:pStyle w:val="1Normal0"/>
        <w:spacing w:before="60" w:line="288" w:lineRule="auto"/>
        <w:ind w:firstLine="709"/>
        <w:rPr>
          <w:rStyle w:val="Vnbnnidung4"/>
          <w:color w:val="000000" w:themeColor="text1"/>
          <w:sz w:val="26"/>
          <w:szCs w:val="26"/>
        </w:rPr>
      </w:pPr>
      <w:bookmarkStart w:id="156" w:name="bookmark550"/>
      <w:r w:rsidRPr="00553587">
        <w:rPr>
          <w:rStyle w:val="Vnbnnidung4"/>
          <w:color w:val="000000" w:themeColor="text1"/>
          <w:sz w:val="26"/>
          <w:szCs w:val="26"/>
        </w:rPr>
        <w:t>-</w:t>
      </w:r>
      <w:bookmarkEnd w:id="156"/>
      <w:r w:rsidRPr="00553587">
        <w:rPr>
          <w:rStyle w:val="Vnbnnidung4"/>
          <w:color w:val="000000" w:themeColor="text1"/>
          <w:sz w:val="26"/>
          <w:szCs w:val="26"/>
        </w:rPr>
        <w:t xml:space="preserve"> Điện </w:t>
      </w:r>
      <w:r w:rsidRPr="00553587">
        <w:rPr>
          <w:rStyle w:val="Vnbnnidung4"/>
          <w:color w:val="000000" w:themeColor="text1"/>
          <w:sz w:val="26"/>
          <w:szCs w:val="26"/>
          <w:lang w:val="en-US"/>
        </w:rPr>
        <w:t xml:space="preserve">thoại: </w:t>
      </w:r>
      <w:r w:rsidR="002E072A" w:rsidRPr="00553587">
        <w:rPr>
          <w:rStyle w:val="Vnbnnidung4"/>
          <w:color w:val="000000" w:themeColor="text1"/>
          <w:sz w:val="26"/>
          <w:szCs w:val="26"/>
          <w:lang w:val="en-US"/>
        </w:rPr>
        <w:t>0989068634</w:t>
      </w:r>
      <w:r w:rsidR="00F75626" w:rsidRPr="00553587">
        <w:rPr>
          <w:rStyle w:val="Vnbnnidung4"/>
          <w:color w:val="000000" w:themeColor="text1"/>
          <w:sz w:val="26"/>
          <w:szCs w:val="26"/>
          <w:lang w:val="en-US"/>
        </w:rPr>
        <w:tab/>
      </w:r>
      <w:r w:rsidR="00F75626" w:rsidRPr="00553587">
        <w:rPr>
          <w:rStyle w:val="Vnbnnidung4"/>
          <w:color w:val="000000" w:themeColor="text1"/>
          <w:sz w:val="26"/>
          <w:szCs w:val="26"/>
          <w:lang w:val="en-US"/>
        </w:rPr>
        <w:tab/>
      </w:r>
      <w:r w:rsidR="00F75626" w:rsidRPr="00553587">
        <w:rPr>
          <w:rStyle w:val="Vnbnnidung4"/>
          <w:color w:val="000000" w:themeColor="text1"/>
          <w:sz w:val="26"/>
          <w:szCs w:val="26"/>
        </w:rPr>
        <w:tab/>
      </w:r>
      <w:r w:rsidR="001767D9" w:rsidRPr="00553587">
        <w:rPr>
          <w:rStyle w:val="Vnbnnidung4"/>
          <w:color w:val="000000" w:themeColor="text1"/>
          <w:sz w:val="26"/>
          <w:szCs w:val="26"/>
          <w:lang w:val="vi-VN"/>
        </w:rPr>
        <w:t xml:space="preserve">Fax: </w:t>
      </w:r>
    </w:p>
    <w:p w14:paraId="3A5D6291" w14:textId="77777777" w:rsidR="002E072A" w:rsidRPr="00553587" w:rsidRDefault="00C45C90" w:rsidP="002E072A">
      <w:pPr>
        <w:pStyle w:val="1Normal0"/>
        <w:spacing w:before="60" w:line="288" w:lineRule="auto"/>
        <w:ind w:firstLine="709"/>
        <w:rPr>
          <w:rStyle w:val="Vnbnnidung4"/>
          <w:color w:val="000000" w:themeColor="text1"/>
          <w:sz w:val="26"/>
          <w:szCs w:val="26"/>
          <w:lang w:val="en-US"/>
        </w:rPr>
      </w:pPr>
      <w:bookmarkStart w:id="157" w:name="bookmark551"/>
      <w:r w:rsidRPr="00553587">
        <w:rPr>
          <w:rStyle w:val="Vnbnnidung4"/>
          <w:color w:val="000000" w:themeColor="text1"/>
          <w:sz w:val="26"/>
          <w:szCs w:val="26"/>
          <w:lang w:val="en-US"/>
        </w:rPr>
        <w:t xml:space="preserve">- </w:t>
      </w:r>
      <w:r w:rsidR="002E072A" w:rsidRPr="00553587">
        <w:rPr>
          <w:rStyle w:val="Vnbnnidung4"/>
          <w:color w:val="000000" w:themeColor="text1"/>
          <w:sz w:val="26"/>
          <w:szCs w:val="26"/>
          <w:lang w:val="en-US"/>
        </w:rPr>
        <w:t>Mã số thuế : 2500228888</w:t>
      </w:r>
    </w:p>
    <w:p w14:paraId="04860205" w14:textId="66784CCA" w:rsidR="00C17379" w:rsidRPr="00553587" w:rsidRDefault="00C17379" w:rsidP="001653B1">
      <w:pPr>
        <w:pStyle w:val="2"/>
        <w:spacing w:before="60" w:line="288" w:lineRule="auto"/>
        <w:rPr>
          <w:rStyle w:val="Vnbnnidung4"/>
          <w:sz w:val="26"/>
          <w:szCs w:val="26"/>
          <w:lang w:val="en-US"/>
        </w:rPr>
      </w:pPr>
      <w:bookmarkStart w:id="158" w:name="bookmark552"/>
      <w:bookmarkStart w:id="159" w:name="_Toc107928015"/>
      <w:bookmarkStart w:id="160" w:name="_Toc116467720"/>
      <w:bookmarkStart w:id="161" w:name="_Toc187904062"/>
      <w:bookmarkEnd w:id="157"/>
      <w:r w:rsidRPr="00553587">
        <w:rPr>
          <w:rStyle w:val="Vnbnnidung4"/>
          <w:sz w:val="26"/>
          <w:szCs w:val="26"/>
          <w:lang w:val="en-US"/>
        </w:rPr>
        <w:t>1.</w:t>
      </w:r>
      <w:r w:rsidRPr="00553587">
        <w:rPr>
          <w:rStyle w:val="Vnbnnidung4"/>
          <w:sz w:val="26"/>
          <w:szCs w:val="26"/>
        </w:rPr>
        <w:t>2</w:t>
      </w:r>
      <w:bookmarkEnd w:id="158"/>
      <w:r w:rsidRPr="00553587">
        <w:rPr>
          <w:rStyle w:val="Vnbnnidung4"/>
          <w:sz w:val="26"/>
          <w:szCs w:val="26"/>
        </w:rPr>
        <w:t>. Tên dự án đầu tư</w:t>
      </w:r>
      <w:bookmarkEnd w:id="159"/>
      <w:bookmarkEnd w:id="160"/>
      <w:bookmarkEnd w:id="161"/>
    </w:p>
    <w:p w14:paraId="240819BD" w14:textId="790D9A56" w:rsidR="00C17379" w:rsidRPr="00553587" w:rsidRDefault="00C17379" w:rsidP="00777D7C">
      <w:pPr>
        <w:pStyle w:val="Heading3"/>
        <w:rPr>
          <w:color w:val="000000" w:themeColor="text1"/>
        </w:rPr>
      </w:pPr>
      <w:bookmarkStart w:id="162" w:name="_Toc116467721"/>
      <w:bookmarkStart w:id="163" w:name="_Toc187904063"/>
      <w:r w:rsidRPr="00553587">
        <w:rPr>
          <w:color w:val="000000" w:themeColor="text1"/>
        </w:rPr>
        <w:t>1.2.1. Tên dự án</w:t>
      </w:r>
      <w:bookmarkEnd w:id="162"/>
      <w:bookmarkEnd w:id="163"/>
    </w:p>
    <w:p w14:paraId="65D029AC" w14:textId="76901028" w:rsidR="00C17379" w:rsidRPr="00553587" w:rsidRDefault="00C17379" w:rsidP="001653B1">
      <w:pPr>
        <w:spacing w:before="60"/>
        <w:ind w:firstLine="180"/>
        <w:jc w:val="center"/>
        <w:rPr>
          <w:rStyle w:val="Vnbnnidung4"/>
          <w:b/>
          <w:bCs/>
          <w:color w:val="000000" w:themeColor="text1"/>
          <w:sz w:val="26"/>
          <w:szCs w:val="26"/>
          <w:lang w:val="vi-VN"/>
        </w:rPr>
      </w:pPr>
      <w:r w:rsidRPr="00553587">
        <w:rPr>
          <w:rStyle w:val="Vnbnnidung4"/>
          <w:b/>
          <w:bCs/>
          <w:color w:val="000000" w:themeColor="text1"/>
          <w:sz w:val="26"/>
          <w:szCs w:val="26"/>
        </w:rPr>
        <w:t>“</w:t>
      </w:r>
      <w:r w:rsidR="00B426B2" w:rsidRPr="00553587">
        <w:rPr>
          <w:rStyle w:val="Vnbnnidung4"/>
          <w:b/>
          <w:bCs/>
          <w:color w:val="000000" w:themeColor="text1"/>
          <w:sz w:val="26"/>
          <w:szCs w:val="26"/>
        </w:rPr>
        <w:t xml:space="preserve">CẢI TẠO, NÂNG CẤP CHỢ </w:t>
      </w:r>
      <w:r w:rsidR="002E072A" w:rsidRPr="00553587">
        <w:rPr>
          <w:rStyle w:val="Vnbnnidung4"/>
          <w:b/>
          <w:bCs/>
          <w:color w:val="000000" w:themeColor="text1"/>
          <w:sz w:val="26"/>
          <w:szCs w:val="26"/>
        </w:rPr>
        <w:t>QUANG MINH, THỊ TRẤN QUANG MINH</w:t>
      </w:r>
      <w:r w:rsidR="00B426B2" w:rsidRPr="00553587">
        <w:rPr>
          <w:rStyle w:val="Vnbnnidung4"/>
          <w:b/>
          <w:bCs/>
          <w:color w:val="000000" w:themeColor="text1"/>
          <w:sz w:val="26"/>
          <w:szCs w:val="26"/>
        </w:rPr>
        <w:t>, HUYỆN MÊ LINH</w:t>
      </w:r>
      <w:r w:rsidR="00674CBB" w:rsidRPr="00553587">
        <w:rPr>
          <w:rStyle w:val="Vnbnnidung4"/>
          <w:b/>
          <w:bCs/>
          <w:color w:val="000000" w:themeColor="text1"/>
          <w:sz w:val="26"/>
          <w:szCs w:val="26"/>
          <w:lang w:val="vi-VN"/>
        </w:rPr>
        <w:t>”</w:t>
      </w:r>
    </w:p>
    <w:p w14:paraId="3DEBA0BA" w14:textId="38A571C5" w:rsidR="00C17379" w:rsidRPr="00553587" w:rsidRDefault="00C17379" w:rsidP="003E7C45">
      <w:pPr>
        <w:pStyle w:val="13"/>
        <w:rPr>
          <w:rStyle w:val="Vnbnnidung4"/>
          <w:b w:val="0"/>
          <w:bCs/>
          <w:color w:val="000000" w:themeColor="text1"/>
          <w:sz w:val="26"/>
          <w:szCs w:val="26"/>
        </w:rPr>
      </w:pPr>
      <w:bookmarkStart w:id="164" w:name="_Toc116467722"/>
      <w:bookmarkStart w:id="165" w:name="_Toc187904064"/>
      <w:r w:rsidRPr="00553587">
        <w:rPr>
          <w:rStyle w:val="Vnbnnidung4"/>
          <w:bCs/>
          <w:color w:val="000000" w:themeColor="text1"/>
          <w:sz w:val="26"/>
          <w:szCs w:val="26"/>
        </w:rPr>
        <w:t>1.2.2. Địa điểm thực hiện dự án</w:t>
      </w:r>
      <w:bookmarkEnd w:id="164"/>
      <w:bookmarkEnd w:id="165"/>
    </w:p>
    <w:p w14:paraId="07AB4E94" w14:textId="7C6B3E3B" w:rsidR="00C17379" w:rsidRPr="00553587" w:rsidRDefault="00C45C90" w:rsidP="00D278AC">
      <w:pPr>
        <w:pStyle w:val="1Normal0"/>
        <w:spacing w:before="60" w:line="288" w:lineRule="auto"/>
        <w:ind w:firstLine="709"/>
        <w:rPr>
          <w:color w:val="000000" w:themeColor="text1"/>
        </w:rPr>
      </w:pPr>
      <w:r w:rsidRPr="00553587">
        <w:rPr>
          <w:color w:val="000000" w:themeColor="text1"/>
        </w:rPr>
        <w:t xml:space="preserve">Dự án được triển khai tại </w:t>
      </w:r>
      <w:r w:rsidR="002E072A" w:rsidRPr="00553587">
        <w:rPr>
          <w:color w:val="000000" w:themeColor="text1"/>
        </w:rPr>
        <w:t>thị trấn Quang Minh</w:t>
      </w:r>
      <w:r w:rsidRPr="00553587">
        <w:rPr>
          <w:color w:val="000000" w:themeColor="text1"/>
        </w:rPr>
        <w:t>, huyện Mê Linh, thành phố Hà Nội</w:t>
      </w:r>
      <w:r w:rsidR="00B00A66" w:rsidRPr="00553587">
        <w:rPr>
          <w:color w:val="000000" w:themeColor="text1"/>
        </w:rPr>
        <w:t>.</w:t>
      </w:r>
    </w:p>
    <w:p w14:paraId="7A0C2AF2" w14:textId="2124FF72" w:rsidR="00F054D5" w:rsidRPr="00553587" w:rsidRDefault="00F054D5" w:rsidP="00777D7C">
      <w:pPr>
        <w:pStyle w:val="Heading3"/>
        <w:rPr>
          <w:color w:val="000000" w:themeColor="text1"/>
        </w:rPr>
      </w:pPr>
      <w:bookmarkStart w:id="166" w:name="_Toc116467723"/>
      <w:bookmarkStart w:id="167" w:name="_Toc187904065"/>
      <w:r w:rsidRPr="00553587">
        <w:rPr>
          <w:color w:val="000000" w:themeColor="text1"/>
        </w:rPr>
        <w:t>1.2.</w:t>
      </w:r>
      <w:r w:rsidR="006C621C" w:rsidRPr="00553587">
        <w:rPr>
          <w:color w:val="000000" w:themeColor="text1"/>
          <w:lang w:val="vi-VN"/>
        </w:rPr>
        <w:t>3</w:t>
      </w:r>
      <w:r w:rsidRPr="00553587">
        <w:rPr>
          <w:color w:val="000000" w:themeColor="text1"/>
        </w:rPr>
        <w:t xml:space="preserve">. </w:t>
      </w:r>
      <w:r w:rsidRPr="00553587">
        <w:rPr>
          <w:rStyle w:val="Vnbnnidung4"/>
          <w:color w:val="000000" w:themeColor="text1"/>
          <w:sz w:val="26"/>
          <w:szCs w:val="26"/>
        </w:rPr>
        <w:t>Quy mô của dự án đầu tư</w:t>
      </w:r>
      <w:bookmarkEnd w:id="166"/>
      <w:bookmarkEnd w:id="167"/>
    </w:p>
    <w:p w14:paraId="1BB0FF9F" w14:textId="6A4AFF89" w:rsidR="00DA2C47" w:rsidRPr="00553587" w:rsidRDefault="00DA2C47" w:rsidP="00DA2C47">
      <w:pPr>
        <w:widowControl w:val="0"/>
        <w:spacing w:before="60"/>
        <w:ind w:firstLine="709"/>
        <w:rPr>
          <w:rStyle w:val="Vnbnnidung4"/>
          <w:b/>
          <w:bCs/>
          <w:i/>
          <w:iCs/>
          <w:color w:val="000000" w:themeColor="text1"/>
          <w:sz w:val="26"/>
          <w:szCs w:val="26"/>
        </w:rPr>
      </w:pPr>
      <w:r w:rsidRPr="00553587">
        <w:rPr>
          <w:rStyle w:val="Vnbnnidung4"/>
          <w:b/>
          <w:bCs/>
          <w:i/>
          <w:iCs/>
          <w:color w:val="000000" w:themeColor="text1"/>
          <w:sz w:val="26"/>
          <w:szCs w:val="26"/>
        </w:rPr>
        <w:t>- Quy mô đầu tư (theo Chủ trương):</w:t>
      </w:r>
    </w:p>
    <w:p w14:paraId="704B2570" w14:textId="77D7706E" w:rsidR="00DA2C47" w:rsidRPr="00553587" w:rsidRDefault="00DA2C47" w:rsidP="00DA2C47">
      <w:pPr>
        <w:widowControl w:val="0"/>
        <w:spacing w:before="60"/>
        <w:ind w:firstLine="709"/>
        <w:rPr>
          <w:rStyle w:val="Vnbnnidung4"/>
          <w:color w:val="000000" w:themeColor="text1"/>
          <w:sz w:val="26"/>
          <w:szCs w:val="26"/>
        </w:rPr>
      </w:pPr>
      <w:r w:rsidRPr="00553587">
        <w:rPr>
          <w:rStyle w:val="Vnbnnidung4"/>
          <w:color w:val="000000" w:themeColor="text1"/>
          <w:sz w:val="26"/>
          <w:szCs w:val="26"/>
        </w:rPr>
        <w:t>Cải tạo, nâng cấp chợ Quang Minh, thị trấn Quang Minh với tổng diện tích nghiên cứu khoảng 1,8ha</w:t>
      </w:r>
      <w:r w:rsidR="00AA2640" w:rsidRPr="00553587">
        <w:rPr>
          <w:rStyle w:val="Vnbnnidung4"/>
          <w:color w:val="000000" w:themeColor="text1"/>
          <w:sz w:val="26"/>
          <w:szCs w:val="26"/>
        </w:rPr>
        <w:t xml:space="preserve"> (diện tích theo bản vẽ tổng mặt bằng là 1,627 ha)</w:t>
      </w:r>
      <w:r w:rsidRPr="00553587">
        <w:rPr>
          <w:rStyle w:val="Vnbnnidung4"/>
          <w:color w:val="000000" w:themeColor="text1"/>
          <w:sz w:val="26"/>
          <w:szCs w:val="26"/>
        </w:rPr>
        <w:t>, cụ thể như sau: Cải tạo, nâng cấp nhà chợ chính 02 tầng, có diện tích khoảng 2.515m</w:t>
      </w:r>
      <w:r w:rsidRPr="00553587">
        <w:rPr>
          <w:rStyle w:val="Vnbnnidung4"/>
          <w:color w:val="000000" w:themeColor="text1"/>
          <w:sz w:val="26"/>
          <w:szCs w:val="26"/>
          <w:vertAlign w:val="superscript"/>
        </w:rPr>
        <w:t>2</w:t>
      </w:r>
      <w:r w:rsidRPr="00553587">
        <w:rPr>
          <w:rStyle w:val="Vnbnnidung4"/>
          <w:color w:val="000000" w:themeColor="text1"/>
          <w:sz w:val="26"/>
          <w:szCs w:val="26"/>
        </w:rPr>
        <w:t xml:space="preserve"> bao gồm các hạng mục: Lát sàn, trát trần, tường, chống thấm, cải tạo hệ thống điện, nước, thay thế hệ thống cửa, thiết bị vệ sinh, sơn toàn bộ công trình... Cải tạo nhà chợ phụ 1 tầng, tổng diện tích sàn khoảng 590m</w:t>
      </w:r>
      <w:r w:rsidRPr="00553587">
        <w:rPr>
          <w:rStyle w:val="Vnbnnidung4"/>
          <w:color w:val="000000" w:themeColor="text1"/>
          <w:sz w:val="26"/>
          <w:szCs w:val="26"/>
          <w:vertAlign w:val="superscript"/>
        </w:rPr>
        <w:t>2</w:t>
      </w:r>
      <w:r w:rsidRPr="00553587">
        <w:rPr>
          <w:rStyle w:val="Vnbnnidung4"/>
          <w:color w:val="000000" w:themeColor="text1"/>
          <w:sz w:val="26"/>
          <w:szCs w:val="26"/>
        </w:rPr>
        <w:t>, bao gồm các hạng mục: Cải tạo hệ kết cấu mái tôn, thay thế cửa đã hư hỏng, cải tạo hệ thống cấp điện, điện chiếu sáng đảm bảo an toàn phòng chống cháy nổ...Cải tạo khu bãi chợ buôn bán thực phẩm đồ tươi sống, bao gồm các hạng mục: Cải tạo hệ thống mái, đường dây điện, xây dựng hệ thống cấp, thoát nước, xây dựng bàn bán sản phẩm tươi sống đảm bảo tiêu chuẩn, quy chuẩn...Xây dựng các hạng mục phụ trợ, hạ tầng kỹ thuật đồng bộ, bao gồm: Nhà để xe, nhà vệ sinh, nhà và thiết bị trạm bơm, hệ thống điện đến các kiot, đường giao thông nội bộ, hệ thống thoát nước, hệ thống cấp nước PCCC...</w:t>
      </w:r>
    </w:p>
    <w:p w14:paraId="2289A2DB" w14:textId="12E191EA" w:rsidR="00730387" w:rsidRPr="00553587" w:rsidRDefault="00730387" w:rsidP="002E072A">
      <w:pPr>
        <w:widowControl w:val="0"/>
        <w:spacing w:before="60"/>
        <w:ind w:firstLine="709"/>
        <w:rPr>
          <w:rStyle w:val="Vnbnnidung4"/>
          <w:color w:val="000000" w:themeColor="text1"/>
          <w:sz w:val="26"/>
          <w:szCs w:val="26"/>
        </w:rPr>
      </w:pPr>
      <w:r w:rsidRPr="00553587">
        <w:rPr>
          <w:rStyle w:val="Vnbnnidung4"/>
          <w:b/>
          <w:bCs/>
          <w:i/>
          <w:iCs/>
          <w:color w:val="000000" w:themeColor="text1"/>
          <w:sz w:val="26"/>
          <w:szCs w:val="26"/>
        </w:rPr>
        <w:t>- Quy mô của dự án đầu tư (phân loại theo tiêu chí quy định của pháp luật về đầu tư công):</w:t>
      </w:r>
      <w:r w:rsidRPr="00553587">
        <w:rPr>
          <w:rStyle w:val="Vnbnnidung4"/>
          <w:color w:val="000000" w:themeColor="text1"/>
          <w:sz w:val="26"/>
          <w:szCs w:val="26"/>
        </w:rPr>
        <w:t xml:space="preserve"> Dự án có tổng vốn đầu tư là </w:t>
      </w:r>
      <w:r w:rsidR="002E072A" w:rsidRPr="00553587">
        <w:rPr>
          <w:rStyle w:val="Vnbnnidung4"/>
          <w:color w:val="000000" w:themeColor="text1"/>
          <w:sz w:val="26"/>
          <w:szCs w:val="26"/>
        </w:rPr>
        <w:t>14.226,00 triệu đồng (</w:t>
      </w:r>
      <w:r w:rsidR="002E072A" w:rsidRPr="00553587">
        <w:rPr>
          <w:rStyle w:val="Vnbnnidung4"/>
          <w:i/>
          <w:iCs/>
          <w:color w:val="000000" w:themeColor="text1"/>
          <w:sz w:val="26"/>
          <w:szCs w:val="26"/>
        </w:rPr>
        <w:t>Bằng chữ: Mười bốn tỷ, hai trăm hai mươi sáu triệu đồng.).</w:t>
      </w:r>
      <w:r w:rsidR="002E072A" w:rsidRPr="00553587">
        <w:rPr>
          <w:rStyle w:val="Vnbnnidung4"/>
          <w:color w:val="000000" w:themeColor="text1"/>
          <w:sz w:val="26"/>
          <w:szCs w:val="26"/>
        </w:rPr>
        <w:t xml:space="preserve"> </w:t>
      </w:r>
      <w:r w:rsidRPr="00553587">
        <w:rPr>
          <w:rStyle w:val="Vnbnnidung4"/>
          <w:color w:val="000000" w:themeColor="text1"/>
          <w:sz w:val="26"/>
          <w:szCs w:val="26"/>
        </w:rPr>
        <w:t>Theo Luật đầu tư công số 36/2019/QH14 dự án có quy mô tương đương nhóm C.</w:t>
      </w:r>
    </w:p>
    <w:p w14:paraId="2A28D50F" w14:textId="7EDD87D0" w:rsidR="00730387" w:rsidRPr="00553587" w:rsidRDefault="00730387" w:rsidP="001653B1">
      <w:pPr>
        <w:widowControl w:val="0"/>
        <w:spacing w:before="60"/>
        <w:ind w:firstLine="709"/>
        <w:rPr>
          <w:rStyle w:val="Vnbnnidung4"/>
          <w:color w:val="000000" w:themeColor="text1"/>
          <w:sz w:val="26"/>
          <w:szCs w:val="26"/>
        </w:rPr>
      </w:pPr>
      <w:r w:rsidRPr="00553587">
        <w:rPr>
          <w:rStyle w:val="Vnbnnidung4"/>
          <w:b/>
          <w:bCs/>
          <w:i/>
          <w:iCs/>
          <w:color w:val="000000" w:themeColor="text1"/>
          <w:sz w:val="26"/>
          <w:szCs w:val="26"/>
        </w:rPr>
        <w:t>- Quy mô dự án đầu tư (phân loại theo tiêu chí về môi trường):</w:t>
      </w:r>
      <w:r w:rsidRPr="00553587">
        <w:rPr>
          <w:rStyle w:val="Vnbnnidung4"/>
          <w:color w:val="000000" w:themeColor="text1"/>
          <w:sz w:val="26"/>
          <w:szCs w:val="26"/>
        </w:rPr>
        <w:t xml:space="preserve"> Căn cứ các tiêu </w:t>
      </w:r>
      <w:r w:rsidRPr="00553587">
        <w:rPr>
          <w:rStyle w:val="Vnbnnidung4"/>
          <w:color w:val="000000" w:themeColor="text1"/>
          <w:sz w:val="26"/>
          <w:szCs w:val="26"/>
        </w:rPr>
        <w:lastRenderedPageBreak/>
        <w:t>chí về môi trường theo</w:t>
      </w:r>
      <w:r w:rsidR="00066CEA" w:rsidRPr="00553587">
        <w:rPr>
          <w:rStyle w:val="Vnbnnidung4"/>
          <w:color w:val="000000" w:themeColor="text1"/>
          <w:sz w:val="26"/>
          <w:szCs w:val="26"/>
        </w:rPr>
        <w:t xml:space="preserve"> quy định tại Điều 28 Luật bảo vệ môi trường và Điều 25 Nghị định số 08/2022/NĐ-CP</w:t>
      </w:r>
      <w:r w:rsidR="00946762" w:rsidRPr="00553587">
        <w:rPr>
          <w:rStyle w:val="Vnbnnidung4"/>
          <w:color w:val="000000" w:themeColor="text1"/>
          <w:sz w:val="26"/>
          <w:szCs w:val="26"/>
        </w:rPr>
        <w:t xml:space="preserve"> (sửa đổi tại Nghị định số 05/2025/NĐ-CP ngày 06/01/2025)</w:t>
      </w:r>
      <w:r w:rsidR="00066CEA" w:rsidRPr="00553587">
        <w:rPr>
          <w:rStyle w:val="Vnbnnidung4"/>
          <w:color w:val="000000" w:themeColor="text1"/>
          <w:sz w:val="26"/>
          <w:szCs w:val="26"/>
        </w:rPr>
        <w:t>, dự án thuộc dự án đầu tư nhóm III.</w:t>
      </w:r>
      <w:r w:rsidR="00946762" w:rsidRPr="00553587">
        <w:rPr>
          <w:rStyle w:val="Vnbnnidung4"/>
          <w:color w:val="000000" w:themeColor="text1"/>
          <w:sz w:val="26"/>
          <w:szCs w:val="26"/>
        </w:rPr>
        <w:t xml:space="preserve"> </w:t>
      </w:r>
    </w:p>
    <w:p w14:paraId="7EC2D13A" w14:textId="1BBB7186" w:rsidR="00DA2C47" w:rsidRPr="00553587" w:rsidRDefault="009E173E" w:rsidP="001653B1">
      <w:pPr>
        <w:widowControl w:val="0"/>
        <w:spacing w:before="60"/>
        <w:ind w:firstLine="709"/>
        <w:rPr>
          <w:rStyle w:val="Vnbnnidung4"/>
          <w:color w:val="000000" w:themeColor="text1"/>
          <w:sz w:val="26"/>
          <w:szCs w:val="26"/>
        </w:rPr>
      </w:pPr>
      <w:r w:rsidRPr="00553587">
        <w:rPr>
          <w:rStyle w:val="Vnbnnidung4"/>
          <w:color w:val="000000" w:themeColor="text1"/>
          <w:sz w:val="26"/>
          <w:szCs w:val="26"/>
        </w:rPr>
        <w:t xml:space="preserve">- </w:t>
      </w:r>
      <w:r w:rsidR="00066CEA" w:rsidRPr="00553587">
        <w:rPr>
          <w:rStyle w:val="Vnbnnidung4"/>
          <w:color w:val="000000" w:themeColor="text1"/>
          <w:sz w:val="26"/>
          <w:szCs w:val="26"/>
        </w:rPr>
        <w:t xml:space="preserve">Căn cứ số thứ tự 2, phụ lục V, Nghị định số 08/2022/NĐ-CP ngày 10/01/2022 và khoản 1, điều 39, Luật Bảo vệ môi trường số 72/2020/QH14, Dự án “Cải tạo, nâng cấp chợ </w:t>
      </w:r>
      <w:r w:rsidR="002E072A" w:rsidRPr="00553587">
        <w:rPr>
          <w:rStyle w:val="Vnbnnidung4"/>
          <w:color w:val="000000" w:themeColor="text1"/>
          <w:sz w:val="26"/>
          <w:szCs w:val="26"/>
        </w:rPr>
        <w:t>Quang Minh, thị trấn Quang Minh</w:t>
      </w:r>
      <w:r w:rsidR="00066CEA" w:rsidRPr="00553587">
        <w:rPr>
          <w:rStyle w:val="Vnbnnidung4"/>
          <w:color w:val="000000" w:themeColor="text1"/>
          <w:sz w:val="26"/>
          <w:szCs w:val="26"/>
        </w:rPr>
        <w:t>, huyện Mê Linh” thuộc đối tượng phải lập Hồ sơ đề xuất cấp Giấy phép môi trường trình Ủy ban nhân dân huyện Mê Linh thẩm định và phê duyệt.</w:t>
      </w:r>
    </w:p>
    <w:p w14:paraId="28144DC2" w14:textId="529C3652" w:rsidR="00F054D5" w:rsidRPr="00553587" w:rsidRDefault="00F054D5" w:rsidP="001653B1">
      <w:pPr>
        <w:pStyle w:val="Heading2"/>
        <w:keepNext w:val="0"/>
        <w:numPr>
          <w:ilvl w:val="0"/>
          <w:numId w:val="0"/>
        </w:numPr>
        <w:spacing w:before="60"/>
        <w:rPr>
          <w:rStyle w:val="Vnbnnidung4"/>
          <w:color w:val="000000" w:themeColor="text1"/>
          <w:sz w:val="26"/>
          <w:szCs w:val="26"/>
          <w:lang w:val="en-US"/>
        </w:rPr>
      </w:pPr>
      <w:bookmarkStart w:id="168" w:name="bookmark555"/>
      <w:bookmarkStart w:id="169" w:name="_Toc107928016"/>
      <w:bookmarkStart w:id="170" w:name="_Toc116467724"/>
      <w:bookmarkStart w:id="171" w:name="_Toc187904066"/>
      <w:r w:rsidRPr="00553587">
        <w:rPr>
          <w:rStyle w:val="Vnbnnidung4"/>
          <w:color w:val="000000" w:themeColor="text1"/>
          <w:sz w:val="26"/>
          <w:szCs w:val="26"/>
          <w:lang w:val="en-US"/>
        </w:rPr>
        <w:t>1.</w:t>
      </w:r>
      <w:r w:rsidRPr="00553587">
        <w:rPr>
          <w:rStyle w:val="Vnbnnidung4"/>
          <w:color w:val="000000" w:themeColor="text1"/>
          <w:sz w:val="26"/>
          <w:szCs w:val="26"/>
        </w:rPr>
        <w:t>3</w:t>
      </w:r>
      <w:bookmarkEnd w:id="168"/>
      <w:r w:rsidRPr="00553587">
        <w:rPr>
          <w:rStyle w:val="Vnbnnidung4"/>
          <w:color w:val="000000" w:themeColor="text1"/>
          <w:sz w:val="26"/>
          <w:szCs w:val="26"/>
        </w:rPr>
        <w:t xml:space="preserve">. </w:t>
      </w:r>
      <w:r w:rsidRPr="00553587">
        <w:rPr>
          <w:rStyle w:val="Vnbnnidung4"/>
          <w:color w:val="000000" w:themeColor="text1"/>
          <w:sz w:val="26"/>
          <w:szCs w:val="26"/>
          <w:lang w:val="en-US"/>
        </w:rPr>
        <w:t>C</w:t>
      </w:r>
      <w:r w:rsidRPr="00553587">
        <w:rPr>
          <w:rStyle w:val="Vnbnnidung4"/>
          <w:color w:val="000000" w:themeColor="text1"/>
          <w:sz w:val="26"/>
          <w:szCs w:val="26"/>
        </w:rPr>
        <w:t>ông suất, công nghệ, sản phẩm của dự án</w:t>
      </w:r>
      <w:bookmarkEnd w:id="169"/>
      <w:bookmarkEnd w:id="170"/>
      <w:bookmarkEnd w:id="171"/>
    </w:p>
    <w:p w14:paraId="2DF7D608" w14:textId="153A9C5B" w:rsidR="00F054D5" w:rsidRPr="00553587" w:rsidRDefault="00F054D5" w:rsidP="00777D7C">
      <w:pPr>
        <w:pStyle w:val="Heading3"/>
        <w:rPr>
          <w:color w:val="000000" w:themeColor="text1"/>
        </w:rPr>
      </w:pPr>
      <w:bookmarkStart w:id="172" w:name="_Toc116467725"/>
      <w:bookmarkStart w:id="173" w:name="_Toc187904067"/>
      <w:bookmarkStart w:id="174" w:name="_Toc107928017"/>
      <w:r w:rsidRPr="00553587">
        <w:rPr>
          <w:color w:val="000000" w:themeColor="text1"/>
        </w:rPr>
        <w:t xml:space="preserve">1.3.1. </w:t>
      </w:r>
      <w:bookmarkEnd w:id="172"/>
      <w:r w:rsidR="003721B8" w:rsidRPr="00553587">
        <w:rPr>
          <w:color w:val="000000" w:themeColor="text1"/>
        </w:rPr>
        <w:t>Công suất của dự án đầu tư</w:t>
      </w:r>
      <w:bookmarkEnd w:id="173"/>
      <w:r w:rsidRPr="00553587">
        <w:rPr>
          <w:color w:val="000000" w:themeColor="text1"/>
        </w:rPr>
        <w:t xml:space="preserve"> </w:t>
      </w:r>
      <w:bookmarkEnd w:id="174"/>
    </w:p>
    <w:p w14:paraId="471C9551" w14:textId="77777777" w:rsidR="00777150" w:rsidRPr="00553587" w:rsidRDefault="00777150" w:rsidP="00777150">
      <w:pPr>
        <w:ind w:firstLine="709"/>
        <w:rPr>
          <w:color w:val="000000" w:themeColor="text1"/>
          <w:lang w:val="pt-BR" w:eastAsia="vi-VN"/>
        </w:rPr>
      </w:pPr>
      <w:r w:rsidRPr="00553587">
        <w:rPr>
          <w:color w:val="000000" w:themeColor="text1"/>
          <w:lang w:val="pt-BR" w:eastAsia="vi-VN"/>
        </w:rPr>
        <w:t>Dự án Cải tạo, nâng cấp chợ Quang Minh, thị trấn Quang Minh, huyện Mê Linh bao gồm các hạng mục đầu tư sau :</w:t>
      </w:r>
    </w:p>
    <w:p w14:paraId="2E990D1C" w14:textId="77777777" w:rsidR="00777150" w:rsidRPr="00553587" w:rsidRDefault="00777150" w:rsidP="00777150">
      <w:pPr>
        <w:ind w:firstLine="709"/>
        <w:rPr>
          <w:color w:val="000000" w:themeColor="text1"/>
          <w:lang w:val="pt-BR" w:eastAsia="vi-VN"/>
        </w:rPr>
      </w:pPr>
      <w:r w:rsidRPr="00553587">
        <w:rPr>
          <w:color w:val="000000" w:themeColor="text1"/>
          <w:lang w:val="pt-BR" w:eastAsia="vi-VN"/>
        </w:rPr>
        <w:t>- Cải tạo hệ thống cấp thoát nước, cấp điện ngoài nhà.</w:t>
      </w:r>
    </w:p>
    <w:p w14:paraId="4098A5FE" w14:textId="77777777" w:rsidR="00777150" w:rsidRPr="00553587" w:rsidRDefault="00777150" w:rsidP="00777150">
      <w:pPr>
        <w:ind w:firstLine="709"/>
        <w:rPr>
          <w:color w:val="000000" w:themeColor="text1"/>
          <w:lang w:val="pt-BR" w:eastAsia="vi-VN"/>
        </w:rPr>
      </w:pPr>
      <w:r w:rsidRPr="00553587">
        <w:rPr>
          <w:color w:val="000000" w:themeColor="text1"/>
          <w:lang w:val="pt-BR" w:eastAsia="vi-VN"/>
        </w:rPr>
        <w:t>- Cải tạo, nâng cấp khối nhà chợ chính 2 tầng.</w:t>
      </w:r>
    </w:p>
    <w:p w14:paraId="3B24CB4E" w14:textId="77777777" w:rsidR="00777150" w:rsidRPr="00553587" w:rsidRDefault="00777150" w:rsidP="00777150">
      <w:pPr>
        <w:ind w:firstLine="709"/>
        <w:rPr>
          <w:color w:val="000000" w:themeColor="text1"/>
          <w:lang w:val="pt-BR" w:eastAsia="vi-VN"/>
        </w:rPr>
      </w:pPr>
      <w:r w:rsidRPr="00553587">
        <w:rPr>
          <w:color w:val="000000" w:themeColor="text1"/>
          <w:lang w:val="pt-BR" w:eastAsia="vi-VN"/>
        </w:rPr>
        <w:t>- Cải tạo, nâng cấp khối nhà phụ trợ 1 tầng.</w:t>
      </w:r>
    </w:p>
    <w:p w14:paraId="0D983480" w14:textId="77777777" w:rsidR="00777150" w:rsidRPr="00553587" w:rsidRDefault="00777150" w:rsidP="00777150">
      <w:pPr>
        <w:ind w:firstLine="709"/>
        <w:rPr>
          <w:color w:val="000000" w:themeColor="text1"/>
          <w:lang w:val="pt-BR" w:eastAsia="vi-VN"/>
        </w:rPr>
      </w:pPr>
      <w:r w:rsidRPr="00553587">
        <w:rPr>
          <w:color w:val="000000" w:themeColor="text1"/>
          <w:lang w:val="pt-BR" w:eastAsia="vi-VN"/>
        </w:rPr>
        <w:t>- Cải tạo khu chợ ngoài trời.</w:t>
      </w:r>
    </w:p>
    <w:p w14:paraId="2322B8B7" w14:textId="77777777" w:rsidR="00777150" w:rsidRPr="00553587" w:rsidRDefault="00777150" w:rsidP="00777150">
      <w:pPr>
        <w:ind w:firstLine="709"/>
        <w:rPr>
          <w:color w:val="000000" w:themeColor="text1"/>
          <w:lang w:val="pt-BR" w:eastAsia="vi-VN"/>
        </w:rPr>
      </w:pPr>
      <w:r w:rsidRPr="00553587">
        <w:rPr>
          <w:color w:val="000000" w:themeColor="text1"/>
          <w:lang w:val="pt-BR" w:eastAsia="vi-VN"/>
        </w:rPr>
        <w:t>- Cải tạo nhà vệ sinh công cộng.</w:t>
      </w:r>
    </w:p>
    <w:p w14:paraId="6BE25F67" w14:textId="00487BFE" w:rsidR="00BA0204" w:rsidRPr="00553587" w:rsidRDefault="00777150" w:rsidP="00365965">
      <w:pPr>
        <w:ind w:firstLine="709"/>
        <w:rPr>
          <w:color w:val="000000" w:themeColor="text1"/>
          <w:lang w:eastAsia="vi-VN"/>
        </w:rPr>
      </w:pPr>
      <w:r w:rsidRPr="00553587">
        <w:rPr>
          <w:color w:val="000000" w:themeColor="text1"/>
          <w:lang w:val="pt-BR" w:eastAsia="vi-VN"/>
        </w:rPr>
        <w:t>- Xây dựng bể ngầm xử lý nước thải.</w:t>
      </w:r>
    </w:p>
    <w:p w14:paraId="39846EDF" w14:textId="183F00A6" w:rsidR="00777150" w:rsidRPr="00553587" w:rsidRDefault="00777150" w:rsidP="003721B8">
      <w:pPr>
        <w:pStyle w:val="Heading4"/>
        <w:spacing w:before="60" w:line="288" w:lineRule="auto"/>
        <w:rPr>
          <w:rStyle w:val="Vnbnnidung4"/>
          <w:rFonts w:ascii="Times New Roman" w:hAnsi="Times New Roman"/>
          <w:b/>
          <w:bCs/>
          <w:color w:val="000000" w:themeColor="text1"/>
          <w:sz w:val="26"/>
          <w:szCs w:val="26"/>
          <w:u w:val="none"/>
          <w:lang w:val="en-US"/>
        </w:rPr>
      </w:pPr>
      <w:bookmarkStart w:id="175" w:name="_Toc183071767"/>
      <w:bookmarkStart w:id="176" w:name="_Toc121331132"/>
      <w:r w:rsidRPr="00553587">
        <w:rPr>
          <w:rStyle w:val="Vnbnnidung4"/>
          <w:rFonts w:ascii="Times New Roman" w:hAnsi="Times New Roman"/>
          <w:b/>
          <w:bCs/>
          <w:color w:val="000000" w:themeColor="text1"/>
          <w:sz w:val="26"/>
          <w:szCs w:val="26"/>
          <w:u w:val="none"/>
        </w:rPr>
        <w:t>1.3.2.1.</w:t>
      </w:r>
      <w:r w:rsidRPr="00553587">
        <w:rPr>
          <w:rStyle w:val="Vnbnnidung4"/>
          <w:rFonts w:ascii="Times New Roman" w:hAnsi="Times New Roman"/>
          <w:b/>
          <w:bCs/>
          <w:color w:val="000000" w:themeColor="text1"/>
          <w:sz w:val="26"/>
          <w:szCs w:val="26"/>
          <w:u w:val="none"/>
          <w:lang w:val="en-US"/>
        </w:rPr>
        <w:t xml:space="preserve"> Cải tạo hệ thống thoát nước mưa:</w:t>
      </w:r>
      <w:bookmarkEnd w:id="175"/>
    </w:p>
    <w:p w14:paraId="289E3FA6"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a. Giải pháp thiết kế</w:t>
      </w:r>
    </w:p>
    <w:p w14:paraId="59FC8697"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Hệ thống thoát nước mưa khu vực nghiên cứu được tính toán thiết kế là hệ thống thoát nước riêng hoàn toàn giữa nước mưa và nước thải.</w:t>
      </w:r>
    </w:p>
    <w:p w14:paraId="47C42D0A"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MLTNM được thiết kế tự chảy, độ dốc thiết kế lấy theo quy phạm hiện hành.</w:t>
      </w:r>
    </w:p>
    <w:p w14:paraId="4C00BED6"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Phá dỡ toàn bộ hệ thống rãnh xây hiện trạng, xây dựng hệ thống thoát nước mới bằng rãnh U bê tông cốt thép khẩu độ B300, B400, B500, B600 chạy dọc mép các tuyến đường giao thông.</w:t>
      </w:r>
    </w:p>
    <w:p w14:paraId="53A5E84A"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Tại vị trí giao cắt giữa các tuyến rãnh, xây dựng các hố ga thu BTCT kết hợp song chắn rác để thu nước mặt đường và xử lý giao cắt.</w:t>
      </w:r>
    </w:p>
    <w:p w14:paraId="1ECD42D7"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b. Cấu tạo ga và rãnh:</w:t>
      </w:r>
    </w:p>
    <w:p w14:paraId="4389F16C"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Cấu tạo ga thu:</w:t>
      </w:r>
    </w:p>
    <w:p w14:paraId="1DFF825F"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Ga thu được bố trí tại các vị trí giao cắt giữa các tuyết rãnh có kích thước lòng 600x800.</w:t>
      </w:r>
    </w:p>
    <w:p w14:paraId="6E392A96"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Cấu tạo ga thu BTCT: Thân ga ,tấm đan, đế ga bằng BTCT M250 đá 1x2 dày 10cm, dưới đáy ga đệm đá dăm dày 10cm. Bộ song chắn rác Composite chịu tải trọng 250KN, kích thước song chắn rác: 430x860</w:t>
      </w:r>
    </w:p>
    <w:p w14:paraId="22239F8D"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Cấu tạo rãnh U:</w:t>
      </w:r>
    </w:p>
    <w:p w14:paraId="4BAC9CCB"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lastRenderedPageBreak/>
        <w:t>Các rãnh U có khẩu độ B300, B400, B500, B600: Thân rãnh, đế rãnh, tấm đan bằng BTCT M250 đá 1x2, dưới đáy rãnh đệm đá dăm dày 10cm, được láng lòng bằng BTXM M150 đá 1x2 nhằm tạo độ dốc để nước mưa có thể tự chảy.</w:t>
      </w:r>
    </w:p>
    <w:p w14:paraId="3807F6E8"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Tại vị trí đầu các tuyến rãnh sẽ được xây bịt bằng gạch xây không nung VXM M75</w:t>
      </w:r>
    </w:p>
    <w:p w14:paraId="2497EFFC"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Tại vị trí giao nhau giữa các tấm đan sẽ tạo thành 1 khe để thu nước mặt đường.</w:t>
      </w:r>
    </w:p>
    <w:p w14:paraId="33DE61ED" w14:textId="5C8F2E42" w:rsidR="00777150" w:rsidRPr="00553587" w:rsidRDefault="00777150" w:rsidP="003721B8">
      <w:pPr>
        <w:pStyle w:val="Heading4"/>
        <w:spacing w:before="60" w:line="288" w:lineRule="auto"/>
        <w:rPr>
          <w:rFonts w:ascii="Times New Roman" w:hAnsi="Times New Roman"/>
          <w:b/>
          <w:color w:val="000000" w:themeColor="text1"/>
          <w:u w:val="none"/>
          <w:lang w:val="pt-PT"/>
        </w:rPr>
      </w:pPr>
      <w:bookmarkStart w:id="177" w:name="_Toc183071768"/>
      <w:r w:rsidRPr="00553587">
        <w:rPr>
          <w:rFonts w:ascii="Times New Roman" w:hAnsi="Times New Roman"/>
          <w:b/>
          <w:color w:val="000000" w:themeColor="text1"/>
          <w:u w:val="none"/>
          <w:lang w:val="pt-PT"/>
        </w:rPr>
        <w:t>1.3.2.2. Cải tạo hệ thống thoát nước thải</w:t>
      </w:r>
      <w:bookmarkEnd w:id="177"/>
    </w:p>
    <w:p w14:paraId="755F9F6E"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 xml:space="preserve">b. Giải pháp thoát nước thải </w:t>
      </w:r>
    </w:p>
    <w:p w14:paraId="70743319"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Hệ thống thoát nước thải được thiết kế là hệ thống thoát nước riêng biệt hoàn toàn theo nguyên tắc tự chảy, độ dốc thiết kế lấy theo quy phạm hiện hành, đảm bảo vệ sinh môi trường.</w:t>
      </w:r>
    </w:p>
    <w:p w14:paraId="34D934E7"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Xây dựng hệ thống thoát nước thải mới bằng các tuyến cống tròn D300, rãnh U khẩu độ B300 chạy dọc theo các quầy kiot khu kinh doanh bán đồn ăn uống, giải khát, khu bán thủy sản, gia cầm, thịt, đồ tươi sống.</w:t>
      </w:r>
    </w:p>
    <w:p w14:paraId="0BCF4E46"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Bố trí các ga BTCT để xử lý giao cắt giữa các tuyến cống, rãnh.</w:t>
      </w:r>
    </w:p>
    <w:p w14:paraId="2AFA8A6E"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Xây dựng bể xử lý ngầm ngước thải để đảm bảo vệ sinh môi trường.</w:t>
      </w:r>
    </w:p>
    <w:p w14:paraId="689D5DDF"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c. Kết cấu ga, rãnh, cống</w:t>
      </w:r>
    </w:p>
    <w:p w14:paraId="782731E3"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Kết cấu ga:</w:t>
      </w:r>
    </w:p>
    <w:p w14:paraId="12B1D7AA"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Cấu tạo ga BTCT: Thân ga ,tấm đan, đế ga bằng BTCT M250 đá 1x2 dày 10cm đúc sẵn, dưới đáy ga đệm đá dăm dày 10cm.  Kích thước lòng 600x800mm.</w:t>
      </w:r>
    </w:p>
    <w:p w14:paraId="4BAB5485"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 xml:space="preserve"> Kết cấu cống, rãnh: </w:t>
      </w:r>
    </w:p>
    <w:p w14:paraId="06D66243"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Cống tròn D300: Bằng bê tông cốt thép được chế tạo bằng công nghệ rung lõi, nối cống bằng phương pháp xảm.</w:t>
      </w:r>
    </w:p>
    <w:p w14:paraId="6984660D"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Các rãnh U khẩu độ B300: Thân rãnh, đế rãnh, tấm đan bằng BTCT M250 đá 1x2, dưới đáy rãnh đệm đá dăm dày 10cm.</w:t>
      </w:r>
    </w:p>
    <w:p w14:paraId="174BE607" w14:textId="7D9FDA42" w:rsidR="00777150" w:rsidRPr="00553587" w:rsidRDefault="00777150" w:rsidP="003721B8">
      <w:pPr>
        <w:pStyle w:val="Heading4"/>
        <w:spacing w:before="60" w:line="288" w:lineRule="auto"/>
        <w:rPr>
          <w:rFonts w:ascii="Times New Roman" w:hAnsi="Times New Roman"/>
          <w:b/>
          <w:color w:val="000000" w:themeColor="text1"/>
          <w:u w:val="none"/>
          <w:lang w:val="pt-PT"/>
        </w:rPr>
      </w:pPr>
      <w:bookmarkStart w:id="178" w:name="_Toc183071769"/>
      <w:r w:rsidRPr="00553587">
        <w:rPr>
          <w:rFonts w:ascii="Times New Roman" w:hAnsi="Times New Roman"/>
          <w:b/>
          <w:color w:val="000000" w:themeColor="text1"/>
          <w:u w:val="none"/>
          <w:lang w:val="pt-PT"/>
        </w:rPr>
        <w:t>1.3.2.3. Cải tạo nâng cấp nhà chợ chính 2 tầng:</w:t>
      </w:r>
      <w:bookmarkEnd w:id="178"/>
    </w:p>
    <w:p w14:paraId="55C46432" w14:textId="77777777" w:rsidR="00777150" w:rsidRPr="00553587" w:rsidRDefault="00777150" w:rsidP="003721B8">
      <w:pPr>
        <w:spacing w:before="60" w:after="60"/>
        <w:ind w:firstLine="709"/>
        <w:rPr>
          <w:b/>
          <w:i/>
          <w:color w:val="000000" w:themeColor="text1"/>
          <w:lang w:val="pt-PT"/>
        </w:rPr>
      </w:pPr>
      <w:bookmarkStart w:id="179" w:name="_Toc190832001"/>
      <w:r w:rsidRPr="00553587">
        <w:rPr>
          <w:b/>
          <w:i/>
          <w:color w:val="000000" w:themeColor="text1"/>
          <w:lang w:val="pt-PT"/>
        </w:rPr>
        <w:t>a. Tầng 1 nhà chợ chính 2 tầng:</w:t>
      </w:r>
    </w:p>
    <w:p w14:paraId="6A44C135"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 Tiến hành phá dỡ:</w:t>
      </w:r>
    </w:p>
    <w:p w14:paraId="6AB4EF6F"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Róc vữa các mảng tường bị thấm ẩm, rêu mốc  (khoảng 30%).</w:t>
      </w:r>
    </w:p>
    <w:p w14:paraId="3A5265B8"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Đục bỏ gạch sân mái tầng 1 bị hư hỏng, đục bỏ lớp vữa láng mái sảnh.</w:t>
      </w:r>
    </w:p>
    <w:p w14:paraId="06150902"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Đục bỏ phần gạch lát sàn bị hư hỏng, bong rộp (khoảng 10 %).</w:t>
      </w:r>
    </w:p>
    <w:p w14:paraId="700737F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Khu vệ sinh: tháo bỏ các thiết bị hư hỏng, tháo dỡ trần nhựa.</w:t>
      </w:r>
    </w:p>
    <w:p w14:paraId="5FF9E474"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Phá bỏ tường ngăn chia, đục phá gạch ốp lát tường khu vệ sinh.</w:t>
      </w:r>
    </w:p>
    <w:p w14:paraId="10BE1022"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Tháo dỡ các quầy kios không sử dụng bị hư hỏng, gây cản trở lối đi.</w:t>
      </w:r>
    </w:p>
    <w:p w14:paraId="667DA198"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Tháo dỡ cửa đi, cửa sổ phòng kỹ thuật và phòng máy phát điện.</w:t>
      </w:r>
    </w:p>
    <w:p w14:paraId="7CAD3BBA"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 Tiến hành cải tạo:</w:t>
      </w:r>
    </w:p>
    <w:p w14:paraId="1CD943E9"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Trát lại các mảng tường trong nhà bị thấm ẩm, rêu mốc ( khoảng 30% )</w:t>
      </w:r>
    </w:p>
    <w:p w14:paraId="560F0681" w14:textId="77777777" w:rsidR="00777150" w:rsidRPr="00553587" w:rsidRDefault="00777150" w:rsidP="003721B8">
      <w:pPr>
        <w:spacing w:before="60" w:line="264" w:lineRule="auto"/>
        <w:ind w:firstLine="709"/>
        <w:rPr>
          <w:snapToGrid w:val="0"/>
          <w:color w:val="000000" w:themeColor="text1"/>
          <w:lang w:val="pt-PT"/>
        </w:rPr>
      </w:pPr>
      <w:bookmarkStart w:id="180" w:name="_Hlk182231849"/>
      <w:r w:rsidRPr="00553587">
        <w:rPr>
          <w:snapToGrid w:val="0"/>
          <w:color w:val="000000" w:themeColor="text1"/>
          <w:lang w:val="pt-PT"/>
        </w:rPr>
        <w:lastRenderedPageBreak/>
        <w:t>- Lát lại phần sàn bị hư hỏng bằng gạch ceramic theo mẫu hiện trạng (khoảng 10%)</w:t>
      </w:r>
    </w:p>
    <w:p w14:paraId="197959EF"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Cải tạo các khu cầu thang: xây tường ngăn thành buồng kín, lắp cửa đi chống cháy, cải tạo bản thang, mặt bậc, lan can tay vịn thang.</w:t>
      </w:r>
    </w:p>
    <w:bookmarkEnd w:id="180"/>
    <w:p w14:paraId="5F7BDBD9"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Khu vệ sinh: chống thấm, trát, ốp lát lại toàn bộ tường, sàn, lắp vách ngăn compact.</w:t>
      </w:r>
    </w:p>
    <w:p w14:paraId="2DADEC4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Làm lại hệ thống điện, cấp, thoát nước, thay mới thiết bị vệ sinh.</w:t>
      </w:r>
    </w:p>
    <w:p w14:paraId="044D139E"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Sửa chữa hệ thống cấp điện bị hư hỏng, thay thế các đèn bị cháy, hỏng.</w:t>
      </w:r>
    </w:p>
    <w:p w14:paraId="1BF6490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toàn bộ trần, tường trong nhà.</w:t>
      </w:r>
    </w:p>
    <w:p w14:paraId="525B4C1B"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Láng lại toàn bộ sàn mái tầng 1 và mái sảnh bằng vữa xm 75#, quét chống thấm, lát  lại gạch sân mái tầng 1 bằng gạch lá nem 300x300.</w:t>
      </w:r>
    </w:p>
    <w:p w14:paraId="1383901D"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b. Tầng 2 nhà chợ chính 2 tầng:</w:t>
      </w:r>
    </w:p>
    <w:p w14:paraId="393C5604"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 Tiến hành phá dỡ:</w:t>
      </w:r>
    </w:p>
    <w:p w14:paraId="5ABCBB1B"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Đục bỏ gạch sân mái tầng 1 bị hư hỏng, đục bỏ lớp vữa láng mái sảnh.</w:t>
      </w:r>
    </w:p>
    <w:p w14:paraId="1562EAFB"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Róc vữa các mảng trần, tường trong nhà bị thấm dột, rêu mốc (khoảng 30%).</w:t>
      </w:r>
    </w:p>
    <w:p w14:paraId="0EDD4F71"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Khu vệ sinh: tháo bỏ các thiết bị hư hỏng, tháo dỡ trần nhựa.</w:t>
      </w:r>
    </w:p>
    <w:p w14:paraId="5B3D54A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Phá bỏ tường ngăn chia, đục phá gạch ốp lát tường khu vệ sinh.</w:t>
      </w:r>
    </w:p>
    <w:p w14:paraId="5AE46F44"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Tháo dỡ các cửa đi từ khu cầu thang vào không gian quầy tầng 2</w:t>
      </w:r>
    </w:p>
    <w:p w14:paraId="088D683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Tháo dỡ cửa đi, cửa sổ kho tầng; mở lối đi vào hành lang khu vệ sinh và ban quản lý chợ tầng 2.</w:t>
      </w:r>
    </w:p>
    <w:p w14:paraId="33E29CCE"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 Tiến hành cải tạo:</w:t>
      </w:r>
    </w:p>
    <w:p w14:paraId="17A65A7D" w14:textId="77777777" w:rsidR="00777150" w:rsidRPr="00553587" w:rsidRDefault="00777150" w:rsidP="003721B8">
      <w:pPr>
        <w:spacing w:before="60" w:line="264" w:lineRule="auto"/>
        <w:ind w:firstLine="709"/>
        <w:rPr>
          <w:snapToGrid w:val="0"/>
          <w:color w:val="000000" w:themeColor="text1"/>
          <w:lang w:val="pt-PT"/>
        </w:rPr>
      </w:pPr>
      <w:bookmarkStart w:id="181" w:name="_Hlk182231969"/>
      <w:r w:rsidRPr="00553587">
        <w:rPr>
          <w:snapToGrid w:val="0"/>
          <w:color w:val="000000" w:themeColor="text1"/>
          <w:lang w:val="pt-PT"/>
        </w:rPr>
        <w:t>- Lát lại phần sàn bị hư hỏng bằng gạch ceramic theo mẫu hiện trạng (khoảng 10%)</w:t>
      </w:r>
      <w:bookmarkEnd w:id="181"/>
    </w:p>
    <w:p w14:paraId="63EA241B"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Cải tạo các khu cầu thang: xây tường ngăn thành buồng kín, lắp cửa đi chống cháy, cải tạo bản thang, mặt bậc, lan can tay vịn thang.</w:t>
      </w:r>
    </w:p>
    <w:p w14:paraId="28781094"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Trát lại các mảng tường trong nhà bị thấm ẩm, rêu mốc ( khoảng 30% ).</w:t>
      </w:r>
    </w:p>
    <w:p w14:paraId="2120BF68"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Khu vệ sinh: chống thấm, trát, ốp lát lại toàn bộ tường, sàn, lắp vách ngăn compact.</w:t>
      </w:r>
    </w:p>
    <w:p w14:paraId="005BB0C2"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Hệ thống điện, cấp, thoát nước, Thay mới thiết bị vệ sinh.</w:t>
      </w:r>
    </w:p>
    <w:p w14:paraId="5898A9E3"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toàn bộ trần, tường trong nhà.</w:t>
      </w:r>
    </w:p>
    <w:p w14:paraId="73BA5822"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Sửa chữa hệ thống cấp điện bị hư hỏng, thay thế các đèn bị cháy, hỏng.</w:t>
      </w:r>
    </w:p>
    <w:p w14:paraId="4ED40371"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c. Tầng tum mái:</w:t>
      </w:r>
    </w:p>
    <w:p w14:paraId="3694DFE4"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 Tiến hành phá dỡ:</w:t>
      </w:r>
    </w:p>
    <w:p w14:paraId="085DFF81"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Róc vữa các mảng trần, tường trong nhà bị thấm dột, rêu mốc (khoảng 30%).</w:t>
      </w:r>
    </w:p>
    <w:p w14:paraId="191FAAE4"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Đục bỏ gạch lát bị bong rộp, nứt vỡ (khoảng 10%).</w:t>
      </w:r>
    </w:p>
    <w:p w14:paraId="6EEBBB0D"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Đục bỏ lớp vữa trát sên nô, sàn mái.</w:t>
      </w:r>
    </w:p>
    <w:p w14:paraId="6473D3D6"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Tháo dỡ tôn lợp cũ.</w:t>
      </w:r>
    </w:p>
    <w:p w14:paraId="4A92AB28"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lastRenderedPageBreak/>
        <w:t>* Tiến hành cải tạo:</w:t>
      </w:r>
    </w:p>
    <w:p w14:paraId="77BD0561"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xml:space="preserve">- Lát lại phần sàn bị hư hỏng bằng gạch ceramic theo mẫu hiện trạng (khoảng 10%).  </w:t>
      </w:r>
    </w:p>
    <w:p w14:paraId="2984510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Trát lại các mảng tường trong nhà bị thấm ẩm, rêu mốc ( khoảng 30% ).</w:t>
      </w:r>
    </w:p>
    <w:p w14:paraId="54244317"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toàn bộ trần, tường trong nhà.</w:t>
      </w:r>
    </w:p>
    <w:p w14:paraId="0E2EBE3F"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Láng lại toàn bộ sàn mái và sê nô bằng vữa xm 75#, quét chống thấm.</w:t>
      </w:r>
    </w:p>
    <w:p w14:paraId="32453827"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toàn bộ xà gồ mái, lợp tôn mới dày 0,45mm.</w:t>
      </w:r>
    </w:p>
    <w:p w14:paraId="2487EBAA"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d. Mặt ngoài:</w:t>
      </w:r>
    </w:p>
    <w:p w14:paraId="0D6894C7"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 Tiến hành phá dỡ:</w:t>
      </w:r>
    </w:p>
    <w:p w14:paraId="00205CBB"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Róc bỏ toàn bộ lớp vữa trát tường ngoài nhà.</w:t>
      </w:r>
    </w:p>
    <w:p w14:paraId="74921B84"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Tháo dỡ mái tôn che hiên ngoài xung quanh nhà.</w:t>
      </w:r>
    </w:p>
    <w:p w14:paraId="24368FE4"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Đục phá lớp trát granito bậc tam cấp xung quanh nhà.</w:t>
      </w:r>
    </w:p>
    <w:p w14:paraId="5C3AE622"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 Tiến hành cải tạo:</w:t>
      </w:r>
    </w:p>
    <w:p w14:paraId="5A9B8B0E"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Bóc trát lại toàn tường ngoài nhà.</w:t>
      </w:r>
    </w:p>
    <w:p w14:paraId="1C3276B9"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toàn bộ tường ngoài nhà.</w:t>
      </w:r>
    </w:p>
    <w:p w14:paraId="57015A7E"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Ốp lại bậc tam cấp quanh nhà bằng đá granite.</w:t>
      </w:r>
    </w:p>
    <w:p w14:paraId="69F971F5"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Làm mới mái che hiên tầng 1 tại các vị trí kios, sảnh phụ.</w:t>
      </w:r>
    </w:p>
    <w:p w14:paraId="2195AA35"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Sửa chữa hệ thống thoát nước mưa mái, sê nô, sân mái sảnh tầng 1.</w:t>
      </w:r>
    </w:p>
    <w:p w14:paraId="05AF83CE" w14:textId="78F9E301" w:rsidR="00777150" w:rsidRPr="00553587" w:rsidRDefault="00777150" w:rsidP="003721B8">
      <w:pPr>
        <w:pStyle w:val="Heading4"/>
        <w:spacing w:before="60" w:line="288" w:lineRule="auto"/>
        <w:rPr>
          <w:rFonts w:ascii="Times New Roman" w:hAnsi="Times New Roman"/>
          <w:b/>
          <w:color w:val="000000" w:themeColor="text1"/>
          <w:u w:val="none"/>
          <w:lang w:val="pt-PT"/>
        </w:rPr>
      </w:pPr>
      <w:bookmarkStart w:id="182" w:name="_Toc183071770"/>
      <w:r w:rsidRPr="00553587">
        <w:rPr>
          <w:rFonts w:ascii="Times New Roman" w:hAnsi="Times New Roman"/>
          <w:b/>
          <w:color w:val="000000" w:themeColor="text1"/>
          <w:u w:val="none"/>
          <w:lang w:val="pt-PT"/>
        </w:rPr>
        <w:t>1.3.2.4. Cải tạo nâng cấp nhà chợ phụ 1 tầng: 3 khối nhà giống nhau</w:t>
      </w:r>
      <w:bookmarkEnd w:id="182"/>
    </w:p>
    <w:p w14:paraId="3960336D"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a. Tiến hành phá dỡ:</w:t>
      </w:r>
    </w:p>
    <w:p w14:paraId="3AA1C247"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Phá dỡ nền gạch hiện trạng.</w:t>
      </w:r>
    </w:p>
    <w:p w14:paraId="6AA6E3EC"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Cạo bỏ, vệ sinh lớp sơn cũ cột, dầm.</w:t>
      </w:r>
    </w:p>
    <w:p w14:paraId="1F82D58A"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Đánh rỉ, vệ sinh cửa xếp và hoa sắt phía trên cửa.</w:t>
      </w:r>
    </w:p>
    <w:p w14:paraId="7946CBD2"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Đánh rỉ, vệ sinh hệ xương tường tôn ngăn chia không gian hộp 30x30.</w:t>
      </w:r>
    </w:p>
    <w:p w14:paraId="2C063C7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Đánh rỉ, vệ sinh xà gồ, vì kèo thép.</w:t>
      </w:r>
    </w:p>
    <w:p w14:paraId="064965FD"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Tháo dỡ hệ mái tôn hiện trạng.</w:t>
      </w:r>
    </w:p>
    <w:p w14:paraId="48DA5175" w14:textId="77777777" w:rsidR="00777150" w:rsidRPr="00553587" w:rsidRDefault="00777150" w:rsidP="003721B8">
      <w:pPr>
        <w:spacing w:before="60" w:after="60"/>
        <w:ind w:firstLine="709"/>
        <w:rPr>
          <w:b/>
          <w:i/>
          <w:color w:val="000000" w:themeColor="text1"/>
          <w:lang w:val="pt-PT"/>
        </w:rPr>
      </w:pPr>
      <w:r w:rsidRPr="00553587">
        <w:rPr>
          <w:snapToGrid w:val="0"/>
          <w:color w:val="000000" w:themeColor="text1"/>
          <w:lang w:val="pt-PT"/>
        </w:rPr>
        <w:t>.</w:t>
      </w:r>
      <w:r w:rsidRPr="00553587">
        <w:rPr>
          <w:b/>
          <w:i/>
          <w:color w:val="000000" w:themeColor="text1"/>
          <w:lang w:val="pt-PT"/>
        </w:rPr>
        <w:t xml:space="preserve"> b. Tiến hành cải tạo:</w:t>
      </w:r>
    </w:p>
    <w:p w14:paraId="7A73D855"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Lát lại nền gạch ceramic 600x600 màu vàng.</w:t>
      </w:r>
    </w:p>
    <w:p w14:paraId="493F251F"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cột, dầm 1 nước lót 2 nước phủ.</w:t>
      </w:r>
    </w:p>
    <w:p w14:paraId="167FF40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cửa xếp và hoa sắt phía trên cửa.</w:t>
      </w:r>
    </w:p>
    <w:p w14:paraId="45C06064"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hệ xương tường tôn ngăn chia không gian hộp 30x30.</w:t>
      </w:r>
    </w:p>
    <w:p w14:paraId="003EC59B"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xà gồ, vì kèo thép.</w:t>
      </w:r>
    </w:p>
    <w:p w14:paraId="032F86A8"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Thay mới hệ mái tôn mới dày 0.45mm, màu xanh.</w:t>
      </w:r>
    </w:p>
    <w:p w14:paraId="514D891D" w14:textId="0034FD27" w:rsidR="00777150" w:rsidRPr="00553587" w:rsidRDefault="00777150" w:rsidP="003721B8">
      <w:pPr>
        <w:pStyle w:val="Heading4"/>
        <w:spacing w:before="60" w:line="288" w:lineRule="auto"/>
        <w:rPr>
          <w:rFonts w:ascii="Times New Roman" w:hAnsi="Times New Roman"/>
          <w:b/>
          <w:color w:val="000000" w:themeColor="text1"/>
          <w:u w:val="none"/>
          <w:lang w:val="pt-PT"/>
        </w:rPr>
      </w:pPr>
      <w:bookmarkStart w:id="183" w:name="_Toc183071771"/>
      <w:bookmarkStart w:id="184" w:name="_Hlk182233062"/>
      <w:r w:rsidRPr="00553587">
        <w:rPr>
          <w:rFonts w:ascii="Times New Roman" w:hAnsi="Times New Roman"/>
          <w:b/>
          <w:color w:val="000000" w:themeColor="text1"/>
          <w:u w:val="none"/>
          <w:lang w:val="pt-PT"/>
        </w:rPr>
        <w:t>1.3.2.5. Cải tạo nhà vệ sinh công cộng</w:t>
      </w:r>
      <w:bookmarkEnd w:id="183"/>
    </w:p>
    <w:p w14:paraId="2691FA96"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a. Tiến hành phá dỡ:</w:t>
      </w:r>
    </w:p>
    <w:p w14:paraId="494716F8"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lastRenderedPageBreak/>
        <w:t>- Tháo dỡ toàn bộ thiết bị vệ sinh bị hư hỏng.</w:t>
      </w:r>
    </w:p>
    <w:p w14:paraId="4749171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Đục bỏ toàn bộ gạch ốp tường, gạch lát nền.</w:t>
      </w:r>
    </w:p>
    <w:p w14:paraId="5A069B06"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xml:space="preserve">- Dóc vữa trát trần, tường trong và ngoài nhà. </w:t>
      </w:r>
    </w:p>
    <w:p w14:paraId="4A7629B1"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Dóc lớp vữa láng mái, sê nô.</w:t>
      </w:r>
    </w:p>
    <w:p w14:paraId="322A5673"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Phá dỡ toàn bộ hệ thống điện, hệ thống nước hiện trạng.</w:t>
      </w:r>
    </w:p>
    <w:p w14:paraId="1D4349E1"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Tháo dỡ toàn bộ cửa sổ, cửa đi hiện trạng.</w:t>
      </w:r>
    </w:p>
    <w:p w14:paraId="3975F6E2"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b. Tiến hành cải tạo:</w:t>
      </w:r>
    </w:p>
    <w:p w14:paraId="7D8D1424"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Thay mới toàn bộ thiết bị vệ sinh.</w:t>
      </w:r>
    </w:p>
    <w:p w14:paraId="284A9354"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ốp lại tường gạch men kt-600x300 cao sát trần.</w:t>
      </w:r>
    </w:p>
    <w:p w14:paraId="5002C6DF"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Nền lát lại gạch ceramic chống trơn 300x300.</w:t>
      </w:r>
    </w:p>
    <w:p w14:paraId="15942C2F"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Trát lại toàn bộ tường, trần trong và ngoài nhà.</w:t>
      </w:r>
    </w:p>
    <w:p w14:paraId="706FD26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Chống thấm và láng lại sàn mái, sê nô VXM M100.</w:t>
      </w:r>
    </w:p>
    <w:p w14:paraId="0CE69BC6"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Thay mới hệ thống điện, hệ thống cấp thoát nước.</w:t>
      </w:r>
    </w:p>
    <w:p w14:paraId="05F2A7D1"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Thay mới toàn bộ cửa đi, cửa sổ bằng cửa nhôm kính hệ xingfa.</w:t>
      </w:r>
    </w:p>
    <w:p w14:paraId="491CA8D5"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toàn bộ trần, tường trong nhà.</w:t>
      </w:r>
    </w:p>
    <w:p w14:paraId="09A851CB" w14:textId="67238957" w:rsidR="00777150" w:rsidRPr="00553587" w:rsidRDefault="00777150" w:rsidP="003721B8">
      <w:pPr>
        <w:pStyle w:val="Heading4"/>
        <w:spacing w:before="60" w:line="288" w:lineRule="auto"/>
        <w:rPr>
          <w:rFonts w:ascii="Times New Roman" w:hAnsi="Times New Roman"/>
          <w:b/>
          <w:color w:val="000000" w:themeColor="text1"/>
          <w:u w:val="none"/>
          <w:lang w:val="pt-PT"/>
        </w:rPr>
      </w:pPr>
      <w:bookmarkStart w:id="185" w:name="_Toc183071772"/>
      <w:bookmarkEnd w:id="179"/>
      <w:bookmarkEnd w:id="184"/>
      <w:r w:rsidRPr="00553587">
        <w:rPr>
          <w:rFonts w:ascii="Times New Roman" w:hAnsi="Times New Roman"/>
          <w:b/>
          <w:color w:val="000000" w:themeColor="text1"/>
          <w:u w:val="none"/>
          <w:lang w:val="pt-PT"/>
        </w:rPr>
        <w:t>1.3.2.6. Khu chợ ngoài trời:</w:t>
      </w:r>
      <w:bookmarkEnd w:id="185"/>
      <w:r w:rsidRPr="00553587">
        <w:rPr>
          <w:rFonts w:ascii="Times New Roman" w:hAnsi="Times New Roman"/>
          <w:b/>
          <w:color w:val="000000" w:themeColor="text1"/>
          <w:u w:val="none"/>
          <w:lang w:val="pt-PT"/>
        </w:rPr>
        <w:t xml:space="preserve"> </w:t>
      </w:r>
    </w:p>
    <w:p w14:paraId="19568123"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a. Tiến hành phá dỡ:</w:t>
      </w:r>
    </w:p>
    <w:p w14:paraId="26A4CB85"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Tháo dỡ hệ khung thép và mái tôn khu chợ ngoài trời.</w:t>
      </w:r>
    </w:p>
    <w:p w14:paraId="1B2082D0"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Đục bỏ toàn bộ các bục bệ xi măng (xem trên bản vẽ khảo sát hiện trạng).</w:t>
      </w:r>
    </w:p>
    <w:p w14:paraId="494722B4"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Phá dỡ toàn bộ hệ thống điện, hệ thống nước hiện trạng.</w:t>
      </w:r>
    </w:p>
    <w:p w14:paraId="490B359F"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b. Tiến hành xây mới:</w:t>
      </w:r>
    </w:p>
    <w:p w14:paraId="4E14F39F"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Làm mới nhà chợ 1 tầng: cột BTCT, vì kèo, xà gồ thép, mái tôn mới dày 0.45mm, màu xanh, nền đổ bê tông, lát gạch ceramic chống trơn 600x600.</w:t>
      </w:r>
    </w:p>
    <w:p w14:paraId="14D2F2F5"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Làm máng và ống thu nước mái, thoát nước sàn khu quầy gia cầm và thực phẩm tươi sống.</w:t>
      </w:r>
    </w:p>
    <w:p w14:paraId="7BBF4C76"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Xây bàn để thực phẩm khu quầy thực phẩm tươi sống.</w:t>
      </w:r>
    </w:p>
    <w:p w14:paraId="74E53231"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Bổ sung đường ống cấp nước tới từng Kiot</w:t>
      </w:r>
    </w:p>
    <w:p w14:paraId="17C36E3A"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Làm mới đường cấp điện tới từng kiot.</w:t>
      </w:r>
    </w:p>
    <w:p w14:paraId="3F685441"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c. Giải pháp kết cấu:</w:t>
      </w:r>
    </w:p>
    <w:p w14:paraId="20750966" w14:textId="1CD43388" w:rsidR="00777150" w:rsidRPr="00553587" w:rsidRDefault="00777150" w:rsidP="003721B8">
      <w:pPr>
        <w:spacing w:before="60" w:after="60"/>
        <w:ind w:firstLine="709"/>
        <w:rPr>
          <w:color w:val="000000" w:themeColor="text1"/>
          <w:lang w:val="pt-PT"/>
        </w:rPr>
      </w:pPr>
      <w:r w:rsidRPr="00553587">
        <w:rPr>
          <w:color w:val="000000" w:themeColor="text1"/>
          <w:lang w:val="pt-PT"/>
        </w:rPr>
        <w:t xml:space="preserve">- Móng khu chợ ngoài trời: là hệ kết cấu móng đơn độc lập có dầm giằng móng. </w:t>
      </w:r>
    </w:p>
    <w:p w14:paraId="44F641FB"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Bê tông mác B20 (M250) có Rbt = 11.5(Mpa)</w:t>
      </w:r>
    </w:p>
    <w:p w14:paraId="364E0F4E"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xml:space="preserve">+ Cốt thép D&lt;10 AI(CI) có Rs=225 (Mpa) </w:t>
      </w:r>
    </w:p>
    <w:p w14:paraId="6BADE3FF"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Cốt thép D&lt;=18 AII(CII) có Rs=280 (Mpa)</w:t>
      </w:r>
    </w:p>
    <w:p w14:paraId="0910A47A"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Cốt thép D&gt;18 AIII(CIII) có Rs=365 (Mpa).</w:t>
      </w:r>
    </w:p>
    <w:p w14:paraId="5E829317" w14:textId="3EA00735" w:rsidR="00777150" w:rsidRPr="00553587" w:rsidRDefault="00777150" w:rsidP="003721B8">
      <w:pPr>
        <w:spacing w:before="60" w:after="60"/>
        <w:ind w:firstLine="709"/>
        <w:rPr>
          <w:color w:val="000000" w:themeColor="text1"/>
          <w:lang w:val="pt-PT"/>
        </w:rPr>
      </w:pPr>
      <w:r w:rsidRPr="00553587">
        <w:rPr>
          <w:color w:val="000000" w:themeColor="text1"/>
          <w:lang w:val="pt-PT"/>
        </w:rPr>
        <w:lastRenderedPageBreak/>
        <w:t>- Phần thân công trình: Sử dụng hệ kết cấu khung cột BTCT chịu lực và giằng đỉnh cột trục biên. Hệ dầm vì kèo mái sử dụng thép i300x150x10x8. Vì kèo mái dử dụng thép c150x50x50x15x2. Mái lợp tôn thường dày 0.45mm.</w:t>
      </w:r>
    </w:p>
    <w:p w14:paraId="5251D117"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ab/>
        <w:t>Vật liệu sử dụng cho cấu kiện BTCT:</w:t>
      </w:r>
    </w:p>
    <w:p w14:paraId="27CF433D"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Bê tông mác B20 (M250) có Rbt = 11.5(Mpa)</w:t>
      </w:r>
    </w:p>
    <w:p w14:paraId="55533381"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xml:space="preserve">+ Cốt thép D&lt;10 AI(CI) có Rs=225 (Mpa) </w:t>
      </w:r>
    </w:p>
    <w:p w14:paraId="73EBCC7A"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Cốt thép D&lt;=18 AII(CII) có Rs=280 (Mpa)</w:t>
      </w:r>
    </w:p>
    <w:p w14:paraId="381064C0"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Cốt thép D&gt;18 AIII(CIII) có Rs=365 (Mpa).</w:t>
      </w:r>
    </w:p>
    <w:p w14:paraId="67F5DA1C"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Vật liệu sử dụng cho cấu kiện khung thép:</w:t>
      </w:r>
    </w:p>
    <w:p w14:paraId="5DBD657F"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Mác thép tấm CCT34 có fy=220.0(Mpa)</w:t>
      </w:r>
    </w:p>
    <w:p w14:paraId="45EBA69B"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Bulong liên kết 4.6 có ftb=170.0 (Mpa)</w:t>
      </w:r>
    </w:p>
    <w:p w14:paraId="7C63709B"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Bulong neo (dầm kèo) 16MnSi có fba=192.0(Mpa)</w:t>
      </w:r>
    </w:p>
    <w:p w14:paraId="0DE3E485" w14:textId="77777777" w:rsidR="00777150" w:rsidRPr="00553587" w:rsidRDefault="00777150" w:rsidP="003721B8">
      <w:pPr>
        <w:spacing w:before="60" w:after="60"/>
        <w:ind w:firstLine="709"/>
        <w:rPr>
          <w:snapToGrid w:val="0"/>
          <w:color w:val="000000" w:themeColor="text1"/>
          <w:lang w:val="pt-PT"/>
        </w:rPr>
      </w:pPr>
      <w:r w:rsidRPr="00553587">
        <w:rPr>
          <w:color w:val="000000" w:themeColor="text1"/>
          <w:lang w:val="pt-PT"/>
        </w:rPr>
        <w:t>+ Que hàn N42 có fwf=180(Mpa)</w:t>
      </w:r>
    </w:p>
    <w:p w14:paraId="7AC27FAE" w14:textId="671A0984" w:rsidR="00777150" w:rsidRPr="00553587" w:rsidRDefault="00777150" w:rsidP="003721B8">
      <w:pPr>
        <w:pStyle w:val="Heading4"/>
        <w:spacing w:before="60" w:line="288" w:lineRule="auto"/>
        <w:rPr>
          <w:rFonts w:ascii="Times New Roman" w:hAnsi="Times New Roman"/>
          <w:b/>
          <w:color w:val="000000" w:themeColor="text1"/>
          <w:u w:val="none"/>
          <w:lang w:val="pt-PT"/>
        </w:rPr>
      </w:pPr>
      <w:bookmarkStart w:id="186" w:name="_Toc183071773"/>
      <w:r w:rsidRPr="00553587">
        <w:rPr>
          <w:rFonts w:ascii="Times New Roman" w:hAnsi="Times New Roman"/>
          <w:b/>
          <w:color w:val="000000" w:themeColor="text1"/>
          <w:u w:val="none"/>
          <w:lang w:val="pt-PT"/>
        </w:rPr>
        <w:t>1.3.2.7. Bể xử lý nước ngầm:</w:t>
      </w:r>
      <w:bookmarkEnd w:id="186"/>
    </w:p>
    <w:p w14:paraId="12A92D5A"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xml:space="preserve">- Làm mới bể nước xử lý nước thải ngầm kích thước </w:t>
      </w:r>
    </w:p>
    <w:p w14:paraId="7F3D81F9"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Đáy bể và nắp bể BTCT đổ tại chỗ, tường bể xây gạch đặc dày 220</w:t>
      </w:r>
    </w:p>
    <w:p w14:paraId="75B03B12" w14:textId="1C4160E3" w:rsidR="00777150" w:rsidRPr="00553587" w:rsidRDefault="00777150" w:rsidP="003721B8">
      <w:pPr>
        <w:spacing w:before="60" w:after="60"/>
        <w:ind w:firstLine="709"/>
        <w:rPr>
          <w:color w:val="000000" w:themeColor="text1"/>
          <w:lang w:val="pt-PT"/>
        </w:rPr>
      </w:pPr>
      <w:r w:rsidRPr="00553587">
        <w:rPr>
          <w:color w:val="000000" w:themeColor="text1"/>
          <w:lang w:val="pt-PT"/>
        </w:rPr>
        <w:t>- Vật liệu sử dụng cho cấu kiện BTCT:</w:t>
      </w:r>
    </w:p>
    <w:p w14:paraId="04D70712"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Bê tông mác B20 (M250) có Rbt = 11.5(Mpa)</w:t>
      </w:r>
    </w:p>
    <w:p w14:paraId="4836F5CF"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xml:space="preserve">+ Cốt thép D&lt;10 AI(CI) có Rs=225 (Mpa) </w:t>
      </w:r>
    </w:p>
    <w:p w14:paraId="7F80EFD8" w14:textId="77777777" w:rsidR="00777150" w:rsidRPr="00553587" w:rsidRDefault="00777150" w:rsidP="003721B8">
      <w:pPr>
        <w:spacing w:before="60" w:after="60"/>
        <w:ind w:firstLine="709"/>
        <w:rPr>
          <w:color w:val="000000" w:themeColor="text1"/>
          <w:lang w:val="pt-PT"/>
        </w:rPr>
      </w:pPr>
      <w:r w:rsidRPr="00553587">
        <w:rPr>
          <w:color w:val="000000" w:themeColor="text1"/>
          <w:lang w:val="pt-PT"/>
        </w:rPr>
        <w:t>+ Cốt thép D&lt;=18 AII(CII) có Rs=280 (Mpa)</w:t>
      </w:r>
    </w:p>
    <w:p w14:paraId="107E3605" w14:textId="1350EB89" w:rsidR="00777150" w:rsidRPr="00553587" w:rsidRDefault="00777150" w:rsidP="003721B8">
      <w:pPr>
        <w:pStyle w:val="Heading4"/>
        <w:spacing w:before="60" w:line="288" w:lineRule="auto"/>
        <w:rPr>
          <w:rFonts w:ascii="Times New Roman" w:hAnsi="Times New Roman"/>
          <w:b/>
          <w:color w:val="000000" w:themeColor="text1"/>
          <w:u w:val="none"/>
          <w:lang w:val="pt-PT"/>
        </w:rPr>
      </w:pPr>
      <w:bookmarkStart w:id="187" w:name="_Toc183071774"/>
      <w:r w:rsidRPr="00553587">
        <w:rPr>
          <w:rFonts w:ascii="Times New Roman" w:hAnsi="Times New Roman"/>
          <w:b/>
          <w:color w:val="000000" w:themeColor="text1"/>
          <w:u w:val="none"/>
          <w:lang w:val="pt-PT"/>
        </w:rPr>
        <w:t>1.3.2.8. Cải tạo nhà trạm bơm</w:t>
      </w:r>
      <w:bookmarkEnd w:id="187"/>
    </w:p>
    <w:p w14:paraId="54EB1DBB"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a. Tiến hành phá dỡ:</w:t>
      </w:r>
    </w:p>
    <w:p w14:paraId="5AE06673"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Đục bỏ toàn bộ lớp vữa láng nền.</w:t>
      </w:r>
    </w:p>
    <w:p w14:paraId="6DC7299C"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xml:space="preserve">- Dóc vữa trát trần, tường trong và ngoài nhà. </w:t>
      </w:r>
    </w:p>
    <w:p w14:paraId="0C942BBA"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Dóc lớp vữa láng mái, sê nô.</w:t>
      </w:r>
    </w:p>
    <w:p w14:paraId="2B5E4155" w14:textId="77777777" w:rsidR="00777150" w:rsidRPr="00553587" w:rsidRDefault="00777150" w:rsidP="003721B8">
      <w:pPr>
        <w:spacing w:before="60" w:after="60"/>
        <w:ind w:firstLine="709"/>
        <w:rPr>
          <w:b/>
          <w:i/>
          <w:color w:val="000000" w:themeColor="text1"/>
          <w:lang w:val="pt-PT"/>
        </w:rPr>
      </w:pPr>
      <w:r w:rsidRPr="00553587">
        <w:rPr>
          <w:b/>
          <w:i/>
          <w:color w:val="000000" w:themeColor="text1"/>
          <w:lang w:val="pt-PT"/>
        </w:rPr>
        <w:t>b. Tiến hành cải tạo:</w:t>
      </w:r>
    </w:p>
    <w:p w14:paraId="59FD2DA6"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Trát lại toàn bộ tường, trần trong và ngoài nhà.</w:t>
      </w:r>
    </w:p>
    <w:p w14:paraId="60CD15FD"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Láng lại toàn bộ nền bằng vữa XM M75 dày 20.</w:t>
      </w:r>
    </w:p>
    <w:p w14:paraId="36D17F33"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Chống thấm và láng lại sàn mái, sê nô VXM M100.</w:t>
      </w:r>
    </w:p>
    <w:p w14:paraId="1E099DC6"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Vệ sinh, sơn lại toàn bộ cửa đi, cửa sổ 1 nước sơn chống gỉ, 2 nước màu ghi.</w:t>
      </w:r>
    </w:p>
    <w:p w14:paraId="71F66B06"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Sơn lại toàn bộ trần, tường trong nhà.</w:t>
      </w:r>
    </w:p>
    <w:p w14:paraId="1574CAEE" w14:textId="77777777" w:rsidR="00777150" w:rsidRPr="00553587" w:rsidRDefault="00777150" w:rsidP="003721B8">
      <w:pPr>
        <w:spacing w:before="60" w:line="264" w:lineRule="auto"/>
        <w:ind w:firstLine="709"/>
        <w:rPr>
          <w:snapToGrid w:val="0"/>
          <w:color w:val="000000" w:themeColor="text1"/>
          <w:lang w:val="pt-PT"/>
        </w:rPr>
      </w:pPr>
      <w:r w:rsidRPr="00553587">
        <w:rPr>
          <w:snapToGrid w:val="0"/>
          <w:color w:val="000000" w:themeColor="text1"/>
          <w:lang w:val="pt-PT"/>
        </w:rPr>
        <w:t>- Sửa chữa bảo dưỡng hệ thống cấp điện, cấp nước, hệ thống bơm.</w:t>
      </w:r>
    </w:p>
    <w:p w14:paraId="787FC05F" w14:textId="78EE8188" w:rsidR="00777150" w:rsidRPr="00553587" w:rsidRDefault="00DA2C47" w:rsidP="00DA2C47">
      <w:pPr>
        <w:pStyle w:val="Heading3"/>
        <w:rPr>
          <w:rStyle w:val="Vnbnnidung4"/>
          <w:color w:val="000000" w:themeColor="text1"/>
          <w:sz w:val="26"/>
          <w:szCs w:val="26"/>
          <w:lang w:val="x-none" w:eastAsia="x-none"/>
        </w:rPr>
      </w:pPr>
      <w:bookmarkStart w:id="188" w:name="_Toc160456413"/>
      <w:bookmarkStart w:id="189" w:name="_Toc187904068"/>
      <w:r w:rsidRPr="00553587">
        <w:rPr>
          <w:rStyle w:val="Vnbnnidung4"/>
          <w:color w:val="000000" w:themeColor="text1"/>
          <w:sz w:val="26"/>
          <w:szCs w:val="26"/>
        </w:rPr>
        <w:t>1.</w:t>
      </w:r>
      <w:r w:rsidR="00777150" w:rsidRPr="00553587">
        <w:rPr>
          <w:rStyle w:val="Vnbnnidung4"/>
          <w:color w:val="000000" w:themeColor="text1"/>
          <w:sz w:val="26"/>
          <w:szCs w:val="26"/>
          <w:lang w:val="x-none" w:eastAsia="x-none"/>
        </w:rPr>
        <w:t>3.2. Công nghệ sản xuất của dự án, mô tả việc lựa chọn công nghệ sản xuất của dự án:</w:t>
      </w:r>
      <w:bookmarkEnd w:id="188"/>
      <w:bookmarkEnd w:id="189"/>
    </w:p>
    <w:p w14:paraId="5803E423" w14:textId="376BFC82" w:rsidR="00777150" w:rsidRPr="00553587" w:rsidRDefault="00777150" w:rsidP="00777150">
      <w:pPr>
        <w:spacing w:before="60"/>
        <w:ind w:firstLine="709"/>
        <w:rPr>
          <w:rStyle w:val="Vnbnnidung"/>
          <w:color w:val="000000" w:themeColor="text1"/>
        </w:rPr>
      </w:pPr>
      <w:r w:rsidRPr="00553587">
        <w:rPr>
          <w:rStyle w:val="Vnbnnidung"/>
          <w:color w:val="000000" w:themeColor="text1"/>
        </w:rPr>
        <w:lastRenderedPageBreak/>
        <w:t xml:space="preserve">Do đây là dự án công trình dân dụng (công trình chợ) nên không có các hoạt động sản xuất, chủ yếu là hoạt động kinh doanh buôn bán, do đó cũng không có các công nghệ sản xuất đi kèm. </w:t>
      </w:r>
    </w:p>
    <w:p w14:paraId="371E8DB1" w14:textId="63FC6121" w:rsidR="003721B8" w:rsidRPr="00553587" w:rsidRDefault="00DA2C47" w:rsidP="00DA2C47">
      <w:pPr>
        <w:pStyle w:val="Heading3"/>
        <w:rPr>
          <w:rStyle w:val="Vnbnnidung4"/>
          <w:color w:val="000000" w:themeColor="text1"/>
          <w:sz w:val="26"/>
          <w:szCs w:val="26"/>
          <w:lang w:val="x-none" w:eastAsia="x-none"/>
        </w:rPr>
      </w:pPr>
      <w:bookmarkStart w:id="190" w:name="bookmark558"/>
      <w:bookmarkStart w:id="191" w:name="_Toc107445724"/>
      <w:bookmarkStart w:id="192" w:name="_Toc160456414"/>
      <w:bookmarkStart w:id="193" w:name="_Toc187904069"/>
      <w:r w:rsidRPr="00553587">
        <w:rPr>
          <w:rStyle w:val="Vnbnnidung4"/>
          <w:color w:val="000000" w:themeColor="text1"/>
          <w:sz w:val="26"/>
          <w:szCs w:val="26"/>
        </w:rPr>
        <w:t>1.</w:t>
      </w:r>
      <w:r w:rsidR="003721B8" w:rsidRPr="00553587">
        <w:rPr>
          <w:rStyle w:val="Vnbnnidung4"/>
          <w:color w:val="000000" w:themeColor="text1"/>
          <w:sz w:val="26"/>
          <w:szCs w:val="26"/>
          <w:lang w:val="x-none" w:eastAsia="x-none"/>
        </w:rPr>
        <w:t>3</w:t>
      </w:r>
      <w:bookmarkEnd w:id="190"/>
      <w:r w:rsidR="003721B8" w:rsidRPr="00553587">
        <w:rPr>
          <w:rStyle w:val="Vnbnnidung4"/>
          <w:color w:val="000000" w:themeColor="text1"/>
          <w:sz w:val="26"/>
          <w:szCs w:val="26"/>
          <w:lang w:val="x-none" w:eastAsia="x-none"/>
        </w:rPr>
        <w:t>.3. Sản phẩm của dự án:</w:t>
      </w:r>
      <w:bookmarkEnd w:id="191"/>
      <w:bookmarkEnd w:id="192"/>
      <w:bookmarkEnd w:id="193"/>
    </w:p>
    <w:p w14:paraId="4A3B0654" w14:textId="7892AACD" w:rsidR="003721B8" w:rsidRPr="00553587" w:rsidRDefault="003721B8" w:rsidP="00DA2C47">
      <w:pPr>
        <w:pStyle w:val="1normal"/>
        <w:spacing w:before="60"/>
        <w:ind w:firstLine="709"/>
        <w:rPr>
          <w:bCs/>
          <w:color w:val="000000" w:themeColor="text1"/>
        </w:rPr>
      </w:pPr>
      <w:r w:rsidRPr="00553587">
        <w:rPr>
          <w:bCs/>
          <w:color w:val="000000" w:themeColor="text1"/>
        </w:rPr>
        <w:t>Dự án Cải tạo, nâng cấp chợ Quang Minh, thị trấn Quang Minh, huyện Mê Linh bao gồm các sản phẩm:</w:t>
      </w:r>
    </w:p>
    <w:p w14:paraId="0431D71F" w14:textId="58E67367" w:rsidR="003721B8" w:rsidRPr="00553587" w:rsidRDefault="00951D62" w:rsidP="00951D62">
      <w:pPr>
        <w:pStyle w:val="1normal"/>
        <w:numPr>
          <w:ilvl w:val="0"/>
          <w:numId w:val="45"/>
        </w:numPr>
        <w:spacing w:before="60"/>
        <w:rPr>
          <w:bCs/>
          <w:color w:val="000000" w:themeColor="text1"/>
          <w:lang w:val="en-US"/>
        </w:rPr>
      </w:pPr>
      <w:r w:rsidRPr="00553587">
        <w:rPr>
          <w:bCs/>
          <w:color w:val="000000" w:themeColor="text1"/>
          <w:lang w:val="en-US"/>
        </w:rPr>
        <w:t>Khu nhà chợ chính</w:t>
      </w:r>
    </w:p>
    <w:p w14:paraId="1BE61F65" w14:textId="631783EF" w:rsidR="00951D62" w:rsidRPr="00553587" w:rsidRDefault="00951D62" w:rsidP="00951D62">
      <w:pPr>
        <w:pStyle w:val="ListParagraph"/>
        <w:numPr>
          <w:ilvl w:val="0"/>
          <w:numId w:val="45"/>
        </w:numPr>
        <w:rPr>
          <w:color w:val="000000" w:themeColor="text1"/>
          <w:lang w:eastAsia="vi-VN"/>
        </w:rPr>
      </w:pPr>
      <w:r w:rsidRPr="00553587">
        <w:rPr>
          <w:color w:val="000000" w:themeColor="text1"/>
          <w:lang w:eastAsia="vi-VN"/>
        </w:rPr>
        <w:t>Khu nhà chợ cũ</w:t>
      </w:r>
    </w:p>
    <w:p w14:paraId="182D4FFA" w14:textId="3C294E4B" w:rsidR="00951D62" w:rsidRPr="00553587" w:rsidRDefault="00951D62" w:rsidP="00951D62">
      <w:pPr>
        <w:pStyle w:val="ListParagraph"/>
        <w:numPr>
          <w:ilvl w:val="0"/>
          <w:numId w:val="45"/>
        </w:numPr>
        <w:rPr>
          <w:color w:val="000000" w:themeColor="text1"/>
          <w:lang w:eastAsia="vi-VN"/>
        </w:rPr>
      </w:pPr>
      <w:r w:rsidRPr="00553587">
        <w:rPr>
          <w:color w:val="000000" w:themeColor="text1"/>
          <w:lang w:eastAsia="vi-VN"/>
        </w:rPr>
        <w:t>Khu nhà chợ (bán thủy sản và thịt)</w:t>
      </w:r>
    </w:p>
    <w:p w14:paraId="17AD6752" w14:textId="6BAA138F" w:rsidR="00951D62" w:rsidRPr="00553587" w:rsidRDefault="00951D62" w:rsidP="00951D62">
      <w:pPr>
        <w:pStyle w:val="ListParagraph"/>
        <w:numPr>
          <w:ilvl w:val="0"/>
          <w:numId w:val="45"/>
        </w:numPr>
        <w:rPr>
          <w:color w:val="000000" w:themeColor="text1"/>
          <w:lang w:eastAsia="vi-VN"/>
        </w:rPr>
      </w:pPr>
      <w:r w:rsidRPr="00553587">
        <w:rPr>
          <w:color w:val="000000" w:themeColor="text1"/>
          <w:lang w:eastAsia="vi-VN"/>
        </w:rPr>
        <w:t>Khu nhà chợ (bán gia cầm và thịt)</w:t>
      </w:r>
    </w:p>
    <w:p w14:paraId="76BD57FF" w14:textId="258458F4" w:rsidR="00951D62" w:rsidRPr="00553587" w:rsidRDefault="00951D62" w:rsidP="00951D62">
      <w:pPr>
        <w:pStyle w:val="ListParagraph"/>
        <w:numPr>
          <w:ilvl w:val="0"/>
          <w:numId w:val="45"/>
        </w:numPr>
        <w:rPr>
          <w:color w:val="000000" w:themeColor="text1"/>
          <w:lang w:eastAsia="vi-VN"/>
        </w:rPr>
      </w:pPr>
      <w:r w:rsidRPr="00553587">
        <w:rPr>
          <w:color w:val="000000" w:themeColor="text1"/>
          <w:lang w:eastAsia="vi-VN"/>
        </w:rPr>
        <w:t>Khu nhà chợ (bán rau và đồ khô)</w:t>
      </w:r>
    </w:p>
    <w:p w14:paraId="6155488E" w14:textId="62B79140" w:rsidR="00951D62" w:rsidRPr="00553587" w:rsidRDefault="00951D62" w:rsidP="00951D62">
      <w:pPr>
        <w:pStyle w:val="ListParagraph"/>
        <w:numPr>
          <w:ilvl w:val="0"/>
          <w:numId w:val="45"/>
        </w:numPr>
        <w:rPr>
          <w:color w:val="000000" w:themeColor="text1"/>
          <w:lang w:eastAsia="vi-VN"/>
        </w:rPr>
      </w:pPr>
      <w:r w:rsidRPr="00553587">
        <w:rPr>
          <w:color w:val="000000" w:themeColor="text1"/>
          <w:lang w:eastAsia="vi-VN"/>
        </w:rPr>
        <w:t>Khu nhà chợ (kinh doanh ăn uống, giải khát)</w:t>
      </w:r>
    </w:p>
    <w:p w14:paraId="374C3D2F" w14:textId="76D7C04E" w:rsidR="00951D62" w:rsidRPr="00553587" w:rsidRDefault="00951D62" w:rsidP="00951D62">
      <w:pPr>
        <w:pStyle w:val="ListParagraph"/>
        <w:numPr>
          <w:ilvl w:val="0"/>
          <w:numId w:val="45"/>
        </w:numPr>
        <w:rPr>
          <w:color w:val="000000" w:themeColor="text1"/>
          <w:lang w:eastAsia="vi-VN"/>
        </w:rPr>
      </w:pPr>
      <w:r w:rsidRPr="00553587">
        <w:rPr>
          <w:color w:val="000000" w:themeColor="text1"/>
          <w:lang w:eastAsia="vi-VN"/>
        </w:rPr>
        <w:t>Khu bể nước, trạm bơm cũ</w:t>
      </w:r>
    </w:p>
    <w:p w14:paraId="4DF95C02" w14:textId="56A883B1" w:rsidR="00951D62" w:rsidRPr="00553587" w:rsidRDefault="00951D62" w:rsidP="00951D62">
      <w:pPr>
        <w:pStyle w:val="ListParagraph"/>
        <w:numPr>
          <w:ilvl w:val="0"/>
          <w:numId w:val="45"/>
        </w:numPr>
        <w:rPr>
          <w:color w:val="000000" w:themeColor="text1"/>
          <w:lang w:eastAsia="vi-VN"/>
        </w:rPr>
      </w:pPr>
      <w:r w:rsidRPr="00553587">
        <w:rPr>
          <w:color w:val="000000" w:themeColor="text1"/>
          <w:lang w:eastAsia="vi-VN"/>
        </w:rPr>
        <w:t>Khu cửa hàng thời trang, quần áo</w:t>
      </w:r>
    </w:p>
    <w:p w14:paraId="19D111D1" w14:textId="3272D876" w:rsidR="00951D62" w:rsidRPr="00553587" w:rsidRDefault="00951D62" w:rsidP="00951D62">
      <w:pPr>
        <w:pStyle w:val="ListParagraph"/>
        <w:numPr>
          <w:ilvl w:val="0"/>
          <w:numId w:val="45"/>
        </w:numPr>
        <w:rPr>
          <w:color w:val="000000" w:themeColor="text1"/>
          <w:lang w:eastAsia="vi-VN"/>
        </w:rPr>
      </w:pPr>
      <w:r w:rsidRPr="00553587">
        <w:rPr>
          <w:color w:val="000000" w:themeColor="text1"/>
          <w:lang w:eastAsia="vi-VN"/>
        </w:rPr>
        <w:t>Khu vệ sinh công cộng</w:t>
      </w:r>
    </w:p>
    <w:p w14:paraId="7AE6ED85" w14:textId="3C8CC93E" w:rsidR="00951D62" w:rsidRPr="00553587" w:rsidRDefault="00951D62" w:rsidP="00951D62">
      <w:pPr>
        <w:pStyle w:val="ListParagraph"/>
        <w:numPr>
          <w:ilvl w:val="0"/>
          <w:numId w:val="45"/>
        </w:numPr>
        <w:rPr>
          <w:color w:val="000000" w:themeColor="text1"/>
          <w:lang w:eastAsia="vi-VN"/>
        </w:rPr>
      </w:pPr>
      <w:r w:rsidRPr="00553587">
        <w:rPr>
          <w:color w:val="000000" w:themeColor="text1"/>
          <w:lang w:eastAsia="vi-VN"/>
        </w:rPr>
        <w:t>Khu vực để xe ngoài trời, tập trung rác thải, bể lắng nước thải</w:t>
      </w:r>
    </w:p>
    <w:p w14:paraId="5AF8AA21" w14:textId="2323793C" w:rsidR="00951D62" w:rsidRPr="00553587" w:rsidRDefault="00951D62" w:rsidP="00951D62">
      <w:pPr>
        <w:pStyle w:val="ListParagraph"/>
        <w:numPr>
          <w:ilvl w:val="0"/>
          <w:numId w:val="45"/>
        </w:numPr>
        <w:rPr>
          <w:color w:val="000000" w:themeColor="text1"/>
          <w:lang w:eastAsia="vi-VN"/>
        </w:rPr>
      </w:pPr>
      <w:r w:rsidRPr="00553587">
        <w:rPr>
          <w:color w:val="000000" w:themeColor="text1"/>
          <w:lang w:eastAsia="vi-VN"/>
        </w:rPr>
        <w:t>Khu vực nhà phố chợ</w:t>
      </w:r>
    </w:p>
    <w:p w14:paraId="22EEC9F1" w14:textId="11CB7AB4" w:rsidR="00951D62" w:rsidRPr="00553587" w:rsidRDefault="00951D62" w:rsidP="00951D62">
      <w:pPr>
        <w:pStyle w:val="ListParagraph"/>
        <w:numPr>
          <w:ilvl w:val="0"/>
          <w:numId w:val="45"/>
        </w:numPr>
        <w:rPr>
          <w:color w:val="000000" w:themeColor="text1"/>
          <w:lang w:val="en-US" w:eastAsia="vi-VN"/>
        </w:rPr>
      </w:pPr>
      <w:r w:rsidRPr="00553587">
        <w:rPr>
          <w:color w:val="000000" w:themeColor="text1"/>
          <w:lang w:eastAsia="vi-VN"/>
        </w:rPr>
        <w:t>Đường giao thông, vỉa hè</w:t>
      </w:r>
    </w:p>
    <w:p w14:paraId="44C2DE98" w14:textId="53A9EC0C" w:rsidR="003721B8" w:rsidRPr="00553587" w:rsidRDefault="00DA2C47" w:rsidP="00DA2C47">
      <w:pPr>
        <w:pStyle w:val="1normal"/>
        <w:spacing w:before="60"/>
        <w:ind w:firstLine="709"/>
        <w:rPr>
          <w:color w:val="000000" w:themeColor="text1"/>
          <w:szCs w:val="26"/>
        </w:rPr>
      </w:pPr>
      <w:r w:rsidRPr="00553587">
        <w:rPr>
          <w:bCs/>
          <w:color w:val="000000" w:themeColor="text1"/>
        </w:rPr>
        <w:t>Các c</w:t>
      </w:r>
      <w:r w:rsidRPr="00553587">
        <w:rPr>
          <w:bCs/>
          <w:color w:val="000000" w:themeColor="text1"/>
          <w:lang w:val="en-US"/>
        </w:rPr>
        <w:t xml:space="preserve">ông trình kiến trúc đồng bộ với hạ tầng kỹ thuật… đáp ứng mục tiêu theo chủ trương: </w:t>
      </w:r>
      <w:r w:rsidRPr="00553587">
        <w:rPr>
          <w:color w:val="000000" w:themeColor="text1"/>
          <w:szCs w:val="26"/>
        </w:rPr>
        <w:t>nâng cao cơ sở vật chất của Chợ Quang Minh, đáp ứng nhu cầu kinh doanh, buôn bán của nhân dân, đảm bảo an toàn PCCC, VSMT, VSATTP... Thực hiện Kế hoạch số 228/KH-UBND ngày 12/10/2021 của UBND thành phố Hà Nội về phát triển và quản lý chợ trên địa bàn thành phố Hà Nội giai đoạn 2021-2025; Kế hoạch số 243/KH-UBND ngày 16/12/2021 của UBND huyện Mê Linh về Phát triển và quản lý chợ trên địa bàn huyện Mê Linh giai đoạn 2021-2025.</w:t>
      </w:r>
    </w:p>
    <w:p w14:paraId="38D16FC3" w14:textId="42902C21" w:rsidR="00930171" w:rsidRPr="00553587" w:rsidRDefault="00930171" w:rsidP="00930171">
      <w:pPr>
        <w:rPr>
          <w:color w:val="000000" w:themeColor="text1"/>
          <w:lang w:val="vi-VN" w:eastAsia="vi-VN"/>
        </w:rPr>
      </w:pPr>
      <w:r w:rsidRPr="00553587">
        <w:rPr>
          <w:noProof/>
          <w:color w:val="000000" w:themeColor="text1"/>
          <w:lang w:val="vi-VN" w:eastAsia="vi-VN"/>
        </w:rPr>
        <w:lastRenderedPageBreak/>
        <w:drawing>
          <wp:inline distT="0" distB="0" distL="0" distR="0" wp14:anchorId="2FF9B34C" wp14:editId="602EA80F">
            <wp:extent cx="5760000" cy="6851110"/>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0" cstate="print">
                      <a:extLst>
                        <a:ext uri="{28A0092B-C50C-407E-A947-70E740481C1C}">
                          <a14:useLocalDpi xmlns:a14="http://schemas.microsoft.com/office/drawing/2010/main" val="0"/>
                        </a:ext>
                      </a:extLst>
                    </a:blip>
                    <a:srcRect l="18495" t="30466" r="18147" b="16223"/>
                    <a:stretch/>
                  </pic:blipFill>
                  <pic:spPr bwMode="auto">
                    <a:xfrm>
                      <a:off x="0" y="0"/>
                      <a:ext cx="5760000" cy="6851110"/>
                    </a:xfrm>
                    <a:prstGeom prst="rect">
                      <a:avLst/>
                    </a:prstGeom>
                    <a:ln>
                      <a:noFill/>
                    </a:ln>
                    <a:extLst>
                      <a:ext uri="{53640926-AAD7-44D8-BBD7-CCE9431645EC}">
                        <a14:shadowObscured xmlns:a14="http://schemas.microsoft.com/office/drawing/2010/main"/>
                      </a:ext>
                    </a:extLst>
                  </pic:spPr>
                </pic:pic>
              </a:graphicData>
            </a:graphic>
          </wp:inline>
        </w:drawing>
      </w:r>
    </w:p>
    <w:p w14:paraId="25F5711A" w14:textId="4C221C71" w:rsidR="00930171" w:rsidRPr="00553587" w:rsidRDefault="00930171" w:rsidP="00930171">
      <w:pPr>
        <w:jc w:val="center"/>
        <w:rPr>
          <w:color w:val="000000" w:themeColor="text1"/>
          <w:lang w:eastAsia="vi-VN"/>
        </w:rPr>
      </w:pPr>
      <w:r w:rsidRPr="00553587">
        <w:rPr>
          <w:color w:val="000000" w:themeColor="text1"/>
          <w:lang w:eastAsia="vi-VN"/>
        </w:rPr>
        <w:t>Mặt bằng tổng thể dự án sau cải tạo</w:t>
      </w:r>
    </w:p>
    <w:p w14:paraId="15DE5834" w14:textId="1D56C8D1" w:rsidR="00A46112" w:rsidRPr="00553587" w:rsidRDefault="00A46112" w:rsidP="001653B1">
      <w:pPr>
        <w:pStyle w:val="Heading2"/>
        <w:numPr>
          <w:ilvl w:val="0"/>
          <w:numId w:val="0"/>
        </w:numPr>
        <w:spacing w:before="60"/>
        <w:rPr>
          <w:rStyle w:val="Vnbnnidung4"/>
          <w:color w:val="000000" w:themeColor="text1"/>
          <w:sz w:val="26"/>
          <w:szCs w:val="26"/>
        </w:rPr>
      </w:pPr>
      <w:bookmarkStart w:id="194" w:name="_Toc107928019"/>
      <w:bookmarkStart w:id="195" w:name="_Toc116467728"/>
      <w:bookmarkStart w:id="196" w:name="_Toc187904070"/>
      <w:bookmarkEnd w:id="176"/>
      <w:r w:rsidRPr="00553587">
        <w:rPr>
          <w:rStyle w:val="Vnbnnidung4"/>
          <w:color w:val="000000" w:themeColor="text1"/>
          <w:sz w:val="26"/>
          <w:szCs w:val="26"/>
          <w:lang w:val="en-US"/>
        </w:rPr>
        <w:t>1.</w:t>
      </w:r>
      <w:r w:rsidRPr="00553587">
        <w:rPr>
          <w:rStyle w:val="Vnbnnidung4"/>
          <w:color w:val="000000" w:themeColor="text1"/>
          <w:sz w:val="26"/>
          <w:szCs w:val="26"/>
        </w:rPr>
        <w:t>4. Nguyên liệu, nhiên liệu, vật liệu, phế liệu, điện năng, hóa chất sử dụng,</w:t>
      </w:r>
      <w:r w:rsidRPr="00553587">
        <w:rPr>
          <w:rStyle w:val="Vnbnnidung4"/>
          <w:color w:val="000000" w:themeColor="text1"/>
          <w:sz w:val="26"/>
          <w:szCs w:val="26"/>
          <w:lang w:val="en-US"/>
        </w:rPr>
        <w:t xml:space="preserve"> </w:t>
      </w:r>
      <w:r w:rsidRPr="00553587">
        <w:rPr>
          <w:rStyle w:val="Vnbnnidung4"/>
          <w:color w:val="000000" w:themeColor="text1"/>
          <w:sz w:val="26"/>
          <w:szCs w:val="26"/>
        </w:rPr>
        <w:t>nguồn cung cấp điện, nước của dự án đầu tư</w:t>
      </w:r>
      <w:bookmarkEnd w:id="194"/>
      <w:bookmarkEnd w:id="195"/>
      <w:bookmarkEnd w:id="196"/>
    </w:p>
    <w:p w14:paraId="0DEA91DE" w14:textId="7410215B" w:rsidR="00A46112" w:rsidRPr="00553587" w:rsidRDefault="00A46112" w:rsidP="00777D7C">
      <w:pPr>
        <w:pStyle w:val="Heading3"/>
        <w:rPr>
          <w:color w:val="000000" w:themeColor="text1"/>
          <w:lang w:val="vi-VN"/>
        </w:rPr>
      </w:pPr>
      <w:bookmarkStart w:id="197" w:name="_Toc107928020"/>
      <w:bookmarkStart w:id="198" w:name="_Toc116467729"/>
      <w:bookmarkStart w:id="199" w:name="_Toc187904071"/>
      <w:r w:rsidRPr="00553587">
        <w:rPr>
          <w:color w:val="000000" w:themeColor="text1"/>
        </w:rPr>
        <w:t>1.4.1. Giai đoạn thi công</w:t>
      </w:r>
      <w:bookmarkEnd w:id="197"/>
      <w:r w:rsidR="003F253C" w:rsidRPr="00553587">
        <w:rPr>
          <w:color w:val="000000" w:themeColor="text1"/>
          <w:lang w:val="vi-VN"/>
        </w:rPr>
        <w:t xml:space="preserve"> xây dựng</w:t>
      </w:r>
      <w:bookmarkEnd w:id="198"/>
      <w:bookmarkEnd w:id="199"/>
    </w:p>
    <w:p w14:paraId="7AEAB65B" w14:textId="77777777" w:rsidR="00A3264E" w:rsidRPr="00553587" w:rsidRDefault="00A3264E" w:rsidP="001653B1">
      <w:pPr>
        <w:spacing w:before="60"/>
        <w:rPr>
          <w:i/>
          <w:color w:val="000000" w:themeColor="text1"/>
          <w:lang w:eastAsia="vi-VN"/>
        </w:rPr>
      </w:pPr>
      <w:r w:rsidRPr="00553587">
        <w:rPr>
          <w:i/>
          <w:color w:val="000000" w:themeColor="text1"/>
          <w:lang w:eastAsia="vi-VN"/>
        </w:rPr>
        <w:t>1.4.1.1. Nhu cầu sử dụng máy móc, thiết bị</w:t>
      </w:r>
    </w:p>
    <w:p w14:paraId="243B0E74" w14:textId="2862B5DB" w:rsidR="000D0CF7" w:rsidRPr="00553587" w:rsidRDefault="00827998" w:rsidP="001653B1">
      <w:pPr>
        <w:pStyle w:val="1normal"/>
        <w:spacing w:before="60"/>
        <w:rPr>
          <w:color w:val="000000" w:themeColor="text1"/>
          <w:lang w:val="nb-NO" w:eastAsia="x-none"/>
        </w:rPr>
      </w:pPr>
      <w:bookmarkStart w:id="200" w:name="_Toc372281186"/>
      <w:bookmarkStart w:id="201" w:name="_Toc254787624"/>
      <w:r w:rsidRPr="00553587">
        <w:rPr>
          <w:bCs/>
          <w:color w:val="000000" w:themeColor="text1"/>
          <w:lang w:val="en-US"/>
        </w:rPr>
        <w:tab/>
      </w:r>
      <w:r w:rsidRPr="00553587">
        <w:rPr>
          <w:bCs/>
          <w:color w:val="000000" w:themeColor="text1"/>
        </w:rPr>
        <w:t>Các thiết bị, máy móc phục vụ thi công dự án chủ yếu thuê của các đơn vị xây dựng chuyên nghiệp.</w:t>
      </w:r>
      <w:bookmarkEnd w:id="200"/>
      <w:bookmarkEnd w:id="201"/>
      <w:r w:rsidRPr="00553587">
        <w:rPr>
          <w:bCs/>
          <w:iCs/>
          <w:color w:val="000000" w:themeColor="text1"/>
        </w:rPr>
        <w:t xml:space="preserve"> Danh mục các máy móc, thiết bị chính của dự án được thống kê tại bảng sau</w:t>
      </w:r>
      <w:r w:rsidRPr="00553587">
        <w:rPr>
          <w:color w:val="000000" w:themeColor="text1"/>
          <w:lang w:val="nb-NO" w:eastAsia="x-none"/>
        </w:rPr>
        <w:t>:</w:t>
      </w:r>
    </w:p>
    <w:p w14:paraId="1DAB5AF6" w14:textId="3FF76650" w:rsidR="00D36374" w:rsidRPr="00553587" w:rsidRDefault="0086619F" w:rsidP="00D36374">
      <w:pPr>
        <w:pStyle w:val="Caption"/>
        <w:spacing w:before="60" w:line="288" w:lineRule="auto"/>
        <w:rPr>
          <w:color w:val="000000" w:themeColor="text1"/>
          <w:lang w:val="en-US"/>
        </w:rPr>
      </w:pPr>
      <w:bookmarkStart w:id="202" w:name="_Toc79529370"/>
      <w:bookmarkStart w:id="203" w:name="_Toc112762819"/>
      <w:bookmarkStart w:id="204" w:name="_Toc116468307"/>
      <w:bookmarkStart w:id="205" w:name="_Toc187904136"/>
      <w:r w:rsidRPr="00553587">
        <w:rPr>
          <w:color w:val="000000" w:themeColor="text1"/>
        </w:rPr>
        <w:lastRenderedPageBreak/>
        <w:t>Bảng 1.</w:t>
      </w:r>
      <w:r w:rsidRPr="00553587">
        <w:rPr>
          <w:color w:val="000000" w:themeColor="text1"/>
        </w:rPr>
        <w:fldChar w:fldCharType="begin"/>
      </w:r>
      <w:r w:rsidRPr="00553587">
        <w:rPr>
          <w:color w:val="000000" w:themeColor="text1"/>
        </w:rPr>
        <w:instrText xml:space="preserve"> SEQ Bảng_1. \* ARABIC </w:instrText>
      </w:r>
      <w:r w:rsidRPr="00553587">
        <w:rPr>
          <w:color w:val="000000" w:themeColor="text1"/>
        </w:rPr>
        <w:fldChar w:fldCharType="separate"/>
      </w:r>
      <w:r w:rsidR="00821E63">
        <w:rPr>
          <w:noProof/>
          <w:color w:val="000000" w:themeColor="text1"/>
        </w:rPr>
        <w:t>1</w:t>
      </w:r>
      <w:r w:rsidRPr="00553587">
        <w:rPr>
          <w:color w:val="000000" w:themeColor="text1"/>
        </w:rPr>
        <w:fldChar w:fldCharType="end"/>
      </w:r>
      <w:r w:rsidRPr="00553587">
        <w:rPr>
          <w:color w:val="000000" w:themeColor="text1"/>
          <w:lang w:val="vi-VN"/>
        </w:rPr>
        <w:t xml:space="preserve">. </w:t>
      </w:r>
      <w:r w:rsidR="005252E5" w:rsidRPr="00553587">
        <w:rPr>
          <w:color w:val="000000" w:themeColor="text1"/>
        </w:rPr>
        <w:t xml:space="preserve">Danh mục máy móc, thiết bị </w:t>
      </w:r>
      <w:r w:rsidR="005252E5" w:rsidRPr="00553587">
        <w:rPr>
          <w:color w:val="000000" w:themeColor="text1"/>
          <w:lang w:val="en-US"/>
        </w:rPr>
        <w:t xml:space="preserve">chính </w:t>
      </w:r>
      <w:r w:rsidR="005252E5" w:rsidRPr="00553587">
        <w:rPr>
          <w:color w:val="000000" w:themeColor="text1"/>
        </w:rPr>
        <w:t xml:space="preserve">phục vụ giai đoạn </w:t>
      </w:r>
      <w:r w:rsidR="005252E5" w:rsidRPr="00553587">
        <w:rPr>
          <w:color w:val="000000" w:themeColor="text1"/>
          <w:lang w:val="en-US"/>
        </w:rPr>
        <w:t>thi công xây dựng</w:t>
      </w:r>
      <w:bookmarkEnd w:id="202"/>
      <w:bookmarkEnd w:id="203"/>
      <w:bookmarkEnd w:id="204"/>
      <w:bookmarkEnd w:id="205"/>
      <w:r w:rsidR="005252E5" w:rsidRPr="00553587">
        <w:rPr>
          <w:color w:val="000000" w:themeColor="text1"/>
          <w:lang w:val="en-US"/>
        </w:rPr>
        <w:t xml:space="preserve"> </w:t>
      </w:r>
    </w:p>
    <w:tbl>
      <w:tblPr>
        <w:tblW w:w="9642" w:type="dxa"/>
        <w:jc w:val="center"/>
        <w:tblLayout w:type="fixed"/>
        <w:tblLook w:val="04A0" w:firstRow="1" w:lastRow="0" w:firstColumn="1" w:lastColumn="0" w:noHBand="0" w:noVBand="1"/>
      </w:tblPr>
      <w:tblGrid>
        <w:gridCol w:w="2263"/>
        <w:gridCol w:w="1134"/>
        <w:gridCol w:w="1560"/>
        <w:gridCol w:w="850"/>
        <w:gridCol w:w="694"/>
        <w:gridCol w:w="838"/>
        <w:gridCol w:w="1112"/>
        <w:gridCol w:w="1191"/>
      </w:tblGrid>
      <w:tr w:rsidR="00553587" w:rsidRPr="00553587" w14:paraId="58AB7ADF" w14:textId="77777777" w:rsidTr="001A7914">
        <w:trPr>
          <w:trHeight w:val="300"/>
          <w:tblHeader/>
          <w:jc w:val="center"/>
        </w:trPr>
        <w:tc>
          <w:tcPr>
            <w:tcW w:w="2263" w:type="dxa"/>
            <w:tcBorders>
              <w:top w:val="single" w:sz="4" w:space="0" w:color="auto"/>
              <w:left w:val="single" w:sz="4" w:space="0" w:color="auto"/>
              <w:bottom w:val="single" w:sz="4" w:space="0" w:color="auto"/>
              <w:right w:val="single" w:sz="4" w:space="0" w:color="auto"/>
            </w:tcBorders>
            <w:shd w:val="clear" w:color="000000" w:fill="FFFFFF"/>
            <w:vAlign w:val="center"/>
          </w:tcPr>
          <w:p w14:paraId="0AD67CD8" w14:textId="77777777" w:rsidR="00CA0586" w:rsidRPr="00553587" w:rsidRDefault="00CA0586" w:rsidP="001653B1">
            <w:pPr>
              <w:spacing w:before="60"/>
              <w:jc w:val="center"/>
              <w:rPr>
                <w:rFonts w:eastAsia="Times New Roman"/>
                <w:b/>
                <w:color w:val="000000" w:themeColor="text1"/>
                <w:lang w:eastAsia="vi-VN"/>
              </w:rPr>
            </w:pPr>
            <w:r w:rsidRPr="00553587">
              <w:rPr>
                <w:rFonts w:eastAsia="Times New Roman"/>
                <w:b/>
                <w:color w:val="000000" w:themeColor="text1"/>
                <w:lang w:eastAsia="vi-VN"/>
              </w:rPr>
              <w:t>Loại máy</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1802FDA" w14:textId="77777777" w:rsidR="00CA0586" w:rsidRPr="00553587" w:rsidRDefault="00CA0586" w:rsidP="001653B1">
            <w:pPr>
              <w:spacing w:before="60"/>
              <w:jc w:val="center"/>
              <w:rPr>
                <w:rFonts w:eastAsia="Times New Roman"/>
                <w:b/>
                <w:color w:val="000000" w:themeColor="text1"/>
                <w:lang w:eastAsia="vi-VN"/>
              </w:rPr>
            </w:pPr>
            <w:r w:rsidRPr="00553587">
              <w:rPr>
                <w:rFonts w:eastAsia="Times New Roman"/>
                <w:b/>
                <w:color w:val="000000" w:themeColor="text1"/>
                <w:lang w:eastAsia="vi-VN"/>
              </w:rPr>
              <w:t>Công suất</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0DB89FAE" w14:textId="77777777" w:rsidR="00CA0586" w:rsidRPr="00553587" w:rsidRDefault="00CA0586" w:rsidP="001653B1">
            <w:pPr>
              <w:spacing w:before="60"/>
              <w:jc w:val="center"/>
              <w:rPr>
                <w:rFonts w:eastAsia="Times New Roman"/>
                <w:b/>
                <w:color w:val="000000" w:themeColor="text1"/>
                <w:lang w:eastAsia="vi-VN"/>
              </w:rPr>
            </w:pPr>
            <w:r w:rsidRPr="00553587">
              <w:rPr>
                <w:rFonts w:eastAsia="Times New Roman"/>
                <w:b/>
                <w:color w:val="000000" w:themeColor="text1"/>
                <w:lang w:eastAsia="vi-VN"/>
              </w:rPr>
              <w:t>Xuất xứ</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D295BF" w14:textId="77777777" w:rsidR="00CA0586" w:rsidRPr="00553587" w:rsidRDefault="00CA0586" w:rsidP="001653B1">
            <w:pPr>
              <w:spacing w:before="60"/>
              <w:jc w:val="center"/>
              <w:rPr>
                <w:rFonts w:eastAsia="Times New Roman"/>
                <w:b/>
                <w:color w:val="000000" w:themeColor="text1"/>
                <w:lang w:eastAsia="vi-VN"/>
              </w:rPr>
            </w:pPr>
            <w:r w:rsidRPr="00553587">
              <w:rPr>
                <w:rFonts w:eastAsia="Times New Roman"/>
                <w:b/>
                <w:color w:val="000000" w:themeColor="text1"/>
                <w:lang w:eastAsia="vi-VN"/>
              </w:rPr>
              <w:t>Năm sản xuất</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6FC7C1C9" w14:textId="77777777" w:rsidR="00CA0586" w:rsidRPr="00553587" w:rsidRDefault="00CA0586" w:rsidP="001653B1">
            <w:pPr>
              <w:spacing w:before="60"/>
              <w:jc w:val="center"/>
              <w:rPr>
                <w:rFonts w:eastAsia="Times New Roman"/>
                <w:b/>
                <w:color w:val="000000" w:themeColor="text1"/>
                <w:lang w:eastAsia="vi-VN"/>
              </w:rPr>
            </w:pPr>
            <w:r w:rsidRPr="00553587">
              <w:rPr>
                <w:rFonts w:eastAsia="Times New Roman"/>
                <w:b/>
                <w:color w:val="000000" w:themeColor="text1"/>
                <w:lang w:eastAsia="vi-VN"/>
              </w:rPr>
              <w:t>Số ca máy</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5D623088" w14:textId="77777777" w:rsidR="00CA0586" w:rsidRPr="00553587" w:rsidRDefault="00CA0586" w:rsidP="001653B1">
            <w:pPr>
              <w:spacing w:before="60"/>
              <w:jc w:val="center"/>
              <w:rPr>
                <w:rFonts w:eastAsia="Times New Roman"/>
                <w:b/>
                <w:color w:val="000000" w:themeColor="text1"/>
                <w:lang w:eastAsia="vi-VN"/>
              </w:rPr>
            </w:pPr>
            <w:r w:rsidRPr="00553587">
              <w:rPr>
                <w:rFonts w:eastAsia="Times New Roman"/>
                <w:b/>
                <w:color w:val="000000" w:themeColor="text1"/>
                <w:lang w:eastAsia="vi-VN"/>
              </w:rPr>
              <w:t>Loại nhiên liệu sử dụng</w:t>
            </w:r>
          </w:p>
        </w:tc>
        <w:tc>
          <w:tcPr>
            <w:tcW w:w="1112" w:type="dxa"/>
            <w:tcBorders>
              <w:top w:val="single" w:sz="4" w:space="0" w:color="auto"/>
              <w:left w:val="single" w:sz="4" w:space="0" w:color="auto"/>
              <w:bottom w:val="single" w:sz="4" w:space="0" w:color="auto"/>
              <w:right w:val="single" w:sz="4" w:space="0" w:color="auto"/>
            </w:tcBorders>
            <w:shd w:val="clear" w:color="000000" w:fill="FFFFFF"/>
            <w:vAlign w:val="center"/>
          </w:tcPr>
          <w:p w14:paraId="070D438F" w14:textId="6616FC83" w:rsidR="00CA0586" w:rsidRPr="00553587" w:rsidRDefault="00CA0586" w:rsidP="001653B1">
            <w:pPr>
              <w:spacing w:before="60"/>
              <w:jc w:val="center"/>
              <w:rPr>
                <w:rFonts w:eastAsia="Times New Roman"/>
                <w:b/>
                <w:color w:val="000000" w:themeColor="text1"/>
                <w:vertAlign w:val="superscript"/>
                <w:lang w:eastAsia="vi-VN"/>
              </w:rPr>
            </w:pPr>
            <w:r w:rsidRPr="00553587">
              <w:rPr>
                <w:rFonts w:eastAsia="Times New Roman"/>
                <w:b/>
                <w:color w:val="000000" w:themeColor="text1"/>
                <w:lang w:eastAsia="vi-VN"/>
              </w:rPr>
              <w:t>Định mức nhiên liệu tiêu thụ</w:t>
            </w:r>
            <w:r w:rsidRPr="00553587">
              <w:rPr>
                <w:rFonts w:eastAsia="Times New Roman"/>
                <w:b/>
                <w:color w:val="000000" w:themeColor="text1"/>
                <w:vertAlign w:val="superscript"/>
                <w:lang w:eastAsia="vi-VN"/>
              </w:rPr>
              <w:t>(1)</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22E57AFA" w14:textId="77777777" w:rsidR="00CA0586" w:rsidRPr="00553587" w:rsidRDefault="00CA0586" w:rsidP="001653B1">
            <w:pPr>
              <w:spacing w:before="60"/>
              <w:jc w:val="center"/>
              <w:rPr>
                <w:rFonts w:eastAsia="Times New Roman"/>
                <w:b/>
                <w:color w:val="000000" w:themeColor="text1"/>
                <w:lang w:eastAsia="vi-VN"/>
              </w:rPr>
            </w:pPr>
            <w:r w:rsidRPr="00553587">
              <w:rPr>
                <w:rFonts w:eastAsia="Times New Roman"/>
                <w:b/>
                <w:color w:val="000000" w:themeColor="text1"/>
                <w:lang w:eastAsia="vi-VN"/>
              </w:rPr>
              <w:t>Tổng lượng nhiên liệu tiêu thụ</w:t>
            </w:r>
          </w:p>
        </w:tc>
      </w:tr>
      <w:tr w:rsidR="00553587" w:rsidRPr="00553587" w14:paraId="3481B350"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3A45CEF8"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Cần cẩu bánh xích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321C52E"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1</w:t>
            </w:r>
            <w:r w:rsidRPr="00553587">
              <w:rPr>
                <w:rFonts w:eastAsia="Times New Roman"/>
                <w:color w:val="000000" w:themeColor="text1"/>
                <w:lang w:eastAsia="vi-VN"/>
              </w:rPr>
              <w:t>0 tấn</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1963B51"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Nhật Bản</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B6E88D0"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2019</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3A836D1A" w14:textId="1CA6148A"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45</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5EFD5A9B"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DO</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3889D62F"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36 lít</w:t>
            </w:r>
          </w:p>
        </w:tc>
        <w:tc>
          <w:tcPr>
            <w:tcW w:w="1191" w:type="dxa"/>
            <w:tcBorders>
              <w:top w:val="nil"/>
              <w:left w:val="nil"/>
              <w:bottom w:val="single" w:sz="4" w:space="0" w:color="auto"/>
              <w:right w:val="single" w:sz="4" w:space="0" w:color="auto"/>
            </w:tcBorders>
            <w:shd w:val="clear" w:color="000000" w:fill="FFFFFF"/>
            <w:vAlign w:val="bottom"/>
          </w:tcPr>
          <w:p w14:paraId="1AEA95CE" w14:textId="1CBA0960" w:rsidR="007F5C54" w:rsidRPr="00553587" w:rsidRDefault="007F5C54" w:rsidP="001653B1">
            <w:pPr>
              <w:spacing w:before="60"/>
              <w:jc w:val="center"/>
              <w:rPr>
                <w:rFonts w:eastAsia="Times New Roman"/>
                <w:color w:val="000000" w:themeColor="text1"/>
                <w:lang w:eastAsia="vi-VN"/>
              </w:rPr>
            </w:pPr>
            <w:r w:rsidRPr="00553587">
              <w:rPr>
                <w:color w:val="000000" w:themeColor="text1"/>
              </w:rPr>
              <w:t>1620</w:t>
            </w:r>
          </w:p>
        </w:tc>
      </w:tr>
      <w:tr w:rsidR="00553587" w:rsidRPr="00553587" w14:paraId="4AC6C7B7"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759A7392"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Cần trục tháp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15093B6"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40 tấn</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B3F87B5" w14:textId="77777777" w:rsidR="007F5C54" w:rsidRPr="00553587" w:rsidRDefault="007F5C54" w:rsidP="001653B1">
            <w:pPr>
              <w:spacing w:before="60"/>
              <w:jc w:val="center"/>
              <w:rPr>
                <w:rFonts w:eastAsia="Times New Roman"/>
                <w:color w:val="000000" w:themeColor="text1"/>
                <w:spacing w:val="-6"/>
                <w:lang w:val="vi-VN" w:eastAsia="vi-VN"/>
              </w:rPr>
            </w:pPr>
            <w:r w:rsidRPr="00553587">
              <w:rPr>
                <w:rFonts w:eastAsia="Times New Roman"/>
                <w:color w:val="000000" w:themeColor="text1"/>
                <w:spacing w:val="-6"/>
                <w:lang w:eastAsia="vi-VN"/>
              </w:rPr>
              <w:t>Trung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45F562"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2018</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19E38725" w14:textId="732567F1"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3</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48C4686A"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DO</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31E67969"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64 lít</w:t>
            </w:r>
          </w:p>
        </w:tc>
        <w:tc>
          <w:tcPr>
            <w:tcW w:w="1191" w:type="dxa"/>
            <w:tcBorders>
              <w:top w:val="nil"/>
              <w:left w:val="nil"/>
              <w:bottom w:val="single" w:sz="4" w:space="0" w:color="auto"/>
              <w:right w:val="single" w:sz="4" w:space="0" w:color="auto"/>
            </w:tcBorders>
            <w:shd w:val="clear" w:color="000000" w:fill="FFFFFF"/>
            <w:vAlign w:val="bottom"/>
          </w:tcPr>
          <w:p w14:paraId="71CC6EE2" w14:textId="1B2CE35C" w:rsidR="007F5C54" w:rsidRPr="00553587" w:rsidRDefault="007F5C54" w:rsidP="001653B1">
            <w:pPr>
              <w:spacing w:before="60"/>
              <w:jc w:val="center"/>
              <w:rPr>
                <w:rFonts w:eastAsia="Times New Roman"/>
                <w:color w:val="000000" w:themeColor="text1"/>
                <w:lang w:eastAsia="vi-VN"/>
              </w:rPr>
            </w:pPr>
            <w:r w:rsidRPr="00553587">
              <w:rPr>
                <w:color w:val="000000" w:themeColor="text1"/>
              </w:rPr>
              <w:t>192</w:t>
            </w:r>
          </w:p>
        </w:tc>
      </w:tr>
      <w:tr w:rsidR="00553587" w:rsidRPr="00553587" w14:paraId="073DE491"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46E89BCF"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bơm bê tông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4AE365A" w14:textId="5C98A3F2"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50m</w:t>
            </w:r>
            <w:r w:rsidRPr="00553587">
              <w:rPr>
                <w:rFonts w:eastAsia="Times New Roman"/>
                <w:color w:val="000000" w:themeColor="text1"/>
                <w:vertAlign w:val="superscript"/>
                <w:lang w:val="vi-VN" w:eastAsia="vi-VN"/>
              </w:rPr>
              <w:t>3</w:t>
            </w:r>
            <w:r w:rsidRPr="00553587">
              <w:rPr>
                <w:rFonts w:eastAsia="Times New Roman"/>
                <w:color w:val="000000" w:themeColor="text1"/>
                <w:lang w:val="vi-VN" w:eastAsia="vi-VN"/>
              </w:rPr>
              <w:t>/h</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0A6818F4"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Nhật Bản</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91FE97"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2020</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39E0B84E" w14:textId="21AD28D6"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9</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7D0B4CD1"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DO</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358EEEE1"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53 lít</w:t>
            </w:r>
          </w:p>
        </w:tc>
        <w:tc>
          <w:tcPr>
            <w:tcW w:w="1191" w:type="dxa"/>
            <w:tcBorders>
              <w:top w:val="nil"/>
              <w:left w:val="nil"/>
              <w:bottom w:val="single" w:sz="4" w:space="0" w:color="auto"/>
              <w:right w:val="single" w:sz="4" w:space="0" w:color="auto"/>
            </w:tcBorders>
            <w:shd w:val="clear" w:color="000000" w:fill="FFFFFF"/>
            <w:vAlign w:val="bottom"/>
          </w:tcPr>
          <w:p w14:paraId="476EF871" w14:textId="39450DA4" w:rsidR="007F5C54" w:rsidRPr="00553587" w:rsidRDefault="007F5C54" w:rsidP="001653B1">
            <w:pPr>
              <w:spacing w:before="60"/>
              <w:jc w:val="center"/>
              <w:rPr>
                <w:rFonts w:eastAsia="Times New Roman"/>
                <w:color w:val="000000" w:themeColor="text1"/>
                <w:lang w:eastAsia="vi-VN"/>
              </w:rPr>
            </w:pPr>
            <w:r w:rsidRPr="00553587">
              <w:rPr>
                <w:color w:val="000000" w:themeColor="text1"/>
              </w:rPr>
              <w:t>477</w:t>
            </w:r>
          </w:p>
        </w:tc>
      </w:tr>
      <w:tr w:rsidR="00553587" w:rsidRPr="00553587" w14:paraId="4AB2AA20"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6C763629"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cắt gạch đá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E08B889"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1,7kW</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F9C1A23" w14:textId="77777777" w:rsidR="007F5C54" w:rsidRPr="00553587" w:rsidRDefault="007F5C54" w:rsidP="001653B1">
            <w:pPr>
              <w:spacing w:before="60"/>
              <w:jc w:val="center"/>
              <w:rPr>
                <w:rFonts w:eastAsia="Times New Roman"/>
                <w:color w:val="000000" w:themeColor="text1"/>
                <w:spacing w:val="-6"/>
                <w:lang w:val="vi-VN" w:eastAsia="vi-VN"/>
              </w:rPr>
            </w:pPr>
            <w:r w:rsidRPr="00553587">
              <w:rPr>
                <w:rFonts w:eastAsia="Times New Roman"/>
                <w:color w:val="000000" w:themeColor="text1"/>
                <w:spacing w:val="-6"/>
                <w:lang w:eastAsia="vi-VN"/>
              </w:rPr>
              <w:t>Trung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2A39DAA"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2020</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79E43A6D" w14:textId="4E613320"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45</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43A2663A"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48389803"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182kWh</w:t>
            </w:r>
          </w:p>
        </w:tc>
        <w:tc>
          <w:tcPr>
            <w:tcW w:w="1191" w:type="dxa"/>
            <w:tcBorders>
              <w:top w:val="nil"/>
              <w:left w:val="nil"/>
              <w:bottom w:val="single" w:sz="4" w:space="0" w:color="auto"/>
              <w:right w:val="single" w:sz="4" w:space="0" w:color="auto"/>
            </w:tcBorders>
            <w:shd w:val="clear" w:color="000000" w:fill="FFFFFF"/>
            <w:vAlign w:val="bottom"/>
          </w:tcPr>
          <w:p w14:paraId="3E2C75DE" w14:textId="29C7F326" w:rsidR="007F5C54" w:rsidRPr="00553587" w:rsidRDefault="007F5C54" w:rsidP="001653B1">
            <w:pPr>
              <w:spacing w:before="60"/>
              <w:jc w:val="center"/>
              <w:rPr>
                <w:rFonts w:eastAsia="Times New Roman"/>
                <w:color w:val="000000" w:themeColor="text1"/>
                <w:lang w:eastAsia="vi-VN"/>
              </w:rPr>
            </w:pPr>
            <w:r w:rsidRPr="00553587">
              <w:rPr>
                <w:color w:val="000000" w:themeColor="text1"/>
              </w:rPr>
              <w:t>8190</w:t>
            </w:r>
          </w:p>
        </w:tc>
      </w:tr>
      <w:tr w:rsidR="00553587" w:rsidRPr="00553587" w14:paraId="5B0D0955"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43357DB8" w14:textId="04046E1A"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cắt uốn thép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624CB7D"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5kW</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C9F7DD5" w14:textId="77777777" w:rsidR="007F5C54" w:rsidRPr="00553587" w:rsidRDefault="007F5C54" w:rsidP="001653B1">
            <w:pPr>
              <w:spacing w:before="60"/>
              <w:jc w:val="center"/>
              <w:rPr>
                <w:rFonts w:eastAsia="Times New Roman"/>
                <w:color w:val="000000" w:themeColor="text1"/>
                <w:spacing w:val="-6"/>
                <w:lang w:val="vi-VN" w:eastAsia="vi-VN"/>
              </w:rPr>
            </w:pPr>
            <w:r w:rsidRPr="00553587">
              <w:rPr>
                <w:rFonts w:eastAsia="Times New Roman"/>
                <w:color w:val="000000" w:themeColor="text1"/>
                <w:spacing w:val="-6"/>
                <w:lang w:eastAsia="vi-VN"/>
              </w:rPr>
              <w:t>Trung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DAB454D"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2020</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7E8E4441" w14:textId="23B03715"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23</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32DD750A"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74DFCB2F"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9kWh</w:t>
            </w:r>
          </w:p>
        </w:tc>
        <w:tc>
          <w:tcPr>
            <w:tcW w:w="1191" w:type="dxa"/>
            <w:tcBorders>
              <w:top w:val="nil"/>
              <w:left w:val="nil"/>
              <w:bottom w:val="single" w:sz="4" w:space="0" w:color="auto"/>
              <w:right w:val="single" w:sz="4" w:space="0" w:color="auto"/>
            </w:tcBorders>
            <w:shd w:val="clear" w:color="000000" w:fill="FFFFFF"/>
            <w:vAlign w:val="bottom"/>
          </w:tcPr>
          <w:p w14:paraId="4882C003" w14:textId="69BDE310" w:rsidR="007F5C54" w:rsidRPr="00553587" w:rsidRDefault="007F5C54" w:rsidP="001653B1">
            <w:pPr>
              <w:spacing w:before="60"/>
              <w:jc w:val="center"/>
              <w:rPr>
                <w:rFonts w:eastAsia="Times New Roman"/>
                <w:color w:val="000000" w:themeColor="text1"/>
                <w:lang w:eastAsia="vi-VN"/>
              </w:rPr>
            </w:pPr>
            <w:r w:rsidRPr="00553587">
              <w:rPr>
                <w:color w:val="000000" w:themeColor="text1"/>
              </w:rPr>
              <w:t>207</w:t>
            </w:r>
          </w:p>
        </w:tc>
      </w:tr>
      <w:tr w:rsidR="00553587" w:rsidRPr="00553587" w14:paraId="614D6CF6"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1E2BDE58"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đầm bàn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3FD8EFE"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1kW</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01636285" w14:textId="77777777" w:rsidR="007F5C54" w:rsidRPr="00553587" w:rsidRDefault="007F5C54" w:rsidP="001653B1">
            <w:pPr>
              <w:spacing w:before="60"/>
              <w:jc w:val="center"/>
              <w:rPr>
                <w:rFonts w:eastAsia="Times New Roman"/>
                <w:color w:val="000000" w:themeColor="text1"/>
                <w:spacing w:val="-6"/>
                <w:lang w:val="vi-VN" w:eastAsia="vi-VN"/>
              </w:rPr>
            </w:pPr>
            <w:r w:rsidRPr="00553587">
              <w:rPr>
                <w:rFonts w:eastAsia="Times New Roman"/>
                <w:color w:val="000000" w:themeColor="text1"/>
                <w:spacing w:val="-6"/>
                <w:lang w:eastAsia="vi-VN"/>
              </w:rPr>
              <w:t>Trung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CC73D4A"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2020</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628729D5" w14:textId="3A3DD6BA"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9</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765CAF89"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5CC70ED5"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5kWh</w:t>
            </w:r>
          </w:p>
        </w:tc>
        <w:tc>
          <w:tcPr>
            <w:tcW w:w="1191" w:type="dxa"/>
            <w:tcBorders>
              <w:top w:val="nil"/>
              <w:left w:val="nil"/>
              <w:bottom w:val="single" w:sz="4" w:space="0" w:color="auto"/>
              <w:right w:val="single" w:sz="4" w:space="0" w:color="auto"/>
            </w:tcBorders>
            <w:shd w:val="clear" w:color="000000" w:fill="FFFFFF"/>
            <w:vAlign w:val="bottom"/>
          </w:tcPr>
          <w:p w14:paraId="5B90E927" w14:textId="47A96B7A" w:rsidR="007F5C54" w:rsidRPr="00553587" w:rsidRDefault="007F5C54" w:rsidP="001653B1">
            <w:pPr>
              <w:spacing w:before="60"/>
              <w:jc w:val="center"/>
              <w:rPr>
                <w:rFonts w:eastAsia="Times New Roman"/>
                <w:color w:val="000000" w:themeColor="text1"/>
                <w:lang w:eastAsia="vi-VN"/>
              </w:rPr>
            </w:pPr>
            <w:r w:rsidRPr="00553587">
              <w:rPr>
                <w:color w:val="000000" w:themeColor="text1"/>
              </w:rPr>
              <w:t>45</w:t>
            </w:r>
          </w:p>
        </w:tc>
      </w:tr>
      <w:tr w:rsidR="00553587" w:rsidRPr="00553587" w14:paraId="510FA568"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351EB954"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đầm dùi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6B8A101"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1,5kW</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2405AD3C"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Nhật Bản</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8D392AB"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2020</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37AE629E" w14:textId="10BD7F40"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45</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380A1F97"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single" w:sz="4" w:space="0" w:color="auto"/>
              <w:left w:val="single" w:sz="4" w:space="0" w:color="auto"/>
              <w:bottom w:val="single" w:sz="4" w:space="0" w:color="auto"/>
              <w:right w:val="single" w:sz="4" w:space="0" w:color="auto"/>
            </w:tcBorders>
            <w:shd w:val="clear" w:color="000000" w:fill="FFFFFF"/>
            <w:vAlign w:val="center"/>
          </w:tcPr>
          <w:p w14:paraId="776AB5AD"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7kWh</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bottom"/>
          </w:tcPr>
          <w:p w14:paraId="53C8952C" w14:textId="413E95E5" w:rsidR="007F5C54" w:rsidRPr="00553587" w:rsidRDefault="007F5C54" w:rsidP="001653B1">
            <w:pPr>
              <w:spacing w:before="60"/>
              <w:jc w:val="center"/>
              <w:rPr>
                <w:rFonts w:eastAsia="Times New Roman"/>
                <w:color w:val="000000" w:themeColor="text1"/>
                <w:lang w:eastAsia="vi-VN"/>
              </w:rPr>
            </w:pPr>
            <w:r w:rsidRPr="00553587">
              <w:rPr>
                <w:color w:val="000000" w:themeColor="text1"/>
              </w:rPr>
              <w:t>315</w:t>
            </w:r>
          </w:p>
        </w:tc>
      </w:tr>
      <w:tr w:rsidR="00553587" w:rsidRPr="00553587" w14:paraId="2725639B"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60495A40"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đào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918306C"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0,8m</w:t>
            </w:r>
            <w:r w:rsidRPr="00553587">
              <w:rPr>
                <w:rFonts w:eastAsia="Times New Roman"/>
                <w:color w:val="000000" w:themeColor="text1"/>
                <w:vertAlign w:val="superscript"/>
                <w:lang w:val="vi-VN" w:eastAsia="vi-VN"/>
              </w:rPr>
              <w:t>3</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3006A402"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Hàn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9CEB579"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2018</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5A14A724" w14:textId="220FF44A"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14</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655CF528"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DO</w:t>
            </w:r>
          </w:p>
        </w:tc>
        <w:tc>
          <w:tcPr>
            <w:tcW w:w="1112" w:type="dxa"/>
            <w:tcBorders>
              <w:top w:val="single" w:sz="4" w:space="0" w:color="auto"/>
              <w:left w:val="single" w:sz="4" w:space="0" w:color="auto"/>
              <w:bottom w:val="single" w:sz="4" w:space="0" w:color="auto"/>
              <w:right w:val="single" w:sz="4" w:space="0" w:color="auto"/>
            </w:tcBorders>
            <w:shd w:val="clear" w:color="000000" w:fill="FFFFFF"/>
            <w:vAlign w:val="center"/>
          </w:tcPr>
          <w:p w14:paraId="3A35DAA5"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65 lít</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bottom"/>
          </w:tcPr>
          <w:p w14:paraId="3F11C0FC" w14:textId="1443A5C1" w:rsidR="007F5C54" w:rsidRPr="00553587" w:rsidRDefault="007F5C54" w:rsidP="001653B1">
            <w:pPr>
              <w:spacing w:before="60"/>
              <w:jc w:val="center"/>
              <w:rPr>
                <w:rFonts w:eastAsia="Times New Roman"/>
                <w:color w:val="000000" w:themeColor="text1"/>
                <w:lang w:eastAsia="vi-VN"/>
              </w:rPr>
            </w:pPr>
            <w:r w:rsidRPr="00553587">
              <w:rPr>
                <w:color w:val="000000" w:themeColor="text1"/>
              </w:rPr>
              <w:t>910</w:t>
            </w:r>
          </w:p>
        </w:tc>
      </w:tr>
      <w:tr w:rsidR="00553587" w:rsidRPr="00553587" w14:paraId="40D5B037"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606B05E7"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ép cọc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4CE4B89"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val="vi-VN" w:eastAsia="vi-VN"/>
              </w:rPr>
              <w:t>200</w:t>
            </w:r>
            <w:r w:rsidRPr="00553587">
              <w:rPr>
                <w:rFonts w:eastAsia="Times New Roman"/>
                <w:color w:val="000000" w:themeColor="text1"/>
                <w:lang w:eastAsia="vi-VN"/>
              </w:rPr>
              <w:t xml:space="preserve"> tấn</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934675C" w14:textId="5F6BBEAA"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Hàn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A6E3525"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2018</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20F9CF0B" w14:textId="7809CE3F"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10</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2A88A37A"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single" w:sz="4" w:space="0" w:color="auto"/>
              <w:left w:val="single" w:sz="4" w:space="0" w:color="auto"/>
              <w:bottom w:val="single" w:sz="4" w:space="0" w:color="auto"/>
              <w:right w:val="single" w:sz="4" w:space="0" w:color="auto"/>
            </w:tcBorders>
            <w:shd w:val="clear" w:color="000000" w:fill="FFFFFF"/>
            <w:vAlign w:val="center"/>
          </w:tcPr>
          <w:p w14:paraId="56F447ED"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84kWh</w:t>
            </w:r>
          </w:p>
        </w:tc>
        <w:tc>
          <w:tcPr>
            <w:tcW w:w="1191" w:type="dxa"/>
            <w:tcBorders>
              <w:top w:val="single" w:sz="4" w:space="0" w:color="auto"/>
              <w:left w:val="nil"/>
              <w:bottom w:val="single" w:sz="4" w:space="0" w:color="auto"/>
              <w:right w:val="single" w:sz="4" w:space="0" w:color="auto"/>
            </w:tcBorders>
            <w:shd w:val="clear" w:color="000000" w:fill="FFFFFF"/>
            <w:vAlign w:val="bottom"/>
          </w:tcPr>
          <w:p w14:paraId="7478294F" w14:textId="1D6D6FA6" w:rsidR="007F5C54" w:rsidRPr="00553587" w:rsidRDefault="007F5C54" w:rsidP="001653B1">
            <w:pPr>
              <w:spacing w:before="60"/>
              <w:jc w:val="center"/>
              <w:rPr>
                <w:rFonts w:eastAsia="Times New Roman"/>
                <w:color w:val="000000" w:themeColor="text1"/>
                <w:lang w:eastAsia="vi-VN"/>
              </w:rPr>
            </w:pPr>
            <w:r w:rsidRPr="00553587">
              <w:rPr>
                <w:color w:val="000000" w:themeColor="text1"/>
              </w:rPr>
              <w:t>840</w:t>
            </w:r>
          </w:p>
        </w:tc>
      </w:tr>
      <w:tr w:rsidR="00553587" w:rsidRPr="00553587" w14:paraId="18DC6CBD"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4863311A"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hàn điện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05F7C67"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23kW</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0A34399D"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Nhật Bản</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092E65F"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2020</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6E9C9609" w14:textId="09621621"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23</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0834DB12"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6EC5087E"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48kWh</w:t>
            </w:r>
          </w:p>
        </w:tc>
        <w:tc>
          <w:tcPr>
            <w:tcW w:w="1191" w:type="dxa"/>
            <w:tcBorders>
              <w:top w:val="nil"/>
              <w:left w:val="nil"/>
              <w:bottom w:val="single" w:sz="4" w:space="0" w:color="auto"/>
              <w:right w:val="single" w:sz="4" w:space="0" w:color="auto"/>
            </w:tcBorders>
            <w:shd w:val="clear" w:color="000000" w:fill="FFFFFF"/>
            <w:vAlign w:val="bottom"/>
          </w:tcPr>
          <w:p w14:paraId="17E3CA81" w14:textId="4442DB28" w:rsidR="007F5C54" w:rsidRPr="00553587" w:rsidRDefault="007F5C54" w:rsidP="001653B1">
            <w:pPr>
              <w:spacing w:before="60"/>
              <w:jc w:val="center"/>
              <w:rPr>
                <w:rFonts w:eastAsia="Times New Roman"/>
                <w:color w:val="000000" w:themeColor="text1"/>
                <w:lang w:eastAsia="vi-VN"/>
              </w:rPr>
            </w:pPr>
            <w:r w:rsidRPr="00553587">
              <w:rPr>
                <w:color w:val="000000" w:themeColor="text1"/>
              </w:rPr>
              <w:t>1104</w:t>
            </w:r>
          </w:p>
        </w:tc>
      </w:tr>
      <w:tr w:rsidR="00553587" w:rsidRPr="00553587" w14:paraId="5E58785E"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5B445923"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khoan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81C82AE"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1kW</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8CE4DCA" w14:textId="77777777" w:rsidR="007F5C54" w:rsidRPr="00553587" w:rsidRDefault="007F5C54" w:rsidP="001653B1">
            <w:pPr>
              <w:spacing w:before="60"/>
              <w:jc w:val="center"/>
              <w:rPr>
                <w:rFonts w:eastAsia="Times New Roman"/>
                <w:color w:val="000000" w:themeColor="text1"/>
                <w:spacing w:val="-6"/>
                <w:lang w:val="vi-VN" w:eastAsia="vi-VN"/>
              </w:rPr>
            </w:pPr>
            <w:r w:rsidRPr="00553587">
              <w:rPr>
                <w:rFonts w:eastAsia="Times New Roman"/>
                <w:color w:val="000000" w:themeColor="text1"/>
                <w:spacing w:val="-6"/>
                <w:lang w:eastAsia="vi-VN"/>
              </w:rPr>
              <w:t>Trung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D8B0C89"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2020</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2A6CA88E" w14:textId="737309CC"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10</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258B1FB0"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654B5D14"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5kWh</w:t>
            </w:r>
          </w:p>
        </w:tc>
        <w:tc>
          <w:tcPr>
            <w:tcW w:w="1191" w:type="dxa"/>
            <w:tcBorders>
              <w:top w:val="nil"/>
              <w:left w:val="nil"/>
              <w:bottom w:val="single" w:sz="4" w:space="0" w:color="auto"/>
              <w:right w:val="single" w:sz="4" w:space="0" w:color="auto"/>
            </w:tcBorders>
            <w:shd w:val="clear" w:color="000000" w:fill="FFFFFF"/>
            <w:vAlign w:val="bottom"/>
          </w:tcPr>
          <w:p w14:paraId="173EC6AC" w14:textId="1627D993" w:rsidR="007F5C54" w:rsidRPr="00553587" w:rsidRDefault="007F5C54" w:rsidP="001653B1">
            <w:pPr>
              <w:spacing w:before="60"/>
              <w:jc w:val="center"/>
              <w:rPr>
                <w:rFonts w:eastAsia="Times New Roman"/>
                <w:color w:val="000000" w:themeColor="text1"/>
                <w:lang w:eastAsia="vi-VN"/>
              </w:rPr>
            </w:pPr>
            <w:r w:rsidRPr="00553587">
              <w:rPr>
                <w:color w:val="000000" w:themeColor="text1"/>
              </w:rPr>
              <w:t>50</w:t>
            </w:r>
          </w:p>
        </w:tc>
      </w:tr>
      <w:tr w:rsidR="00553587" w:rsidRPr="00553587" w14:paraId="72BF5042"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030E9DB9"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khoan bê tông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2C56113"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0,62kW</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92A0FD0" w14:textId="77777777" w:rsidR="007F5C54" w:rsidRPr="00553587" w:rsidRDefault="007F5C54" w:rsidP="001653B1">
            <w:pPr>
              <w:spacing w:before="60"/>
              <w:jc w:val="center"/>
              <w:rPr>
                <w:rFonts w:eastAsia="Times New Roman"/>
                <w:color w:val="000000" w:themeColor="text1"/>
                <w:spacing w:val="-6"/>
                <w:lang w:val="vi-VN" w:eastAsia="vi-VN"/>
              </w:rPr>
            </w:pPr>
            <w:r w:rsidRPr="00553587">
              <w:rPr>
                <w:rFonts w:eastAsia="Times New Roman"/>
                <w:color w:val="000000" w:themeColor="text1"/>
                <w:spacing w:val="-6"/>
                <w:lang w:eastAsia="vi-VN"/>
              </w:rPr>
              <w:t>Trung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DAD7D58"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2020</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33AE908E" w14:textId="371ABD3A"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10</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4AEC6D87"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6B32BAFE"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0,9kWh</w:t>
            </w:r>
          </w:p>
        </w:tc>
        <w:tc>
          <w:tcPr>
            <w:tcW w:w="1191" w:type="dxa"/>
            <w:tcBorders>
              <w:top w:val="nil"/>
              <w:left w:val="nil"/>
              <w:bottom w:val="single" w:sz="4" w:space="0" w:color="auto"/>
              <w:right w:val="single" w:sz="4" w:space="0" w:color="auto"/>
            </w:tcBorders>
            <w:shd w:val="clear" w:color="000000" w:fill="FFFFFF"/>
            <w:vAlign w:val="bottom"/>
          </w:tcPr>
          <w:p w14:paraId="143C9225" w14:textId="57AF87D9" w:rsidR="007F5C54" w:rsidRPr="00553587" w:rsidRDefault="007F5C54" w:rsidP="001653B1">
            <w:pPr>
              <w:spacing w:before="60"/>
              <w:jc w:val="center"/>
              <w:rPr>
                <w:rFonts w:eastAsia="Times New Roman"/>
                <w:color w:val="000000" w:themeColor="text1"/>
                <w:lang w:eastAsia="vi-VN"/>
              </w:rPr>
            </w:pPr>
            <w:r w:rsidRPr="00553587">
              <w:rPr>
                <w:color w:val="000000" w:themeColor="text1"/>
              </w:rPr>
              <w:t>9</w:t>
            </w:r>
          </w:p>
        </w:tc>
      </w:tr>
      <w:tr w:rsidR="00553587" w:rsidRPr="00553587" w14:paraId="31FFB9CC"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497F56D3"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khoan đứng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532BF69"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4,5kW</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6E5E20D" w14:textId="77777777" w:rsidR="007F5C54" w:rsidRPr="00553587" w:rsidRDefault="007F5C54" w:rsidP="001653B1">
            <w:pPr>
              <w:spacing w:before="60"/>
              <w:jc w:val="center"/>
              <w:rPr>
                <w:rFonts w:eastAsia="Times New Roman"/>
                <w:color w:val="000000" w:themeColor="text1"/>
                <w:spacing w:val="-6"/>
                <w:lang w:val="vi-VN" w:eastAsia="vi-VN"/>
              </w:rPr>
            </w:pPr>
            <w:r w:rsidRPr="00553587">
              <w:rPr>
                <w:rFonts w:eastAsia="Times New Roman"/>
                <w:color w:val="000000" w:themeColor="text1"/>
                <w:spacing w:val="-6"/>
                <w:lang w:eastAsia="vi-VN"/>
              </w:rPr>
              <w:t>Trung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1E14CA"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2020</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59108430" w14:textId="29036373"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1</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69AC1A8C"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0A836965"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9kWh</w:t>
            </w:r>
          </w:p>
        </w:tc>
        <w:tc>
          <w:tcPr>
            <w:tcW w:w="1191" w:type="dxa"/>
            <w:tcBorders>
              <w:top w:val="nil"/>
              <w:left w:val="nil"/>
              <w:bottom w:val="single" w:sz="4" w:space="0" w:color="auto"/>
              <w:right w:val="single" w:sz="4" w:space="0" w:color="auto"/>
            </w:tcBorders>
            <w:shd w:val="clear" w:color="000000" w:fill="FFFFFF"/>
            <w:vAlign w:val="bottom"/>
          </w:tcPr>
          <w:p w14:paraId="6E6EF6D2" w14:textId="5E8AA33C" w:rsidR="007F5C54" w:rsidRPr="00553587" w:rsidRDefault="007F5C54" w:rsidP="001653B1">
            <w:pPr>
              <w:spacing w:before="60"/>
              <w:jc w:val="center"/>
              <w:rPr>
                <w:rFonts w:eastAsia="Times New Roman"/>
                <w:color w:val="000000" w:themeColor="text1"/>
                <w:lang w:eastAsia="vi-VN"/>
              </w:rPr>
            </w:pPr>
            <w:r w:rsidRPr="00553587">
              <w:rPr>
                <w:color w:val="000000" w:themeColor="text1"/>
              </w:rPr>
              <w:t>9</w:t>
            </w:r>
          </w:p>
        </w:tc>
      </w:tr>
      <w:tr w:rsidR="00553587" w:rsidRPr="00553587" w14:paraId="4C7F108B"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3A8782FA"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mài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BB88FAD"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2,7kW</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26CDE66" w14:textId="77777777" w:rsidR="007F5C54" w:rsidRPr="00553587" w:rsidRDefault="007F5C54" w:rsidP="001653B1">
            <w:pPr>
              <w:spacing w:before="60"/>
              <w:jc w:val="center"/>
              <w:rPr>
                <w:rFonts w:eastAsia="Times New Roman"/>
                <w:color w:val="000000" w:themeColor="text1"/>
                <w:spacing w:val="-6"/>
                <w:lang w:val="vi-VN" w:eastAsia="vi-VN"/>
              </w:rPr>
            </w:pPr>
            <w:r w:rsidRPr="00553587">
              <w:rPr>
                <w:rFonts w:eastAsia="Times New Roman"/>
                <w:color w:val="000000" w:themeColor="text1"/>
                <w:spacing w:val="-6"/>
                <w:lang w:eastAsia="vi-VN"/>
              </w:rPr>
              <w:t>Trung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9CE750"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2020</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7F62D66E" w14:textId="5974F3E2"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2</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0DC92928"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793CAC49"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4kWh</w:t>
            </w:r>
          </w:p>
        </w:tc>
        <w:tc>
          <w:tcPr>
            <w:tcW w:w="1191" w:type="dxa"/>
            <w:tcBorders>
              <w:top w:val="nil"/>
              <w:left w:val="nil"/>
              <w:bottom w:val="single" w:sz="4" w:space="0" w:color="auto"/>
              <w:right w:val="single" w:sz="4" w:space="0" w:color="auto"/>
            </w:tcBorders>
            <w:shd w:val="clear" w:color="000000" w:fill="FFFFFF"/>
            <w:vAlign w:val="bottom"/>
          </w:tcPr>
          <w:p w14:paraId="27AA54AC" w14:textId="6265F26D" w:rsidR="007F5C54" w:rsidRPr="00553587" w:rsidRDefault="007F5C54" w:rsidP="001653B1">
            <w:pPr>
              <w:spacing w:before="60"/>
              <w:jc w:val="center"/>
              <w:rPr>
                <w:rFonts w:eastAsia="Times New Roman"/>
                <w:color w:val="000000" w:themeColor="text1"/>
                <w:lang w:eastAsia="vi-VN"/>
              </w:rPr>
            </w:pPr>
            <w:r w:rsidRPr="00553587">
              <w:rPr>
                <w:color w:val="000000" w:themeColor="text1"/>
              </w:rPr>
              <w:t>8</w:t>
            </w:r>
          </w:p>
        </w:tc>
      </w:tr>
      <w:tr w:rsidR="00553587" w:rsidRPr="00553587" w14:paraId="238B106B"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0806FAE8"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Máy trộn vữa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ED45BF8"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val="vi-VN" w:eastAsia="vi-VN"/>
              </w:rPr>
              <w:t>150</w:t>
            </w:r>
            <w:r w:rsidRPr="00553587">
              <w:rPr>
                <w:rFonts w:eastAsia="Times New Roman"/>
                <w:color w:val="000000" w:themeColor="text1"/>
                <w:lang w:eastAsia="vi-VN"/>
              </w:rPr>
              <w:t xml:space="preserve"> lít</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03D8E9BA"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Nhật Bản</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38B33A0"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2019</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7E485DA8" w14:textId="4C030FEB"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9</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393E02BF"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Điện</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1AFC3806"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8kWh</w:t>
            </w:r>
          </w:p>
        </w:tc>
        <w:tc>
          <w:tcPr>
            <w:tcW w:w="1191" w:type="dxa"/>
            <w:tcBorders>
              <w:top w:val="nil"/>
              <w:left w:val="nil"/>
              <w:bottom w:val="single" w:sz="4" w:space="0" w:color="auto"/>
              <w:right w:val="single" w:sz="4" w:space="0" w:color="auto"/>
            </w:tcBorders>
            <w:shd w:val="clear" w:color="000000" w:fill="FFFFFF"/>
            <w:vAlign w:val="bottom"/>
          </w:tcPr>
          <w:p w14:paraId="58FE0177" w14:textId="62D8D0A2" w:rsidR="007F5C54" w:rsidRPr="00553587" w:rsidRDefault="007F5C54" w:rsidP="001653B1">
            <w:pPr>
              <w:spacing w:before="60"/>
              <w:jc w:val="center"/>
              <w:rPr>
                <w:rFonts w:eastAsia="Times New Roman"/>
                <w:color w:val="000000" w:themeColor="text1"/>
                <w:lang w:eastAsia="vi-VN"/>
              </w:rPr>
            </w:pPr>
            <w:r w:rsidRPr="00553587">
              <w:rPr>
                <w:color w:val="000000" w:themeColor="text1"/>
              </w:rPr>
              <w:t>72</w:t>
            </w:r>
          </w:p>
        </w:tc>
      </w:tr>
      <w:tr w:rsidR="00553587" w:rsidRPr="00553587" w14:paraId="1B573D0A" w14:textId="77777777" w:rsidTr="00AF035E">
        <w:trPr>
          <w:trHeight w:val="300"/>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57727E93" w14:textId="77777777" w:rsidR="007F5C54" w:rsidRPr="00553587" w:rsidRDefault="007F5C54" w:rsidP="001653B1">
            <w:pPr>
              <w:spacing w:before="60"/>
              <w:rPr>
                <w:rFonts w:eastAsia="Times New Roman"/>
                <w:color w:val="000000" w:themeColor="text1"/>
                <w:lang w:val="vi-VN" w:eastAsia="vi-VN"/>
              </w:rPr>
            </w:pPr>
            <w:r w:rsidRPr="00553587">
              <w:rPr>
                <w:rFonts w:eastAsia="Times New Roman"/>
                <w:color w:val="000000" w:themeColor="text1"/>
                <w:lang w:val="vi-VN" w:eastAsia="vi-VN"/>
              </w:rPr>
              <w:t xml:space="preserve">Ô tô tự đổ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E6EB45A"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7 tấn</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809D090"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Hàn Quốc</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B93056C" w14:textId="77777777"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eastAsia="vi-VN"/>
              </w:rPr>
              <w:t>2019</w:t>
            </w:r>
          </w:p>
        </w:tc>
        <w:tc>
          <w:tcPr>
            <w:tcW w:w="694" w:type="dxa"/>
            <w:tcBorders>
              <w:top w:val="single" w:sz="4" w:space="0" w:color="auto"/>
              <w:left w:val="single" w:sz="4" w:space="0" w:color="auto"/>
              <w:bottom w:val="single" w:sz="4" w:space="0" w:color="auto"/>
              <w:right w:val="single" w:sz="4" w:space="0" w:color="auto"/>
            </w:tcBorders>
            <w:shd w:val="clear" w:color="000000" w:fill="FFFFFF"/>
            <w:vAlign w:val="center"/>
          </w:tcPr>
          <w:p w14:paraId="2243C34C" w14:textId="07DC507A" w:rsidR="007F5C54" w:rsidRPr="00553587" w:rsidRDefault="007F5C54" w:rsidP="001653B1">
            <w:pPr>
              <w:spacing w:before="60"/>
              <w:jc w:val="center"/>
              <w:rPr>
                <w:rFonts w:eastAsia="Times New Roman"/>
                <w:color w:val="000000" w:themeColor="text1"/>
                <w:lang w:val="vi-VN" w:eastAsia="vi-VN"/>
              </w:rPr>
            </w:pPr>
            <w:r w:rsidRPr="00553587">
              <w:rPr>
                <w:rFonts w:eastAsia="Times New Roman"/>
                <w:color w:val="000000" w:themeColor="text1"/>
                <w:lang w:val="vi-VN" w:eastAsia="vi-VN"/>
              </w:rPr>
              <w:t>20</w:t>
            </w:r>
          </w:p>
        </w:tc>
        <w:tc>
          <w:tcPr>
            <w:tcW w:w="838" w:type="dxa"/>
            <w:tcBorders>
              <w:top w:val="single" w:sz="4" w:space="0" w:color="auto"/>
              <w:left w:val="single" w:sz="4" w:space="0" w:color="auto"/>
              <w:bottom w:val="single" w:sz="4" w:space="0" w:color="auto"/>
              <w:right w:val="single" w:sz="4" w:space="0" w:color="auto"/>
            </w:tcBorders>
            <w:shd w:val="clear" w:color="000000" w:fill="FFFFFF"/>
            <w:vAlign w:val="center"/>
          </w:tcPr>
          <w:p w14:paraId="1CA803E4"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DO</w:t>
            </w:r>
          </w:p>
        </w:tc>
        <w:tc>
          <w:tcPr>
            <w:tcW w:w="1112" w:type="dxa"/>
            <w:tcBorders>
              <w:top w:val="nil"/>
              <w:left w:val="single" w:sz="4" w:space="0" w:color="auto"/>
              <w:bottom w:val="single" w:sz="4" w:space="0" w:color="auto"/>
              <w:right w:val="single" w:sz="4" w:space="0" w:color="auto"/>
            </w:tcBorders>
            <w:shd w:val="clear" w:color="000000" w:fill="FFFFFF"/>
            <w:vAlign w:val="center"/>
          </w:tcPr>
          <w:p w14:paraId="74AA0E07" w14:textId="77777777" w:rsidR="007F5C54" w:rsidRPr="00553587" w:rsidRDefault="007F5C54" w:rsidP="001653B1">
            <w:pPr>
              <w:spacing w:before="60"/>
              <w:jc w:val="center"/>
              <w:rPr>
                <w:rFonts w:eastAsia="Times New Roman"/>
                <w:color w:val="000000" w:themeColor="text1"/>
                <w:lang w:eastAsia="vi-VN"/>
              </w:rPr>
            </w:pPr>
            <w:r w:rsidRPr="00553587">
              <w:rPr>
                <w:rFonts w:eastAsia="Times New Roman"/>
                <w:color w:val="000000" w:themeColor="text1"/>
                <w:lang w:eastAsia="vi-VN"/>
              </w:rPr>
              <w:t>46 lít</w:t>
            </w:r>
          </w:p>
        </w:tc>
        <w:tc>
          <w:tcPr>
            <w:tcW w:w="1191" w:type="dxa"/>
            <w:tcBorders>
              <w:top w:val="nil"/>
              <w:left w:val="nil"/>
              <w:bottom w:val="single" w:sz="4" w:space="0" w:color="auto"/>
              <w:right w:val="single" w:sz="4" w:space="0" w:color="auto"/>
            </w:tcBorders>
            <w:shd w:val="clear" w:color="000000" w:fill="FFFFFF"/>
            <w:vAlign w:val="bottom"/>
          </w:tcPr>
          <w:p w14:paraId="3AE91855" w14:textId="5D4E0D00" w:rsidR="007F5C54" w:rsidRPr="00553587" w:rsidRDefault="007F5C54" w:rsidP="001653B1">
            <w:pPr>
              <w:spacing w:before="60"/>
              <w:jc w:val="center"/>
              <w:rPr>
                <w:rFonts w:eastAsia="Times New Roman"/>
                <w:color w:val="000000" w:themeColor="text1"/>
                <w:lang w:eastAsia="vi-VN"/>
              </w:rPr>
            </w:pPr>
            <w:r w:rsidRPr="00553587">
              <w:rPr>
                <w:color w:val="000000" w:themeColor="text1"/>
              </w:rPr>
              <w:t>920</w:t>
            </w:r>
          </w:p>
        </w:tc>
      </w:tr>
      <w:tr w:rsidR="00553587" w:rsidRPr="00553587" w14:paraId="249FA463" w14:textId="77777777" w:rsidTr="0040759D">
        <w:trPr>
          <w:trHeight w:val="300"/>
          <w:jc w:val="center"/>
        </w:trPr>
        <w:tc>
          <w:tcPr>
            <w:tcW w:w="9642" w:type="dxa"/>
            <w:gridSpan w:val="8"/>
            <w:tcBorders>
              <w:top w:val="nil"/>
              <w:left w:val="single" w:sz="4" w:space="0" w:color="auto"/>
              <w:bottom w:val="single" w:sz="4" w:space="0" w:color="auto"/>
              <w:right w:val="single" w:sz="4" w:space="0" w:color="auto"/>
            </w:tcBorders>
            <w:shd w:val="clear" w:color="000000" w:fill="FFFFFF"/>
            <w:vAlign w:val="center"/>
          </w:tcPr>
          <w:p w14:paraId="13FFB2C1" w14:textId="5816442E" w:rsidR="00CA0586" w:rsidRPr="00553587" w:rsidRDefault="00CA0586" w:rsidP="001653B1">
            <w:pPr>
              <w:spacing w:before="60"/>
              <w:jc w:val="center"/>
              <w:rPr>
                <w:rFonts w:eastAsia="Times New Roman"/>
                <w:color w:val="000000" w:themeColor="text1"/>
                <w:lang w:eastAsia="vi-VN"/>
              </w:rPr>
            </w:pPr>
            <w:r w:rsidRPr="00553587">
              <w:rPr>
                <w:rFonts w:eastAsia="Times New Roman"/>
                <w:color w:val="000000" w:themeColor="text1"/>
                <w:lang w:eastAsia="vi-VN"/>
              </w:rPr>
              <w:t xml:space="preserve">Tổng lượng dầu DO sử dụng: </w:t>
            </w:r>
            <w:r w:rsidR="007F5C54" w:rsidRPr="00553587">
              <w:rPr>
                <w:rFonts w:eastAsia="Times New Roman"/>
                <w:color w:val="000000" w:themeColor="text1"/>
                <w:lang w:val="vi-VN" w:eastAsia="vi-VN"/>
              </w:rPr>
              <w:t>4.119</w:t>
            </w:r>
            <w:r w:rsidRPr="00553587">
              <w:rPr>
                <w:rFonts w:eastAsia="Times New Roman"/>
                <w:color w:val="000000" w:themeColor="text1"/>
                <w:lang w:eastAsia="vi-VN"/>
              </w:rPr>
              <w:t xml:space="preserve"> lít</w:t>
            </w:r>
          </w:p>
          <w:p w14:paraId="6EBB5B04" w14:textId="4732FC88" w:rsidR="00CA0586" w:rsidRPr="00553587" w:rsidRDefault="00CA0586" w:rsidP="00D36374">
            <w:pPr>
              <w:keepNext/>
              <w:spacing w:before="60"/>
              <w:jc w:val="center"/>
              <w:rPr>
                <w:rFonts w:eastAsia="Times New Roman"/>
                <w:color w:val="000000" w:themeColor="text1"/>
                <w:lang w:eastAsia="vi-VN"/>
              </w:rPr>
            </w:pPr>
            <w:r w:rsidRPr="00553587">
              <w:rPr>
                <w:rFonts w:eastAsia="Times New Roman"/>
                <w:color w:val="000000" w:themeColor="text1"/>
                <w:lang w:eastAsia="vi-VN"/>
              </w:rPr>
              <w:t xml:space="preserve">Tổng lượng điện sử dụng: </w:t>
            </w:r>
            <w:r w:rsidR="007F5C54" w:rsidRPr="00553587">
              <w:rPr>
                <w:rFonts w:eastAsia="Times New Roman"/>
                <w:color w:val="000000" w:themeColor="text1"/>
                <w:lang w:val="vi-VN" w:eastAsia="vi-VN"/>
              </w:rPr>
              <w:t>10.849</w:t>
            </w:r>
            <w:r w:rsidRPr="00553587">
              <w:rPr>
                <w:rFonts w:eastAsia="Times New Roman"/>
                <w:color w:val="000000" w:themeColor="text1"/>
                <w:lang w:eastAsia="vi-VN"/>
              </w:rPr>
              <w:t xml:space="preserve"> kWh</w:t>
            </w:r>
          </w:p>
        </w:tc>
      </w:tr>
    </w:tbl>
    <w:p w14:paraId="1B722E3A" w14:textId="2E5F4263" w:rsidR="00AC3F16" w:rsidRPr="00553587" w:rsidRDefault="00D36374" w:rsidP="001653B1">
      <w:pPr>
        <w:spacing w:before="60"/>
        <w:ind w:firstLine="720"/>
        <w:rPr>
          <w:i/>
          <w:color w:val="000000" w:themeColor="text1"/>
          <w:lang w:eastAsia="vi-VN"/>
        </w:rPr>
      </w:pPr>
      <w:r w:rsidRPr="00553587">
        <w:rPr>
          <w:color w:val="000000" w:themeColor="text1"/>
          <w:vertAlign w:val="superscript"/>
          <w:lang w:val="pt-BR"/>
        </w:rPr>
        <w:t xml:space="preserve"> </w:t>
      </w:r>
      <w:r w:rsidR="00827998" w:rsidRPr="00553587">
        <w:rPr>
          <w:color w:val="000000" w:themeColor="text1"/>
          <w:vertAlign w:val="superscript"/>
          <w:lang w:val="pt-BR"/>
        </w:rPr>
        <w:t>(1)</w:t>
      </w:r>
      <w:r w:rsidR="00827998" w:rsidRPr="00553587">
        <w:rPr>
          <w:color w:val="000000" w:themeColor="text1"/>
          <w:lang w:val="pt-BR"/>
        </w:rPr>
        <w:t xml:space="preserve"> Theo Thông tư 11/2019/TT-BXD ngày 26/12/2019 về việc hướng dẫn xác định giá ca máy và thiết bị thi công xây dựng.</w:t>
      </w:r>
    </w:p>
    <w:p w14:paraId="06642CC2" w14:textId="77777777" w:rsidR="00A46112" w:rsidRPr="00553587" w:rsidRDefault="005252E5" w:rsidP="001653B1">
      <w:pPr>
        <w:pStyle w:val="Heading4"/>
        <w:spacing w:before="60" w:line="288" w:lineRule="auto"/>
        <w:rPr>
          <w:rFonts w:ascii="Times New Roman" w:hAnsi="Times New Roman"/>
          <w:b/>
          <w:i w:val="0"/>
          <w:color w:val="000000" w:themeColor="text1"/>
          <w:u w:val="none"/>
        </w:rPr>
      </w:pPr>
      <w:r w:rsidRPr="00553587">
        <w:rPr>
          <w:rStyle w:val="Vnbnnidung4"/>
          <w:rFonts w:ascii="Times New Roman" w:hAnsi="Times New Roman"/>
          <w:color w:val="000000" w:themeColor="text1"/>
          <w:sz w:val="26"/>
          <w:szCs w:val="26"/>
          <w:u w:val="none"/>
        </w:rPr>
        <w:t>1.4.1.</w:t>
      </w:r>
      <w:r w:rsidRPr="00553587">
        <w:rPr>
          <w:rStyle w:val="Vnbnnidung4"/>
          <w:rFonts w:ascii="Times New Roman" w:hAnsi="Times New Roman"/>
          <w:color w:val="000000" w:themeColor="text1"/>
          <w:sz w:val="26"/>
          <w:szCs w:val="26"/>
          <w:u w:val="none"/>
          <w:lang w:val="en-US"/>
        </w:rPr>
        <w:t>2</w:t>
      </w:r>
      <w:r w:rsidR="00A46112" w:rsidRPr="00553587">
        <w:rPr>
          <w:rStyle w:val="Vnbnnidung4"/>
          <w:rFonts w:ascii="Times New Roman" w:hAnsi="Times New Roman"/>
          <w:color w:val="000000" w:themeColor="text1"/>
          <w:sz w:val="26"/>
          <w:szCs w:val="26"/>
          <w:u w:val="none"/>
          <w:lang w:val="en-US"/>
        </w:rPr>
        <w:t>. Nhu cầu sử dụng nguyên vật liệu trong thi công</w:t>
      </w:r>
    </w:p>
    <w:p w14:paraId="2FCF3A50" w14:textId="1EC8BDB2" w:rsidR="00597368" w:rsidRPr="00553587" w:rsidRDefault="00597368" w:rsidP="00926827">
      <w:pPr>
        <w:spacing w:before="60"/>
        <w:ind w:firstLine="720"/>
        <w:rPr>
          <w:color w:val="000000" w:themeColor="text1"/>
        </w:rPr>
      </w:pPr>
      <w:r w:rsidRPr="00553587">
        <w:rPr>
          <w:color w:val="000000" w:themeColor="text1"/>
        </w:rPr>
        <w:t>Để phục vụ quá trình thi công dự án cần sử dụng rất nhiều các loại nguyên vật liệu khách nhau như: cát, sỏi, đất đá, xi măng, bê tông tươi,… Hầu hết các loại vật liệu xây dựng này sẽ được chủ</w:t>
      </w:r>
      <w:r w:rsidR="00EC2705" w:rsidRPr="00553587">
        <w:rPr>
          <w:color w:val="000000" w:themeColor="text1"/>
        </w:rPr>
        <w:t xml:space="preserve"> dự án</w:t>
      </w:r>
      <w:r w:rsidRPr="00553587">
        <w:rPr>
          <w:color w:val="000000" w:themeColor="text1"/>
        </w:rPr>
        <w:t xml:space="preserve"> mua từ các đơn vị cung ứng vật liệu xây dựng trên địa bàn huyện Mê Linh hoặc các khu vực xung quanh có sẵn.</w:t>
      </w:r>
    </w:p>
    <w:p w14:paraId="31DED085" w14:textId="5E011539" w:rsidR="00597368" w:rsidRPr="00553587" w:rsidRDefault="00597368" w:rsidP="00926827">
      <w:pPr>
        <w:spacing w:before="60"/>
        <w:ind w:firstLine="720"/>
        <w:rPr>
          <w:color w:val="000000" w:themeColor="text1"/>
        </w:rPr>
      </w:pPr>
      <w:r w:rsidRPr="00553587">
        <w:rPr>
          <w:color w:val="000000" w:themeColor="text1"/>
        </w:rPr>
        <w:t>Với tính chất là dự án xây dựng cơ sở hạ tầng nên nhu cầu vật liệu là các loại vật liệu xây dựng thông thường. Các loại vật liệu xây dựng bao gồm: gạch viên, xi măng, sắt, thép, đá, cát vàng, sơn, ve, gỗ xây dựng,…</w:t>
      </w:r>
    </w:p>
    <w:p w14:paraId="3E529AF6" w14:textId="0C02678B" w:rsidR="005252E5" w:rsidRPr="00553587" w:rsidRDefault="005252E5" w:rsidP="001653B1">
      <w:pPr>
        <w:pStyle w:val="1normal"/>
        <w:spacing w:before="60"/>
        <w:rPr>
          <w:i/>
          <w:color w:val="000000" w:themeColor="text1"/>
        </w:rPr>
      </w:pPr>
      <w:r w:rsidRPr="00553587">
        <w:rPr>
          <w:i/>
          <w:color w:val="000000" w:themeColor="text1"/>
        </w:rPr>
        <w:lastRenderedPageBreak/>
        <w:t>1.</w:t>
      </w:r>
      <w:r w:rsidR="00290E59" w:rsidRPr="00553587">
        <w:rPr>
          <w:i/>
          <w:color w:val="000000" w:themeColor="text1"/>
          <w:lang w:val="en-US"/>
        </w:rPr>
        <w:t>4</w:t>
      </w:r>
      <w:r w:rsidRPr="00553587">
        <w:rPr>
          <w:i/>
          <w:color w:val="000000" w:themeColor="text1"/>
        </w:rPr>
        <w:t>.1.</w:t>
      </w:r>
      <w:r w:rsidR="00290E59" w:rsidRPr="00553587">
        <w:rPr>
          <w:i/>
          <w:color w:val="000000" w:themeColor="text1"/>
          <w:lang w:val="en-US"/>
        </w:rPr>
        <w:t>3</w:t>
      </w:r>
      <w:r w:rsidRPr="00553587">
        <w:rPr>
          <w:i/>
          <w:color w:val="000000" w:themeColor="text1"/>
        </w:rPr>
        <w:t>. Nhu cầu sử dụng</w:t>
      </w:r>
      <w:r w:rsidR="00066D0F" w:rsidRPr="00553587">
        <w:rPr>
          <w:i/>
          <w:color w:val="000000" w:themeColor="text1"/>
          <w:lang w:val="en-US"/>
        </w:rPr>
        <w:t xml:space="preserve"> nhiên liệu,</w:t>
      </w:r>
      <w:r w:rsidRPr="00553587">
        <w:rPr>
          <w:i/>
          <w:color w:val="000000" w:themeColor="text1"/>
        </w:rPr>
        <w:t xml:space="preserve"> điện, nước</w:t>
      </w:r>
    </w:p>
    <w:p w14:paraId="56DF0F2A" w14:textId="235845A2" w:rsidR="00066D0F" w:rsidRPr="00553587" w:rsidRDefault="00066D0F" w:rsidP="00066D0F">
      <w:pPr>
        <w:rPr>
          <w:i/>
          <w:color w:val="000000" w:themeColor="text1"/>
          <w:lang w:val="pt-BR" w:eastAsia="vi-VN"/>
        </w:rPr>
      </w:pPr>
      <w:r w:rsidRPr="00553587">
        <w:rPr>
          <w:i/>
          <w:color w:val="000000" w:themeColor="text1"/>
          <w:lang w:val="vi-VN" w:eastAsia="vi-VN"/>
        </w:rPr>
        <w:t>1.4.1.3.1</w:t>
      </w:r>
      <w:r w:rsidRPr="00553587">
        <w:rPr>
          <w:i/>
          <w:color w:val="000000" w:themeColor="text1"/>
          <w:lang w:val="pt-BR" w:eastAsia="vi-VN"/>
        </w:rPr>
        <w:t>. Nhu cầu sử dụng nhiên liệu</w:t>
      </w:r>
    </w:p>
    <w:p w14:paraId="1CD06885" w14:textId="2226E442" w:rsidR="00066D0F" w:rsidRPr="00553587" w:rsidRDefault="00066D0F" w:rsidP="00066D0F">
      <w:pPr>
        <w:ind w:firstLine="709"/>
        <w:rPr>
          <w:color w:val="000000" w:themeColor="text1"/>
          <w:lang w:val="pt-BR" w:eastAsia="vi-VN"/>
        </w:rPr>
      </w:pPr>
      <w:r w:rsidRPr="00553587">
        <w:rPr>
          <w:color w:val="000000" w:themeColor="text1"/>
          <w:lang w:val="pt-BR" w:eastAsia="vi-VN"/>
        </w:rPr>
        <w:t>Trong giai đoạn thi công xây dựng, chủ dự án sử dụng nhiên liệu là dầu Diezel để vận hành các loại máy móc thiết bị, phục vụ xây dựng các hạng mục hạ tầng kỹ thuật. Nhu cầu sử dụng nhiên liệu được ước tính theo ca máy và công năng sử dụng của phương tiện, máy móc.</w:t>
      </w:r>
    </w:p>
    <w:p w14:paraId="020FAA1C" w14:textId="4E50874D" w:rsidR="005252E5" w:rsidRPr="00553587" w:rsidRDefault="00066D0F" w:rsidP="001653B1">
      <w:pPr>
        <w:widowControl w:val="0"/>
        <w:tabs>
          <w:tab w:val="left" w:pos="851"/>
        </w:tabs>
        <w:spacing w:before="60"/>
        <w:rPr>
          <w:i/>
          <w:color w:val="000000" w:themeColor="text1"/>
          <w:lang w:val="pt-BR"/>
        </w:rPr>
      </w:pPr>
      <w:r w:rsidRPr="00553587">
        <w:rPr>
          <w:i/>
          <w:color w:val="000000" w:themeColor="text1"/>
          <w:lang w:val="vi-VN"/>
        </w:rPr>
        <w:t>1.4.1.3.2</w:t>
      </w:r>
      <w:r w:rsidR="005252E5" w:rsidRPr="00553587">
        <w:rPr>
          <w:i/>
          <w:color w:val="000000" w:themeColor="text1"/>
          <w:lang w:val="pt-BR"/>
        </w:rPr>
        <w:t>. Nhu cầu sử dụng điện</w:t>
      </w:r>
    </w:p>
    <w:p w14:paraId="2DFDA660" w14:textId="77777777" w:rsidR="005252E5" w:rsidRPr="00553587" w:rsidRDefault="005252E5" w:rsidP="001653B1">
      <w:pPr>
        <w:widowControl w:val="0"/>
        <w:spacing w:before="60"/>
        <w:ind w:firstLine="720"/>
        <w:rPr>
          <w:color w:val="000000" w:themeColor="text1"/>
          <w:lang w:val="pt-BR"/>
        </w:rPr>
      </w:pPr>
      <w:r w:rsidRPr="00553587">
        <w:rPr>
          <w:color w:val="000000" w:themeColor="text1"/>
          <w:lang w:val="pt-BR"/>
        </w:rPr>
        <w:t>- Nguồn cấp điện: Điện lưới của khu vực</w:t>
      </w:r>
    </w:p>
    <w:p w14:paraId="76E47F2D" w14:textId="014DF407" w:rsidR="005252E5" w:rsidRPr="00553587" w:rsidRDefault="005252E5" w:rsidP="001653B1">
      <w:pPr>
        <w:widowControl w:val="0"/>
        <w:spacing w:before="60"/>
        <w:ind w:firstLine="720"/>
        <w:rPr>
          <w:color w:val="000000" w:themeColor="text1"/>
          <w:lang w:val="pt-BR"/>
        </w:rPr>
      </w:pPr>
      <w:r w:rsidRPr="00553587">
        <w:rPr>
          <w:color w:val="000000" w:themeColor="text1"/>
          <w:lang w:val="pt-BR"/>
        </w:rPr>
        <w:t xml:space="preserve">- </w:t>
      </w:r>
      <w:r w:rsidR="00B30CDF" w:rsidRPr="00553587">
        <w:rPr>
          <w:color w:val="000000" w:themeColor="text1"/>
          <w:lang w:val="vi-VN"/>
        </w:rPr>
        <w:t>Lượng</w:t>
      </w:r>
      <w:r w:rsidRPr="00553587">
        <w:rPr>
          <w:color w:val="000000" w:themeColor="text1"/>
          <w:lang w:val="pt-BR"/>
        </w:rPr>
        <w:t xml:space="preserve"> điện sử dụng ước tính khoảng 1</w:t>
      </w:r>
      <w:r w:rsidR="002818F1" w:rsidRPr="00553587">
        <w:rPr>
          <w:color w:val="000000" w:themeColor="text1"/>
          <w:lang w:val="vi-VN"/>
        </w:rPr>
        <w:t>0</w:t>
      </w:r>
      <w:r w:rsidRPr="00553587">
        <w:rPr>
          <w:color w:val="000000" w:themeColor="text1"/>
          <w:lang w:val="pt-BR"/>
        </w:rPr>
        <w:t>0kWh/ngày.</w:t>
      </w:r>
    </w:p>
    <w:p w14:paraId="36EFCB13" w14:textId="658C3EA1" w:rsidR="005252E5" w:rsidRPr="00553587" w:rsidRDefault="00066D0F" w:rsidP="001653B1">
      <w:pPr>
        <w:pStyle w:val="1normal"/>
        <w:spacing w:before="60"/>
        <w:rPr>
          <w:i/>
          <w:color w:val="000000" w:themeColor="text1"/>
          <w:lang w:val="en-US"/>
        </w:rPr>
      </w:pPr>
      <w:r w:rsidRPr="00553587">
        <w:rPr>
          <w:i/>
          <w:color w:val="000000" w:themeColor="text1"/>
        </w:rPr>
        <w:t>1.4.1.3.3</w:t>
      </w:r>
      <w:r w:rsidR="005252E5" w:rsidRPr="00553587">
        <w:rPr>
          <w:i/>
          <w:color w:val="000000" w:themeColor="text1"/>
        </w:rPr>
        <w:t>.</w:t>
      </w:r>
      <w:r w:rsidR="005252E5" w:rsidRPr="00553587">
        <w:rPr>
          <w:color w:val="000000" w:themeColor="text1"/>
        </w:rPr>
        <w:t xml:space="preserve"> </w:t>
      </w:r>
      <w:r w:rsidR="005252E5" w:rsidRPr="00553587">
        <w:rPr>
          <w:i/>
          <w:color w:val="000000" w:themeColor="text1"/>
        </w:rPr>
        <w:t>Nhu cầu sử dụng nước</w:t>
      </w:r>
    </w:p>
    <w:p w14:paraId="37116939" w14:textId="793C7248" w:rsidR="00FC6391" w:rsidRPr="00553587" w:rsidRDefault="00FC6391" w:rsidP="001653B1">
      <w:pPr>
        <w:spacing w:before="60"/>
        <w:rPr>
          <w:i/>
          <w:iCs/>
          <w:color w:val="000000" w:themeColor="text1"/>
          <w:lang w:val="pt-BR"/>
        </w:rPr>
      </w:pPr>
      <w:r w:rsidRPr="00553587">
        <w:rPr>
          <w:i/>
          <w:iCs/>
          <w:color w:val="000000" w:themeColor="text1"/>
          <w:lang w:val="vi-VN"/>
        </w:rPr>
        <w:t xml:space="preserve">a. </w:t>
      </w:r>
      <w:r w:rsidR="005252E5" w:rsidRPr="00553587">
        <w:rPr>
          <w:i/>
          <w:iCs/>
          <w:color w:val="000000" w:themeColor="text1"/>
          <w:lang w:val="pt-BR"/>
        </w:rPr>
        <w:t xml:space="preserve">Nguồn cấp nước </w:t>
      </w:r>
    </w:p>
    <w:p w14:paraId="284E56C5" w14:textId="0918031F" w:rsidR="005252E5" w:rsidRPr="00553587" w:rsidRDefault="00FC6391" w:rsidP="001653B1">
      <w:pPr>
        <w:spacing w:before="60"/>
        <w:ind w:firstLine="720"/>
        <w:rPr>
          <w:color w:val="000000" w:themeColor="text1"/>
          <w:lang w:val="pt-BR"/>
        </w:rPr>
      </w:pPr>
      <w:r w:rsidRPr="00553587">
        <w:rPr>
          <w:color w:val="000000" w:themeColor="text1"/>
          <w:lang w:val="vi-VN"/>
        </w:rPr>
        <w:t xml:space="preserve">Dự án sử dụng nguồn </w:t>
      </w:r>
      <w:r w:rsidR="0090731A" w:rsidRPr="00553587">
        <w:rPr>
          <w:color w:val="000000" w:themeColor="text1"/>
          <w:lang w:val="pt-BR"/>
        </w:rPr>
        <w:t xml:space="preserve">nước sạch của </w:t>
      </w:r>
      <w:r w:rsidR="002818F1" w:rsidRPr="00553587">
        <w:rPr>
          <w:color w:val="000000" w:themeColor="text1"/>
          <w:lang w:val="vi-VN"/>
        </w:rPr>
        <w:t>khu vực</w:t>
      </w:r>
      <w:r w:rsidR="005252E5" w:rsidRPr="00553587">
        <w:rPr>
          <w:color w:val="000000" w:themeColor="text1"/>
          <w:lang w:val="pt-BR"/>
        </w:rPr>
        <w:t xml:space="preserve">. </w:t>
      </w:r>
    </w:p>
    <w:p w14:paraId="60638640" w14:textId="096915CD" w:rsidR="005252E5" w:rsidRPr="00553587" w:rsidRDefault="00FC6391" w:rsidP="001653B1">
      <w:pPr>
        <w:spacing w:before="60"/>
        <w:rPr>
          <w:i/>
          <w:iCs/>
          <w:color w:val="000000" w:themeColor="text1"/>
          <w:lang w:val="pt-BR"/>
        </w:rPr>
      </w:pPr>
      <w:r w:rsidRPr="00553587">
        <w:rPr>
          <w:i/>
          <w:iCs/>
          <w:color w:val="000000" w:themeColor="text1"/>
          <w:lang w:val="vi-VN"/>
        </w:rPr>
        <w:t xml:space="preserve">b. </w:t>
      </w:r>
      <w:r w:rsidR="005252E5" w:rsidRPr="00553587">
        <w:rPr>
          <w:i/>
          <w:iCs/>
          <w:color w:val="000000" w:themeColor="text1"/>
          <w:lang w:val="pt-BR"/>
        </w:rPr>
        <w:t>Nhu cầu sử dụng nước</w:t>
      </w:r>
    </w:p>
    <w:p w14:paraId="6522386A" w14:textId="77777777" w:rsidR="005252E5" w:rsidRPr="00553587" w:rsidRDefault="005252E5" w:rsidP="001653B1">
      <w:pPr>
        <w:spacing w:before="60"/>
        <w:ind w:firstLine="720"/>
        <w:rPr>
          <w:color w:val="000000" w:themeColor="text1"/>
        </w:rPr>
      </w:pPr>
      <w:r w:rsidRPr="00553587">
        <w:rPr>
          <w:color w:val="000000" w:themeColor="text1"/>
        </w:rPr>
        <w:t xml:space="preserve">- Nước cấp sinh hoạt: </w:t>
      </w:r>
    </w:p>
    <w:p w14:paraId="6CDB1B50" w14:textId="4262146B" w:rsidR="005252E5" w:rsidRPr="00553587" w:rsidRDefault="005252E5" w:rsidP="001653B1">
      <w:pPr>
        <w:spacing w:before="60"/>
        <w:ind w:firstLine="720"/>
        <w:rPr>
          <w:color w:val="000000" w:themeColor="text1"/>
          <w:lang w:val="pt-BR"/>
        </w:rPr>
      </w:pPr>
      <w:r w:rsidRPr="00553587">
        <w:rPr>
          <w:color w:val="000000" w:themeColor="text1"/>
        </w:rPr>
        <w:t>Dự kiến tổng số công nhân và kỹ thuật viên tham gia thi công xây dựng vào thời điểm cao điểm khoả</w:t>
      </w:r>
      <w:r w:rsidR="007F0A40" w:rsidRPr="00553587">
        <w:rPr>
          <w:color w:val="000000" w:themeColor="text1"/>
        </w:rPr>
        <w:t>ng 5</w:t>
      </w:r>
      <w:r w:rsidR="00DC0CA0" w:rsidRPr="00553587">
        <w:rPr>
          <w:color w:val="000000" w:themeColor="text1"/>
        </w:rPr>
        <w:t>0</w:t>
      </w:r>
      <w:r w:rsidRPr="00553587">
        <w:rPr>
          <w:color w:val="000000" w:themeColor="text1"/>
        </w:rPr>
        <w:t xml:space="preserve"> ngườ</w:t>
      </w:r>
      <w:r w:rsidR="00DC0CA0" w:rsidRPr="00553587">
        <w:rPr>
          <w:color w:val="000000" w:themeColor="text1"/>
        </w:rPr>
        <w:t>i không</w:t>
      </w:r>
      <w:r w:rsidRPr="00553587">
        <w:rPr>
          <w:color w:val="000000" w:themeColor="text1"/>
        </w:rPr>
        <w:t xml:space="preserve"> lưu trú tại công trườ</w:t>
      </w:r>
      <w:r w:rsidR="00525D01" w:rsidRPr="00553587">
        <w:rPr>
          <w:color w:val="000000" w:themeColor="text1"/>
        </w:rPr>
        <w:t>ng</w:t>
      </w:r>
      <w:r w:rsidRPr="00553587">
        <w:rPr>
          <w:color w:val="000000" w:themeColor="text1"/>
        </w:rPr>
        <w:t xml:space="preserve">. Căn cứ theo TCXDVN 33:2006, lưu lượng nước cấp cho hoạt động sinh hoạt của </w:t>
      </w:r>
      <w:r w:rsidR="00525D01" w:rsidRPr="00553587">
        <w:rPr>
          <w:color w:val="000000" w:themeColor="text1"/>
        </w:rPr>
        <w:t>CBNV</w:t>
      </w:r>
      <w:r w:rsidRPr="00553587">
        <w:rPr>
          <w:color w:val="000000" w:themeColor="text1"/>
        </w:rPr>
        <w:t xml:space="preserve"> là 45 lít/người/ngày. Vậy lưu lượng nước cấp cho sinh hoạt là: </w:t>
      </w:r>
      <w:r w:rsidR="007F0A40" w:rsidRPr="00553587">
        <w:rPr>
          <w:color w:val="000000" w:themeColor="text1"/>
          <w:lang w:val="pt-BR"/>
        </w:rPr>
        <w:t>2,25</w:t>
      </w:r>
      <w:r w:rsidRPr="00553587">
        <w:rPr>
          <w:color w:val="000000" w:themeColor="text1"/>
          <w:lang w:val="pt-BR"/>
        </w:rPr>
        <w:t>m</w:t>
      </w:r>
      <w:r w:rsidRPr="00553587">
        <w:rPr>
          <w:color w:val="000000" w:themeColor="text1"/>
          <w:vertAlign w:val="superscript"/>
          <w:lang w:val="pt-BR"/>
        </w:rPr>
        <w:t>3</w:t>
      </w:r>
      <w:r w:rsidRPr="00553587">
        <w:rPr>
          <w:color w:val="000000" w:themeColor="text1"/>
          <w:lang w:val="pt-BR"/>
        </w:rPr>
        <w:t>/ngày đêm</w:t>
      </w:r>
      <w:r w:rsidR="00525D01" w:rsidRPr="00553587">
        <w:rPr>
          <w:color w:val="000000" w:themeColor="text1"/>
          <w:lang w:val="pt-BR"/>
        </w:rPr>
        <w:t>.</w:t>
      </w:r>
    </w:p>
    <w:p w14:paraId="2CB3BFFA" w14:textId="77777777" w:rsidR="005252E5" w:rsidRPr="00553587" w:rsidRDefault="005252E5" w:rsidP="001653B1">
      <w:pPr>
        <w:spacing w:before="60"/>
        <w:rPr>
          <w:color w:val="000000" w:themeColor="text1"/>
          <w:lang w:val="pt-BR"/>
        </w:rPr>
      </w:pPr>
      <w:r w:rsidRPr="00553587">
        <w:rPr>
          <w:color w:val="000000" w:themeColor="text1"/>
          <w:lang w:val="pt-BR"/>
        </w:rPr>
        <w:tab/>
        <w:t>- Nước sử dụng cho thi công xây dựng: Trong quá trình thi công dự án sử dụng nước cho các hoạt động không thường xuyên. Theo nghiên cứu tại một số dự án thi công tương tự, nhu cầu sử dụng nước ước tính như sau:</w:t>
      </w:r>
    </w:p>
    <w:p w14:paraId="06D8B3AA" w14:textId="4916DE73" w:rsidR="005252E5" w:rsidRPr="00553587" w:rsidRDefault="005252E5" w:rsidP="001653B1">
      <w:pPr>
        <w:tabs>
          <w:tab w:val="center" w:pos="851"/>
        </w:tabs>
        <w:spacing w:before="60"/>
        <w:ind w:firstLine="709"/>
        <w:rPr>
          <w:color w:val="000000" w:themeColor="text1"/>
          <w:lang w:val="pt-BR"/>
        </w:rPr>
      </w:pPr>
      <w:r w:rsidRPr="00553587">
        <w:rPr>
          <w:color w:val="000000" w:themeColor="text1"/>
          <w:lang w:val="pt-BR"/>
        </w:rPr>
        <w:t xml:space="preserve">+ Nước phun ẩm công trường và đường giao thông (vào những ngày thời tiết hanh khô, nắng nóng, có gió lớn): </w:t>
      </w:r>
      <w:r w:rsidR="002818F1" w:rsidRPr="00553587">
        <w:rPr>
          <w:color w:val="000000" w:themeColor="text1"/>
          <w:lang w:val="vi-VN"/>
        </w:rPr>
        <w:t>3</w:t>
      </w:r>
      <w:r w:rsidRPr="00553587">
        <w:rPr>
          <w:color w:val="000000" w:themeColor="text1"/>
          <w:lang w:val="pt-BR"/>
        </w:rPr>
        <w:t>m</w:t>
      </w:r>
      <w:r w:rsidRPr="00553587">
        <w:rPr>
          <w:color w:val="000000" w:themeColor="text1"/>
          <w:vertAlign w:val="superscript"/>
          <w:lang w:val="pt-BR"/>
        </w:rPr>
        <w:t>3</w:t>
      </w:r>
      <w:r w:rsidRPr="00553587">
        <w:rPr>
          <w:color w:val="000000" w:themeColor="text1"/>
          <w:lang w:val="pt-BR"/>
        </w:rPr>
        <w:t>/ngày đêm.</w:t>
      </w:r>
    </w:p>
    <w:p w14:paraId="42712C11" w14:textId="540482D1" w:rsidR="005252E5" w:rsidRPr="00553587" w:rsidRDefault="005252E5" w:rsidP="001653B1">
      <w:pPr>
        <w:tabs>
          <w:tab w:val="center" w:pos="851"/>
        </w:tabs>
        <w:spacing w:before="60"/>
        <w:ind w:firstLine="709"/>
        <w:rPr>
          <w:color w:val="000000" w:themeColor="text1"/>
          <w:lang w:val="pt-BR"/>
        </w:rPr>
      </w:pPr>
      <w:r w:rsidRPr="00553587">
        <w:rPr>
          <w:color w:val="000000" w:themeColor="text1"/>
          <w:lang w:val="pt-BR"/>
        </w:rPr>
        <w:t xml:space="preserve">+ Nước sử dụng cho trộn vữa (chỉ sử dụng khi cần sử dụng vữa): </w:t>
      </w:r>
      <w:r w:rsidR="002818F1" w:rsidRPr="00553587">
        <w:rPr>
          <w:color w:val="000000" w:themeColor="text1"/>
          <w:lang w:val="vi-VN"/>
        </w:rPr>
        <w:t>2</w:t>
      </w:r>
      <w:r w:rsidRPr="00553587">
        <w:rPr>
          <w:color w:val="000000" w:themeColor="text1"/>
          <w:lang w:val="pt-BR"/>
        </w:rPr>
        <w:t>m</w:t>
      </w:r>
      <w:r w:rsidRPr="00553587">
        <w:rPr>
          <w:color w:val="000000" w:themeColor="text1"/>
          <w:vertAlign w:val="superscript"/>
          <w:lang w:val="pt-BR"/>
        </w:rPr>
        <w:t>3</w:t>
      </w:r>
      <w:r w:rsidRPr="00553587">
        <w:rPr>
          <w:color w:val="000000" w:themeColor="text1"/>
          <w:lang w:val="pt-BR"/>
        </w:rPr>
        <w:t>/ngày đêm</w:t>
      </w:r>
    </w:p>
    <w:p w14:paraId="0AB46192" w14:textId="489A7A2E" w:rsidR="005252E5" w:rsidRPr="00553587" w:rsidRDefault="005252E5" w:rsidP="001653B1">
      <w:pPr>
        <w:tabs>
          <w:tab w:val="center" w:pos="851"/>
        </w:tabs>
        <w:spacing w:before="60"/>
        <w:ind w:firstLine="709"/>
        <w:rPr>
          <w:color w:val="000000" w:themeColor="text1"/>
          <w:lang w:val="fr-FR" w:eastAsia="vi-VN"/>
        </w:rPr>
      </w:pPr>
      <w:r w:rsidRPr="00553587">
        <w:rPr>
          <w:color w:val="000000" w:themeColor="text1"/>
          <w:lang w:val="pt-BR"/>
        </w:rPr>
        <w:t xml:space="preserve">+ Nước bảo dưỡng bê tông (chỉ sử dụng sau khi đổ bê tông): </w:t>
      </w:r>
      <w:r w:rsidR="002818F1" w:rsidRPr="00553587">
        <w:rPr>
          <w:color w:val="000000" w:themeColor="text1"/>
          <w:lang w:val="vi-VN"/>
        </w:rPr>
        <w:t>2</w:t>
      </w:r>
      <w:r w:rsidRPr="00553587">
        <w:rPr>
          <w:color w:val="000000" w:themeColor="text1"/>
          <w:lang w:val="pt-BR"/>
        </w:rPr>
        <w:t>m</w:t>
      </w:r>
      <w:r w:rsidRPr="00553587">
        <w:rPr>
          <w:color w:val="000000" w:themeColor="text1"/>
          <w:vertAlign w:val="superscript"/>
          <w:lang w:val="pt-BR"/>
        </w:rPr>
        <w:t>3</w:t>
      </w:r>
      <w:r w:rsidRPr="00553587">
        <w:rPr>
          <w:color w:val="000000" w:themeColor="text1"/>
          <w:lang w:val="pt-BR"/>
        </w:rPr>
        <w:t>/ngày đêm</w:t>
      </w:r>
      <w:r w:rsidR="00525D01" w:rsidRPr="00553587">
        <w:rPr>
          <w:color w:val="000000" w:themeColor="text1"/>
          <w:lang w:val="fr-FR" w:eastAsia="vi-VN"/>
        </w:rPr>
        <w:t>.</w:t>
      </w:r>
    </w:p>
    <w:p w14:paraId="694E195A" w14:textId="4F12B20A" w:rsidR="00066D0F" w:rsidRPr="00553587" w:rsidRDefault="00066D0F" w:rsidP="00066D0F">
      <w:pPr>
        <w:tabs>
          <w:tab w:val="center" w:pos="851"/>
        </w:tabs>
        <w:spacing w:before="60"/>
        <w:rPr>
          <w:i/>
          <w:color w:val="000000" w:themeColor="text1"/>
          <w:lang w:val="fr-FR" w:eastAsia="vi-VN"/>
        </w:rPr>
      </w:pPr>
      <w:r w:rsidRPr="00553587">
        <w:rPr>
          <w:i/>
          <w:color w:val="000000" w:themeColor="text1"/>
          <w:lang w:val="fr-FR" w:eastAsia="vi-VN"/>
        </w:rPr>
        <w:t>1.4.1.3.4. Phế liệu, hóa chất sử dụng :</w:t>
      </w:r>
    </w:p>
    <w:p w14:paraId="1B44FA1C" w14:textId="78F5C098" w:rsidR="00066D0F" w:rsidRPr="00553587" w:rsidRDefault="00066D0F" w:rsidP="00066D0F">
      <w:pPr>
        <w:tabs>
          <w:tab w:val="center" w:pos="851"/>
        </w:tabs>
        <w:spacing w:before="60"/>
        <w:ind w:firstLine="709"/>
        <w:rPr>
          <w:color w:val="000000" w:themeColor="text1"/>
          <w:lang w:val="fr-FR" w:eastAsia="vi-VN"/>
        </w:rPr>
      </w:pPr>
      <w:r w:rsidRPr="00553587">
        <w:rPr>
          <w:color w:val="000000" w:themeColor="text1"/>
          <w:lang w:val="fr-FR" w:eastAsia="vi-VN"/>
        </w:rPr>
        <w:t>Trong quá trình xây dựng dự án không sử dụng các loại phế liệu hay hóa chất nào ngoài các nguyên, vật liệu ở trên.</w:t>
      </w:r>
    </w:p>
    <w:p w14:paraId="450FC5E7" w14:textId="1D2E36DA" w:rsidR="000146C7" w:rsidRPr="00553587" w:rsidRDefault="005252E5" w:rsidP="003E7C45">
      <w:pPr>
        <w:pStyle w:val="13"/>
        <w:rPr>
          <w:color w:val="000000" w:themeColor="text1"/>
        </w:rPr>
      </w:pPr>
      <w:bookmarkStart w:id="206" w:name="_Toc116467730"/>
      <w:bookmarkStart w:id="207" w:name="_Toc187904072"/>
      <w:r w:rsidRPr="00553587">
        <w:rPr>
          <w:color w:val="000000" w:themeColor="text1"/>
        </w:rPr>
        <w:t>1.</w:t>
      </w:r>
      <w:r w:rsidR="00290E59" w:rsidRPr="00553587">
        <w:rPr>
          <w:color w:val="000000" w:themeColor="text1"/>
        </w:rPr>
        <w:t>4</w:t>
      </w:r>
      <w:r w:rsidRPr="00553587">
        <w:rPr>
          <w:color w:val="000000" w:themeColor="text1"/>
        </w:rPr>
        <w:t>.2. Giai đoạn vận hành</w:t>
      </w:r>
      <w:bookmarkEnd w:id="206"/>
      <w:bookmarkEnd w:id="207"/>
    </w:p>
    <w:p w14:paraId="0927FAAD" w14:textId="311E900B" w:rsidR="005252E5" w:rsidRPr="00553587" w:rsidRDefault="005252E5" w:rsidP="001653B1">
      <w:pPr>
        <w:pStyle w:val="1normal"/>
        <w:spacing w:before="60"/>
        <w:rPr>
          <w:i/>
          <w:color w:val="000000" w:themeColor="text1"/>
        </w:rPr>
      </w:pPr>
      <w:r w:rsidRPr="00553587">
        <w:rPr>
          <w:i/>
          <w:color w:val="000000" w:themeColor="text1"/>
        </w:rPr>
        <w:t>1.</w:t>
      </w:r>
      <w:r w:rsidR="00290E59" w:rsidRPr="00553587">
        <w:rPr>
          <w:i/>
          <w:color w:val="000000" w:themeColor="text1"/>
          <w:lang w:val="en-US"/>
        </w:rPr>
        <w:t>4</w:t>
      </w:r>
      <w:r w:rsidRPr="00553587">
        <w:rPr>
          <w:i/>
          <w:color w:val="000000" w:themeColor="text1"/>
        </w:rPr>
        <w:t>.</w:t>
      </w:r>
      <w:r w:rsidRPr="00553587">
        <w:rPr>
          <w:i/>
          <w:color w:val="000000" w:themeColor="text1"/>
          <w:lang w:val="en-US"/>
        </w:rPr>
        <w:t>2.1</w:t>
      </w:r>
      <w:r w:rsidRPr="00553587">
        <w:rPr>
          <w:i/>
          <w:color w:val="000000" w:themeColor="text1"/>
        </w:rPr>
        <w:t>. Nhu cầu sử dụng máy móc, thiết bị</w:t>
      </w:r>
    </w:p>
    <w:p w14:paraId="7C88BAC7" w14:textId="73F198EB" w:rsidR="00926827" w:rsidRPr="00553587" w:rsidRDefault="00926827" w:rsidP="00B37A8C">
      <w:pPr>
        <w:ind w:firstLine="709"/>
        <w:rPr>
          <w:color w:val="000000" w:themeColor="text1"/>
          <w:lang w:eastAsia="vi-VN"/>
        </w:rPr>
      </w:pPr>
      <w:r w:rsidRPr="00553587">
        <w:rPr>
          <w:color w:val="000000" w:themeColor="text1"/>
          <w:lang w:eastAsia="vi-VN"/>
        </w:rPr>
        <w:t>Dự án gần như không sử dụng các máy móc trong giai đoạn đi vào hoạt động. Chỉ một số nhỏ các thiết bị điện như quạt, bóng đè</w:t>
      </w:r>
      <w:r w:rsidR="00B37A8C" w:rsidRPr="00553587">
        <w:rPr>
          <w:color w:val="000000" w:themeColor="text1"/>
          <w:lang w:eastAsia="vi-VN"/>
        </w:rPr>
        <w:t>n,… được lắp đặt trong các kiot để phục vụ cho hoạt động kinh doanh của chợ.</w:t>
      </w:r>
    </w:p>
    <w:p w14:paraId="33A0CDA1" w14:textId="77777777" w:rsidR="005252E5" w:rsidRPr="00553587" w:rsidRDefault="005252E5" w:rsidP="001653B1">
      <w:pPr>
        <w:spacing w:before="60"/>
        <w:rPr>
          <w:i/>
          <w:color w:val="000000" w:themeColor="text1"/>
        </w:rPr>
      </w:pPr>
      <w:r w:rsidRPr="00553587">
        <w:rPr>
          <w:i/>
          <w:color w:val="000000" w:themeColor="text1"/>
        </w:rPr>
        <w:t>1.</w:t>
      </w:r>
      <w:r w:rsidR="00E55EF8" w:rsidRPr="00553587">
        <w:rPr>
          <w:i/>
          <w:color w:val="000000" w:themeColor="text1"/>
        </w:rPr>
        <w:t>4</w:t>
      </w:r>
      <w:r w:rsidRPr="00553587">
        <w:rPr>
          <w:i/>
          <w:color w:val="000000" w:themeColor="text1"/>
        </w:rPr>
        <w:t>.2.2. Nhu cầu sử dụng nguyên, nhiên, vật liệu, hóa chất</w:t>
      </w:r>
    </w:p>
    <w:p w14:paraId="3AFD629E" w14:textId="0444D8BD" w:rsidR="006423BC" w:rsidRPr="00553587" w:rsidRDefault="00D00405" w:rsidP="001653B1">
      <w:pPr>
        <w:spacing w:before="60"/>
        <w:ind w:right="-7"/>
        <w:rPr>
          <w:bCs/>
          <w:i/>
          <w:color w:val="000000" w:themeColor="text1"/>
          <w:kern w:val="16"/>
        </w:rPr>
      </w:pPr>
      <w:r w:rsidRPr="00553587">
        <w:rPr>
          <w:bCs/>
          <w:i/>
          <w:color w:val="000000" w:themeColor="text1"/>
          <w:kern w:val="16"/>
        </w:rPr>
        <w:t>1.4.2.2.1</w:t>
      </w:r>
      <w:r w:rsidR="006423BC" w:rsidRPr="00553587">
        <w:rPr>
          <w:bCs/>
          <w:i/>
          <w:color w:val="000000" w:themeColor="text1"/>
          <w:kern w:val="16"/>
        </w:rPr>
        <w:t xml:space="preserve">. Nhu cầu </w:t>
      </w:r>
      <w:r w:rsidR="00A275F8" w:rsidRPr="00553587">
        <w:rPr>
          <w:bCs/>
          <w:i/>
          <w:color w:val="000000" w:themeColor="text1"/>
          <w:kern w:val="16"/>
        </w:rPr>
        <w:t>sử dụng nguyên vật liệu, hóa chất</w:t>
      </w:r>
    </w:p>
    <w:p w14:paraId="3471C83F" w14:textId="6B6B7539" w:rsidR="00AD7DD9" w:rsidRPr="00553587" w:rsidRDefault="00AD7DD9" w:rsidP="002901DA">
      <w:pPr>
        <w:spacing w:before="60"/>
        <w:ind w:right="-7" w:firstLine="709"/>
        <w:rPr>
          <w:color w:val="000000" w:themeColor="text1"/>
        </w:rPr>
      </w:pPr>
      <w:r w:rsidRPr="00553587">
        <w:rPr>
          <w:color w:val="000000" w:themeColor="text1"/>
        </w:rPr>
        <w:lastRenderedPageBreak/>
        <w:t>Dự án đơn thuần là cải tạo, xây dựng các công trình cơ bản: kiot chợ, đường giao thông,… không sản xuất nên hầu như không sử dụng nguyên liệu, hóa chất hat tiêu thụ nhiên liệu trong quá trình đi vào vận hành</w:t>
      </w:r>
    </w:p>
    <w:p w14:paraId="7AB0847B" w14:textId="702D81EA" w:rsidR="00291FF6" w:rsidRPr="00553587" w:rsidRDefault="00D00405" w:rsidP="001653B1">
      <w:pPr>
        <w:spacing w:before="60"/>
        <w:ind w:right="-7"/>
        <w:rPr>
          <w:bCs/>
          <w:i/>
          <w:iCs/>
          <w:noProof/>
          <w:color w:val="000000" w:themeColor="text1"/>
          <w:lang w:val="pt-BR"/>
        </w:rPr>
      </w:pPr>
      <w:r w:rsidRPr="00553587">
        <w:rPr>
          <w:bCs/>
          <w:i/>
          <w:iCs/>
          <w:noProof/>
          <w:color w:val="000000" w:themeColor="text1"/>
          <w:lang w:val="pt-BR"/>
        </w:rPr>
        <w:t>1.4.2.2.2</w:t>
      </w:r>
      <w:r w:rsidR="00291FF6" w:rsidRPr="00553587">
        <w:rPr>
          <w:bCs/>
          <w:i/>
          <w:iCs/>
          <w:noProof/>
          <w:color w:val="000000" w:themeColor="text1"/>
          <w:lang w:val="pt-BR"/>
        </w:rPr>
        <w:t>. Nhu cầu sử dụng nước</w:t>
      </w:r>
    </w:p>
    <w:p w14:paraId="60D75A1E" w14:textId="088AAD11" w:rsidR="005148EE" w:rsidRPr="00553587" w:rsidRDefault="00D00405" w:rsidP="001653B1">
      <w:pPr>
        <w:spacing w:before="60"/>
        <w:ind w:right="-7"/>
        <w:rPr>
          <w:bCs/>
          <w:i/>
          <w:iCs/>
          <w:color w:val="000000" w:themeColor="text1"/>
          <w:lang w:val="pt-BR"/>
        </w:rPr>
      </w:pPr>
      <w:r w:rsidRPr="00553587">
        <w:rPr>
          <w:bCs/>
          <w:i/>
          <w:iCs/>
          <w:color w:val="000000" w:themeColor="text1"/>
          <w:lang w:val="pt-BR"/>
        </w:rPr>
        <w:t xml:space="preserve">a. </w:t>
      </w:r>
      <w:r w:rsidR="005148EE" w:rsidRPr="00553587">
        <w:rPr>
          <w:bCs/>
          <w:i/>
          <w:iCs/>
          <w:color w:val="000000" w:themeColor="text1"/>
          <w:lang w:val="pt-BR"/>
        </w:rPr>
        <w:t>Nguồn cung cấp nước</w:t>
      </w:r>
    </w:p>
    <w:p w14:paraId="40A91F6B" w14:textId="1EFD9339" w:rsidR="005148EE" w:rsidRPr="00553587" w:rsidRDefault="005148EE" w:rsidP="001653B1">
      <w:pPr>
        <w:spacing w:before="60"/>
        <w:ind w:right="-7" w:firstLine="709"/>
        <w:rPr>
          <w:iCs/>
          <w:color w:val="000000" w:themeColor="text1"/>
          <w:lang w:val="nl-NL"/>
        </w:rPr>
      </w:pPr>
      <w:r w:rsidRPr="00553587">
        <w:rPr>
          <w:iCs/>
          <w:color w:val="000000" w:themeColor="text1"/>
          <w:lang w:val="nl-NL"/>
        </w:rPr>
        <w:t xml:space="preserve">Nguồn nước sử dụng cho </w:t>
      </w:r>
      <w:r w:rsidR="00A53418" w:rsidRPr="00553587">
        <w:rPr>
          <w:iCs/>
          <w:color w:val="000000" w:themeColor="text1"/>
          <w:lang w:val="vi-VN"/>
        </w:rPr>
        <w:t>dự án</w:t>
      </w:r>
      <w:r w:rsidRPr="00553587">
        <w:rPr>
          <w:iCs/>
          <w:color w:val="000000" w:themeColor="text1"/>
          <w:lang w:val="nl-NL"/>
        </w:rPr>
        <w:t xml:space="preserve"> </w:t>
      </w:r>
      <w:r w:rsidR="00D00405" w:rsidRPr="00553587">
        <w:rPr>
          <w:iCs/>
          <w:color w:val="000000" w:themeColor="text1"/>
          <w:lang w:val="nl-NL"/>
        </w:rPr>
        <w:t xml:space="preserve">là nước sạch </w:t>
      </w:r>
      <w:r w:rsidRPr="00553587">
        <w:rPr>
          <w:iCs/>
          <w:color w:val="000000" w:themeColor="text1"/>
          <w:lang w:val="nl-NL"/>
        </w:rPr>
        <w:t xml:space="preserve">được cung cấp bởi </w:t>
      </w:r>
      <w:r w:rsidR="002818F1" w:rsidRPr="00553587">
        <w:rPr>
          <w:iCs/>
          <w:color w:val="000000" w:themeColor="text1"/>
          <w:lang w:val="vi-VN"/>
        </w:rPr>
        <w:t>hệ thống cấp nước sạch của khu vực</w:t>
      </w:r>
      <w:r w:rsidRPr="00553587">
        <w:rPr>
          <w:iCs/>
          <w:color w:val="000000" w:themeColor="text1"/>
          <w:lang w:val="nl-NL"/>
        </w:rPr>
        <w:t>.</w:t>
      </w:r>
    </w:p>
    <w:p w14:paraId="6DEB9141" w14:textId="2E30F090" w:rsidR="005E4AEF" w:rsidRPr="00553587" w:rsidRDefault="00D00405" w:rsidP="001653B1">
      <w:pPr>
        <w:spacing w:before="60"/>
        <w:ind w:right="-6"/>
        <w:rPr>
          <w:bCs/>
          <w:i/>
          <w:iCs/>
          <w:noProof/>
          <w:color w:val="000000" w:themeColor="text1"/>
          <w:lang w:val="pt-BR"/>
        </w:rPr>
      </w:pPr>
      <w:r w:rsidRPr="00553587">
        <w:rPr>
          <w:bCs/>
          <w:i/>
          <w:iCs/>
          <w:noProof/>
          <w:color w:val="000000" w:themeColor="text1"/>
          <w:lang w:val="pt-BR"/>
        </w:rPr>
        <w:t xml:space="preserve">b. </w:t>
      </w:r>
      <w:r w:rsidR="005E4AEF" w:rsidRPr="00553587">
        <w:rPr>
          <w:bCs/>
          <w:i/>
          <w:iCs/>
          <w:noProof/>
          <w:color w:val="000000" w:themeColor="text1"/>
          <w:lang w:val="pt-BR"/>
        </w:rPr>
        <w:t xml:space="preserve">Nhu cầu sử dụng nước khi đi vào hoạt động </w:t>
      </w:r>
    </w:p>
    <w:p w14:paraId="54ABD042" w14:textId="7BFA36B6" w:rsidR="006374DE" w:rsidRPr="00553587" w:rsidRDefault="006374DE" w:rsidP="00C02680">
      <w:pPr>
        <w:spacing w:before="60"/>
        <w:ind w:right="-6" w:firstLine="709"/>
        <w:rPr>
          <w:bCs/>
          <w:noProof/>
          <w:color w:val="000000" w:themeColor="text1"/>
          <w:lang w:val="pt-BR"/>
        </w:rPr>
      </w:pPr>
      <w:r w:rsidRPr="00553587">
        <w:rPr>
          <w:bCs/>
          <w:noProof/>
          <w:color w:val="000000" w:themeColor="text1"/>
          <w:lang w:val="pt-BR"/>
        </w:rPr>
        <w:t>Mục đích sử dụng nước: Khi dự án đi vào hoạt động, nước chủ yếu sử dụng để cấp cho sinh hoạt của</w:t>
      </w:r>
      <w:r w:rsidR="00C02680" w:rsidRPr="00553587">
        <w:rPr>
          <w:bCs/>
          <w:noProof/>
          <w:color w:val="000000" w:themeColor="text1"/>
          <w:lang w:val="pt-BR"/>
        </w:rPr>
        <w:t xml:space="preserve"> các tiểu thương và nhân dân khi</w:t>
      </w:r>
      <w:r w:rsidR="00080E67" w:rsidRPr="00553587">
        <w:rPr>
          <w:bCs/>
          <w:i/>
          <w:noProof/>
          <w:color w:val="000000" w:themeColor="text1"/>
          <w:lang w:val="pt-BR"/>
        </w:rPr>
        <w:t xml:space="preserve"> </w:t>
      </w:r>
      <w:r w:rsidR="00080E67" w:rsidRPr="00553587">
        <w:rPr>
          <w:bCs/>
          <w:noProof/>
          <w:color w:val="000000" w:themeColor="text1"/>
          <w:lang w:val="pt-BR"/>
        </w:rPr>
        <w:t>đi chợ... Ngoài ra còn có nước dự phòng cho PCCC</w:t>
      </w:r>
    </w:p>
    <w:p w14:paraId="032A414F" w14:textId="23181C62" w:rsidR="00236BE9" w:rsidRPr="00553587" w:rsidRDefault="00080E67" w:rsidP="00080E67">
      <w:pPr>
        <w:spacing w:before="60"/>
        <w:ind w:right="-6" w:firstLine="709"/>
        <w:rPr>
          <w:bCs/>
          <w:noProof/>
          <w:color w:val="000000" w:themeColor="text1"/>
          <w:lang w:val="pt-BR"/>
        </w:rPr>
      </w:pPr>
      <w:r w:rsidRPr="00553587">
        <w:rPr>
          <w:bCs/>
          <w:noProof/>
          <w:color w:val="000000" w:themeColor="text1"/>
          <w:lang w:val="pt-BR"/>
        </w:rPr>
        <w:t>Nhu cầu sử dụng nước: Căn cứ trên quy mô và mục đích sử dụng của công trình để xác định nhu cầu tiêu thụ nước trong ngày như sau: Q</w:t>
      </w:r>
      <w:r w:rsidRPr="00553587">
        <w:rPr>
          <w:bCs/>
          <w:noProof/>
          <w:color w:val="000000" w:themeColor="text1"/>
          <w:vertAlign w:val="subscript"/>
          <w:lang w:val="pt-BR"/>
        </w:rPr>
        <w:t>sinh hoat</w:t>
      </w:r>
      <w:r w:rsidRPr="00553587">
        <w:rPr>
          <w:bCs/>
          <w:noProof/>
          <w:color w:val="000000" w:themeColor="text1"/>
          <w:lang w:val="pt-BR"/>
        </w:rPr>
        <w:t xml:space="preserve"> = </w:t>
      </w:r>
      <w:r w:rsidR="008971F0" w:rsidRPr="00553587">
        <w:rPr>
          <w:bCs/>
          <w:noProof/>
          <w:color w:val="000000" w:themeColor="text1"/>
          <w:lang w:val="pt-BR"/>
        </w:rPr>
        <w:t>10</w:t>
      </w:r>
      <w:r w:rsidRPr="00553587">
        <w:rPr>
          <w:bCs/>
          <w:noProof/>
          <w:color w:val="000000" w:themeColor="text1"/>
          <w:lang w:val="pt-BR"/>
        </w:rPr>
        <w:t xml:space="preserve"> m</w:t>
      </w:r>
      <w:r w:rsidRPr="00553587">
        <w:rPr>
          <w:bCs/>
          <w:noProof/>
          <w:color w:val="000000" w:themeColor="text1"/>
          <w:vertAlign w:val="superscript"/>
          <w:lang w:val="pt-BR"/>
        </w:rPr>
        <w:t>3</w:t>
      </w:r>
      <w:r w:rsidRPr="00553587">
        <w:rPr>
          <w:bCs/>
          <w:noProof/>
          <w:color w:val="000000" w:themeColor="text1"/>
          <w:lang w:val="pt-BR"/>
        </w:rPr>
        <w:t>/ngày</w:t>
      </w:r>
    </w:p>
    <w:p w14:paraId="3D01FBB7" w14:textId="6559815F" w:rsidR="00291FF6" w:rsidRPr="00553587" w:rsidRDefault="00291FF6" w:rsidP="001653B1">
      <w:pPr>
        <w:pStyle w:val="Normal0"/>
        <w:spacing w:before="60" w:after="0" w:line="288" w:lineRule="auto"/>
        <w:ind w:firstLine="709"/>
        <w:rPr>
          <w:i/>
          <w:color w:val="000000" w:themeColor="text1"/>
          <w:u w:val="single"/>
          <w:lang w:val="pt-BR"/>
        </w:rPr>
      </w:pPr>
      <w:r w:rsidRPr="00553587">
        <w:rPr>
          <w:i/>
          <w:color w:val="000000" w:themeColor="text1"/>
          <w:u w:val="single"/>
          <w:lang w:val="pt-BR"/>
        </w:rPr>
        <w:t>Nhu cầu dự trữ nước chữ</w:t>
      </w:r>
      <w:r w:rsidR="00AF498F" w:rsidRPr="00553587">
        <w:rPr>
          <w:i/>
          <w:color w:val="000000" w:themeColor="text1"/>
          <w:u w:val="single"/>
          <w:lang w:val="pt-BR"/>
        </w:rPr>
        <w:t>a cháy</w:t>
      </w:r>
    </w:p>
    <w:p w14:paraId="116C7E85" w14:textId="4BDB7304" w:rsidR="009A21A0" w:rsidRPr="00553587" w:rsidRDefault="009A21A0" w:rsidP="001653B1">
      <w:pPr>
        <w:spacing w:before="60"/>
        <w:ind w:firstLine="709"/>
        <w:rPr>
          <w:color w:val="000000" w:themeColor="text1"/>
        </w:rPr>
      </w:pPr>
      <w:r w:rsidRPr="00553587">
        <w:rPr>
          <w:rFonts w:eastAsia="Calibri-Bold"/>
          <w:bCs/>
          <w:color w:val="000000" w:themeColor="text1"/>
        </w:rPr>
        <w:t xml:space="preserve">- Theo TCVN 2622-1995 tại dự án được quy định là một đám cháy xảy ra trong cùng một thời gian. Lưu lượng chữa cháy ngoài nhà là 15 l/s. Thời gian chữa cháy 3h. </w:t>
      </w:r>
      <w:r w:rsidRPr="00553587">
        <w:rPr>
          <w:color w:val="000000" w:themeColor="text1"/>
        </w:rPr>
        <w:t>Lượng nước cần thiết cho hệ thống chữa cháy ngoài nhà là:</w:t>
      </w:r>
    </w:p>
    <w:p w14:paraId="0A3E7608" w14:textId="30EC12D1" w:rsidR="009A21A0" w:rsidRPr="00553587" w:rsidRDefault="0050771B" w:rsidP="001653B1">
      <w:pPr>
        <w:spacing w:before="60"/>
        <w:jc w:val="center"/>
        <w:rPr>
          <w:color w:val="000000" w:themeColor="text1"/>
        </w:rPr>
      </w:pPr>
      <w:r w:rsidRPr="00553587">
        <w:rPr>
          <w:color w:val="000000" w:themeColor="text1"/>
        </w:rPr>
        <w:t>W</w:t>
      </w:r>
      <w:r w:rsidRPr="00553587">
        <w:rPr>
          <w:color w:val="000000" w:themeColor="text1"/>
          <w:vertAlign w:val="subscript"/>
        </w:rPr>
        <w:t>NN</w:t>
      </w:r>
      <w:r w:rsidRPr="00553587">
        <w:rPr>
          <w:color w:val="000000" w:themeColor="text1"/>
        </w:rPr>
        <w:t xml:space="preserve"> = </w:t>
      </w:r>
      <w:r w:rsidR="009A21A0" w:rsidRPr="00553587">
        <w:rPr>
          <w:color w:val="000000" w:themeColor="text1"/>
        </w:rPr>
        <w:t xml:space="preserve">15 l/s x 3h x 3600s = 162.000 </w:t>
      </w:r>
      <w:r w:rsidRPr="00553587">
        <w:rPr>
          <w:color w:val="000000" w:themeColor="text1"/>
        </w:rPr>
        <w:t>lít</w:t>
      </w:r>
      <w:r w:rsidR="009A21A0" w:rsidRPr="00553587">
        <w:rPr>
          <w:color w:val="000000" w:themeColor="text1"/>
        </w:rPr>
        <w:t xml:space="preserve"> = 162m</w:t>
      </w:r>
      <w:r w:rsidR="009A21A0" w:rsidRPr="00553587">
        <w:rPr>
          <w:color w:val="000000" w:themeColor="text1"/>
          <w:vertAlign w:val="superscript"/>
        </w:rPr>
        <w:t>3</w:t>
      </w:r>
    </w:p>
    <w:p w14:paraId="0F74B713" w14:textId="0E3067BE" w:rsidR="009A21A0" w:rsidRPr="00553587" w:rsidRDefault="009A21A0" w:rsidP="001653B1">
      <w:pPr>
        <w:spacing w:before="60"/>
        <w:rPr>
          <w:color w:val="000000" w:themeColor="text1"/>
        </w:rPr>
      </w:pPr>
      <w:r w:rsidRPr="00553587">
        <w:rPr>
          <w:rFonts w:eastAsia="Calibri-Bold"/>
          <w:bCs/>
          <w:color w:val="000000" w:themeColor="text1"/>
        </w:rPr>
        <w:tab/>
      </w:r>
      <w:bookmarkStart w:id="208" w:name="_Toc426637156"/>
      <w:bookmarkStart w:id="209" w:name="_Toc431296428"/>
      <w:bookmarkStart w:id="210" w:name="_Toc431298839"/>
      <w:bookmarkStart w:id="211" w:name="_Toc426637157"/>
      <w:bookmarkStart w:id="212" w:name="_Toc431296429"/>
      <w:bookmarkStart w:id="213" w:name="_Toc431298840"/>
      <w:r w:rsidRPr="00553587">
        <w:rPr>
          <w:rFonts w:eastAsia="Calibri-Bold"/>
          <w:bCs/>
          <w:color w:val="000000" w:themeColor="text1"/>
          <w:lang w:val="nl-NL"/>
        </w:rPr>
        <w:t xml:space="preserve">- </w:t>
      </w:r>
      <w:r w:rsidRPr="00553587">
        <w:rPr>
          <w:bCs/>
          <w:color w:val="000000" w:themeColor="text1"/>
          <w:lang w:val="nl-NL"/>
        </w:rPr>
        <w:t xml:space="preserve">Theo TCVN 7336 - 2003 thời gian chữa cháy cho hệ thống Sprinkler nhà máy là 1 giờ, lưu lượng tính toán là 60 l/s. Thời gian chữa cháy 1h. </w:t>
      </w:r>
      <w:r w:rsidRPr="00553587">
        <w:rPr>
          <w:color w:val="000000" w:themeColor="text1"/>
        </w:rPr>
        <w:t xml:space="preserve">Lượng nước cần thiết cho hệ thống chữa cháy đầu phun tự động Spinkler là: </w:t>
      </w:r>
    </w:p>
    <w:p w14:paraId="15EAFB55" w14:textId="0270AB08" w:rsidR="009A21A0" w:rsidRPr="00553587" w:rsidRDefault="0050771B" w:rsidP="001653B1">
      <w:pPr>
        <w:autoSpaceDE w:val="0"/>
        <w:autoSpaceDN w:val="0"/>
        <w:adjustRightInd w:val="0"/>
        <w:spacing w:before="60"/>
        <w:jc w:val="center"/>
        <w:rPr>
          <w:bCs/>
          <w:color w:val="000000" w:themeColor="text1"/>
          <w:lang w:val="nl-NL"/>
        </w:rPr>
      </w:pPr>
      <w:r w:rsidRPr="00553587">
        <w:rPr>
          <w:color w:val="000000" w:themeColor="text1"/>
        </w:rPr>
        <w:t>W</w:t>
      </w:r>
      <w:r w:rsidRPr="00553587">
        <w:rPr>
          <w:color w:val="000000" w:themeColor="text1"/>
          <w:vertAlign w:val="subscript"/>
        </w:rPr>
        <w:t>SP</w:t>
      </w:r>
      <w:r w:rsidRPr="00553587">
        <w:rPr>
          <w:color w:val="000000" w:themeColor="text1"/>
        </w:rPr>
        <w:t xml:space="preserve"> = </w:t>
      </w:r>
      <w:r w:rsidR="009A21A0" w:rsidRPr="00553587">
        <w:rPr>
          <w:color w:val="000000" w:themeColor="text1"/>
        </w:rPr>
        <w:t>60 l/s x 1h x 3600s = 216.000 lít = 216m</w:t>
      </w:r>
      <w:r w:rsidR="009A21A0" w:rsidRPr="00553587">
        <w:rPr>
          <w:color w:val="000000" w:themeColor="text1"/>
          <w:vertAlign w:val="superscript"/>
        </w:rPr>
        <w:t>3</w:t>
      </w:r>
    </w:p>
    <w:p w14:paraId="160085D5" w14:textId="5DB53793" w:rsidR="009A21A0" w:rsidRPr="00553587" w:rsidRDefault="0050771B" w:rsidP="001653B1">
      <w:pPr>
        <w:autoSpaceDE w:val="0"/>
        <w:autoSpaceDN w:val="0"/>
        <w:adjustRightInd w:val="0"/>
        <w:spacing w:before="60"/>
        <w:ind w:firstLine="709"/>
        <w:rPr>
          <w:rFonts w:eastAsia="Calibri-Bold"/>
          <w:bCs/>
          <w:color w:val="000000" w:themeColor="text1"/>
          <w:lang w:val="nl-NL"/>
        </w:rPr>
      </w:pPr>
      <w:r w:rsidRPr="00553587">
        <w:rPr>
          <w:bCs/>
          <w:color w:val="000000" w:themeColor="text1"/>
        </w:rPr>
        <w:t xml:space="preserve">- Lưu lượng nước cho hệ thống vách tường là 5l/s (họng kép). </w:t>
      </w:r>
      <w:r w:rsidRPr="00553587">
        <w:rPr>
          <w:bCs/>
          <w:color w:val="000000" w:themeColor="text1"/>
          <w:lang w:val="nl-NL"/>
        </w:rPr>
        <w:t xml:space="preserve">Thời gian chữa cháy 1h. </w:t>
      </w:r>
      <w:r w:rsidRPr="00553587">
        <w:rPr>
          <w:color w:val="000000" w:themeColor="text1"/>
        </w:rPr>
        <w:t xml:space="preserve">Lượng nước cần thiết cho </w:t>
      </w:r>
      <w:r w:rsidRPr="00553587">
        <w:rPr>
          <w:bCs/>
          <w:color w:val="000000" w:themeColor="text1"/>
        </w:rPr>
        <w:t xml:space="preserve">hệ thống vách tường </w:t>
      </w:r>
      <w:r w:rsidRPr="00553587">
        <w:rPr>
          <w:color w:val="000000" w:themeColor="text1"/>
        </w:rPr>
        <w:t>là:</w:t>
      </w:r>
    </w:p>
    <w:p w14:paraId="36B50D7B" w14:textId="65BADBA1" w:rsidR="0050771B" w:rsidRPr="00553587" w:rsidRDefault="0050771B" w:rsidP="001653B1">
      <w:pPr>
        <w:autoSpaceDE w:val="0"/>
        <w:autoSpaceDN w:val="0"/>
        <w:adjustRightInd w:val="0"/>
        <w:spacing w:before="60"/>
        <w:jc w:val="center"/>
        <w:rPr>
          <w:bCs/>
          <w:color w:val="000000" w:themeColor="text1"/>
          <w:lang w:val="nl-NL"/>
        </w:rPr>
      </w:pPr>
      <w:r w:rsidRPr="00553587">
        <w:rPr>
          <w:color w:val="000000" w:themeColor="text1"/>
        </w:rPr>
        <w:t>W</w:t>
      </w:r>
      <w:r w:rsidRPr="00553587">
        <w:rPr>
          <w:color w:val="000000" w:themeColor="text1"/>
          <w:vertAlign w:val="subscript"/>
        </w:rPr>
        <w:t>VT</w:t>
      </w:r>
      <w:r w:rsidRPr="00553587">
        <w:rPr>
          <w:color w:val="000000" w:themeColor="text1"/>
        </w:rPr>
        <w:t xml:space="preserve"> = 5 l/s x 1h x 3600s = 18.000 lít = 18m</w:t>
      </w:r>
      <w:r w:rsidRPr="00553587">
        <w:rPr>
          <w:color w:val="000000" w:themeColor="text1"/>
          <w:vertAlign w:val="superscript"/>
        </w:rPr>
        <w:t>3</w:t>
      </w:r>
    </w:p>
    <w:p w14:paraId="4756EE83" w14:textId="2A881282" w:rsidR="0050771B" w:rsidRPr="00553587" w:rsidRDefault="0050771B" w:rsidP="001653B1">
      <w:pPr>
        <w:spacing w:before="60"/>
        <w:ind w:firstLine="720"/>
        <w:rPr>
          <w:color w:val="000000" w:themeColor="text1"/>
        </w:rPr>
      </w:pPr>
      <w:r w:rsidRPr="00553587">
        <w:rPr>
          <w:color w:val="000000" w:themeColor="text1"/>
        </w:rPr>
        <w:t>=&gt; Lượng nước dự trữ cho PCCC là:</w:t>
      </w:r>
    </w:p>
    <w:bookmarkEnd w:id="208"/>
    <w:bookmarkEnd w:id="209"/>
    <w:bookmarkEnd w:id="210"/>
    <w:bookmarkEnd w:id="211"/>
    <w:bookmarkEnd w:id="212"/>
    <w:bookmarkEnd w:id="213"/>
    <w:p w14:paraId="1F41D6C0" w14:textId="27A0E822" w:rsidR="009A21A0" w:rsidRPr="00553587" w:rsidRDefault="009A21A0" w:rsidP="001653B1">
      <w:pPr>
        <w:spacing w:before="60"/>
        <w:jc w:val="center"/>
        <w:rPr>
          <w:color w:val="000000" w:themeColor="text1"/>
        </w:rPr>
      </w:pPr>
      <w:r w:rsidRPr="00553587">
        <w:rPr>
          <w:color w:val="000000" w:themeColor="text1"/>
        </w:rPr>
        <w:t>W</w:t>
      </w:r>
      <w:r w:rsidRPr="00553587">
        <w:rPr>
          <w:color w:val="000000" w:themeColor="text1"/>
          <w:vertAlign w:val="subscript"/>
        </w:rPr>
        <w:t>BỂ</w:t>
      </w:r>
      <w:r w:rsidR="0050771B" w:rsidRPr="00553587">
        <w:rPr>
          <w:color w:val="000000" w:themeColor="text1"/>
          <w:vertAlign w:val="subscript"/>
        </w:rPr>
        <w:t xml:space="preserve"> </w:t>
      </w:r>
      <w:r w:rsidRPr="00553587">
        <w:rPr>
          <w:color w:val="000000" w:themeColor="text1"/>
        </w:rPr>
        <w:t>= W</w:t>
      </w:r>
      <w:r w:rsidRPr="00553587">
        <w:rPr>
          <w:color w:val="000000" w:themeColor="text1"/>
          <w:vertAlign w:val="subscript"/>
        </w:rPr>
        <w:t>SP</w:t>
      </w:r>
      <w:r w:rsidRPr="00553587">
        <w:rPr>
          <w:color w:val="000000" w:themeColor="text1"/>
        </w:rPr>
        <w:t xml:space="preserve"> + W</w:t>
      </w:r>
      <w:r w:rsidRPr="00553587">
        <w:rPr>
          <w:color w:val="000000" w:themeColor="text1"/>
          <w:vertAlign w:val="subscript"/>
        </w:rPr>
        <w:t>VT</w:t>
      </w:r>
      <w:r w:rsidRPr="00553587">
        <w:rPr>
          <w:color w:val="000000" w:themeColor="text1"/>
        </w:rPr>
        <w:t xml:space="preserve"> + W</w:t>
      </w:r>
      <w:r w:rsidRPr="00553587">
        <w:rPr>
          <w:color w:val="000000" w:themeColor="text1"/>
          <w:vertAlign w:val="subscript"/>
        </w:rPr>
        <w:t>NN</w:t>
      </w:r>
      <w:r w:rsidRPr="00553587">
        <w:rPr>
          <w:color w:val="000000" w:themeColor="text1"/>
        </w:rPr>
        <w:t xml:space="preserve"> = 216 + 18 + 162 = 396m</w:t>
      </w:r>
      <w:r w:rsidRPr="00553587">
        <w:rPr>
          <w:color w:val="000000" w:themeColor="text1"/>
          <w:vertAlign w:val="superscript"/>
        </w:rPr>
        <w:t>3</w:t>
      </w:r>
    </w:p>
    <w:p w14:paraId="626A9C36" w14:textId="6E3F9ED4" w:rsidR="00291FF6" w:rsidRPr="00553587" w:rsidRDefault="0050771B" w:rsidP="001653B1">
      <w:pPr>
        <w:spacing w:before="60"/>
        <w:ind w:right="-7"/>
        <w:rPr>
          <w:i/>
          <w:iCs/>
          <w:color w:val="000000" w:themeColor="text1"/>
          <w:lang w:val="nl-NL"/>
        </w:rPr>
      </w:pPr>
      <w:r w:rsidRPr="00553587">
        <w:rPr>
          <w:i/>
          <w:iCs/>
          <w:color w:val="000000" w:themeColor="text1"/>
          <w:lang w:val="nl-NL"/>
        </w:rPr>
        <w:t>1.4.2.2.3</w:t>
      </w:r>
      <w:r w:rsidR="00AF498F" w:rsidRPr="00553587">
        <w:rPr>
          <w:i/>
          <w:iCs/>
          <w:color w:val="000000" w:themeColor="text1"/>
          <w:lang w:val="nl-NL"/>
        </w:rPr>
        <w:t>. Nhu cầu sử dụng điện</w:t>
      </w:r>
    </w:p>
    <w:p w14:paraId="2EF7BAE8" w14:textId="69DAFCF7" w:rsidR="00AF498F" w:rsidRPr="00553587" w:rsidRDefault="0050771B" w:rsidP="001653B1">
      <w:pPr>
        <w:spacing w:before="60"/>
        <w:ind w:right="-7"/>
        <w:rPr>
          <w:i/>
          <w:iCs/>
          <w:color w:val="000000" w:themeColor="text1"/>
          <w:lang w:val="nl-NL"/>
        </w:rPr>
      </w:pPr>
      <w:r w:rsidRPr="00553587">
        <w:rPr>
          <w:i/>
          <w:iCs/>
          <w:color w:val="000000" w:themeColor="text1"/>
          <w:lang w:val="nl-NL"/>
        </w:rPr>
        <w:t xml:space="preserve">a. </w:t>
      </w:r>
      <w:r w:rsidR="00AF498F" w:rsidRPr="00553587">
        <w:rPr>
          <w:i/>
          <w:iCs/>
          <w:color w:val="000000" w:themeColor="text1"/>
          <w:lang w:val="nl-NL"/>
        </w:rPr>
        <w:t>Nguồn cấp điện</w:t>
      </w:r>
    </w:p>
    <w:p w14:paraId="70CA1059" w14:textId="2D65AA22" w:rsidR="00AF498F" w:rsidRPr="00553587" w:rsidRDefault="00AF498F" w:rsidP="001653B1">
      <w:pPr>
        <w:spacing w:before="60"/>
        <w:ind w:right="-7" w:firstLine="709"/>
        <w:rPr>
          <w:iCs/>
          <w:color w:val="000000" w:themeColor="text1"/>
          <w:lang w:val="nl-NL"/>
        </w:rPr>
      </w:pPr>
      <w:r w:rsidRPr="00553587">
        <w:rPr>
          <w:iCs/>
          <w:color w:val="000000" w:themeColor="text1"/>
          <w:lang w:val="nl-NL"/>
        </w:rPr>
        <w:t xml:space="preserve">Điện phục vụ cho các hoạt động của </w:t>
      </w:r>
      <w:r w:rsidR="00DF2D75" w:rsidRPr="00553587">
        <w:rPr>
          <w:iCs/>
          <w:color w:val="000000" w:themeColor="text1"/>
          <w:lang w:val="nl-NL"/>
        </w:rPr>
        <w:t>dự án</w:t>
      </w:r>
      <w:r w:rsidRPr="00553587">
        <w:rPr>
          <w:iCs/>
          <w:color w:val="000000" w:themeColor="text1"/>
          <w:lang w:val="nl-NL"/>
        </w:rPr>
        <w:t xml:space="preserve"> được cung cấp bởi Công ty điện lực</w:t>
      </w:r>
      <w:r w:rsidR="00FC6391" w:rsidRPr="00553587">
        <w:rPr>
          <w:iCs/>
          <w:color w:val="000000" w:themeColor="text1"/>
          <w:lang w:val="vi-VN"/>
        </w:rPr>
        <w:t xml:space="preserve"> huyện </w:t>
      </w:r>
      <w:r w:rsidRPr="00553587">
        <w:rPr>
          <w:iCs/>
          <w:color w:val="000000" w:themeColor="text1"/>
          <w:lang w:val="nl-NL"/>
        </w:rPr>
        <w:t xml:space="preserve"> </w:t>
      </w:r>
      <w:r w:rsidR="00DF2D75" w:rsidRPr="00553587">
        <w:rPr>
          <w:iCs/>
          <w:color w:val="000000" w:themeColor="text1"/>
          <w:lang w:val="nl-NL"/>
        </w:rPr>
        <w:t>Mê Linh</w:t>
      </w:r>
      <w:r w:rsidRPr="00553587">
        <w:rPr>
          <w:iCs/>
          <w:color w:val="000000" w:themeColor="text1"/>
          <w:lang w:val="nl-NL"/>
        </w:rPr>
        <w:t>.</w:t>
      </w:r>
    </w:p>
    <w:p w14:paraId="26E64DFA" w14:textId="5BA2BF42" w:rsidR="00606FBF" w:rsidRPr="00553587" w:rsidRDefault="0050771B" w:rsidP="001653B1">
      <w:pPr>
        <w:spacing w:before="60"/>
        <w:ind w:right="-6"/>
        <w:rPr>
          <w:bCs/>
          <w:i/>
          <w:iCs/>
          <w:noProof/>
          <w:color w:val="000000" w:themeColor="text1"/>
          <w:lang w:val="pt-BR"/>
        </w:rPr>
      </w:pPr>
      <w:r w:rsidRPr="00553587">
        <w:rPr>
          <w:bCs/>
          <w:i/>
          <w:noProof/>
          <w:color w:val="000000" w:themeColor="text1"/>
          <w:lang w:val="pt-BR"/>
        </w:rPr>
        <w:t>b.</w:t>
      </w:r>
      <w:r w:rsidRPr="00553587">
        <w:rPr>
          <w:bCs/>
          <w:iCs/>
          <w:noProof/>
          <w:color w:val="000000" w:themeColor="text1"/>
          <w:lang w:val="pt-BR"/>
        </w:rPr>
        <w:t xml:space="preserve"> </w:t>
      </w:r>
      <w:r w:rsidR="00606FBF" w:rsidRPr="00553587">
        <w:rPr>
          <w:bCs/>
          <w:i/>
          <w:iCs/>
          <w:noProof/>
          <w:color w:val="000000" w:themeColor="text1"/>
          <w:lang w:val="pt-BR"/>
        </w:rPr>
        <w:t xml:space="preserve">Nhu cầu sử dụng </w:t>
      </w:r>
      <w:r w:rsidR="00A66041" w:rsidRPr="00553587">
        <w:rPr>
          <w:bCs/>
          <w:i/>
          <w:iCs/>
          <w:noProof/>
          <w:color w:val="000000" w:themeColor="text1"/>
          <w:lang w:val="pt-BR"/>
        </w:rPr>
        <w:t xml:space="preserve">điện </w:t>
      </w:r>
      <w:r w:rsidR="00606FBF" w:rsidRPr="00553587">
        <w:rPr>
          <w:bCs/>
          <w:i/>
          <w:iCs/>
          <w:noProof/>
          <w:color w:val="000000" w:themeColor="text1"/>
          <w:lang w:val="pt-BR"/>
        </w:rPr>
        <w:t xml:space="preserve">khi </w:t>
      </w:r>
      <w:r w:rsidR="00DF2D75" w:rsidRPr="00553587">
        <w:rPr>
          <w:bCs/>
          <w:i/>
          <w:iCs/>
          <w:noProof/>
          <w:color w:val="000000" w:themeColor="text1"/>
          <w:lang w:val="pt-BR"/>
        </w:rPr>
        <w:t>dự án</w:t>
      </w:r>
      <w:r w:rsidR="00606FBF" w:rsidRPr="00553587">
        <w:rPr>
          <w:bCs/>
          <w:i/>
          <w:iCs/>
          <w:noProof/>
          <w:color w:val="000000" w:themeColor="text1"/>
          <w:lang w:val="pt-BR"/>
        </w:rPr>
        <w:t xml:space="preserve"> đi vào hoạt động </w:t>
      </w:r>
    </w:p>
    <w:p w14:paraId="6C4A3055" w14:textId="67986ECC" w:rsidR="00606FBF" w:rsidRPr="00553587" w:rsidRDefault="00D93DD6" w:rsidP="001653B1">
      <w:pPr>
        <w:spacing w:before="60"/>
        <w:ind w:right="-6"/>
        <w:rPr>
          <w:bCs/>
          <w:iCs/>
          <w:noProof/>
          <w:color w:val="000000" w:themeColor="text1"/>
          <w:lang w:val="pt-BR"/>
        </w:rPr>
      </w:pPr>
      <w:r w:rsidRPr="00553587">
        <w:rPr>
          <w:bCs/>
          <w:iCs/>
          <w:noProof/>
          <w:color w:val="000000" w:themeColor="text1"/>
          <w:lang w:val="pt-BR"/>
        </w:rPr>
        <w:tab/>
        <w:t>Hệ thống điện bên trong công trình bao gồm: Hệ thống điện chiếu sáng trong chợ.</w:t>
      </w:r>
    </w:p>
    <w:p w14:paraId="752D15C7" w14:textId="2696EB92" w:rsidR="00C24DBD" w:rsidRPr="00553587" w:rsidRDefault="00C24DBD" w:rsidP="001653B1">
      <w:pPr>
        <w:pStyle w:val="Heading2"/>
        <w:numPr>
          <w:ilvl w:val="0"/>
          <w:numId w:val="0"/>
        </w:numPr>
        <w:spacing w:before="60"/>
        <w:rPr>
          <w:rStyle w:val="Vnbnnidung4"/>
          <w:color w:val="000000" w:themeColor="text1"/>
          <w:sz w:val="26"/>
          <w:szCs w:val="26"/>
        </w:rPr>
      </w:pPr>
      <w:bookmarkStart w:id="214" w:name="_Toc107928022"/>
      <w:bookmarkStart w:id="215" w:name="_Toc116467731"/>
      <w:bookmarkStart w:id="216" w:name="_Toc187904073"/>
      <w:r w:rsidRPr="00553587">
        <w:rPr>
          <w:rStyle w:val="Vnbnnidung4"/>
          <w:color w:val="000000" w:themeColor="text1"/>
          <w:sz w:val="26"/>
          <w:szCs w:val="26"/>
          <w:lang w:val="en-US"/>
        </w:rPr>
        <w:t>1.</w:t>
      </w:r>
      <w:r w:rsidRPr="00553587">
        <w:rPr>
          <w:rStyle w:val="Vnbnnidung4"/>
          <w:color w:val="000000" w:themeColor="text1"/>
          <w:sz w:val="26"/>
          <w:szCs w:val="26"/>
        </w:rPr>
        <w:t>5. Các thông tin khác liên quan đến dự án đầu tư</w:t>
      </w:r>
      <w:bookmarkEnd w:id="214"/>
      <w:bookmarkEnd w:id="215"/>
      <w:bookmarkEnd w:id="216"/>
    </w:p>
    <w:p w14:paraId="5DA95885" w14:textId="459C7DD9" w:rsidR="00C24DBD" w:rsidRPr="00553587" w:rsidRDefault="00C24DBD" w:rsidP="003E7C45">
      <w:pPr>
        <w:pStyle w:val="13"/>
        <w:rPr>
          <w:color w:val="000000" w:themeColor="text1"/>
        </w:rPr>
      </w:pPr>
      <w:bookmarkStart w:id="217" w:name="_Toc17277834"/>
      <w:bookmarkStart w:id="218" w:name="_Toc73371500"/>
      <w:bookmarkStart w:id="219" w:name="_Toc116467732"/>
      <w:bookmarkStart w:id="220" w:name="_Toc187904074"/>
      <w:r w:rsidRPr="00553587">
        <w:rPr>
          <w:color w:val="000000" w:themeColor="text1"/>
        </w:rPr>
        <w:t>1.5.1. Tiến độ thực hiện dự án</w:t>
      </w:r>
      <w:bookmarkEnd w:id="217"/>
      <w:bookmarkEnd w:id="218"/>
      <w:bookmarkEnd w:id="219"/>
      <w:bookmarkEnd w:id="220"/>
    </w:p>
    <w:p w14:paraId="110F0998" w14:textId="385D3128" w:rsidR="007B78B0" w:rsidRPr="00553587" w:rsidRDefault="007B78B0" w:rsidP="007B78B0">
      <w:pPr>
        <w:spacing w:before="60"/>
        <w:ind w:firstLine="709"/>
        <w:rPr>
          <w:color w:val="000000" w:themeColor="text1"/>
        </w:rPr>
      </w:pPr>
      <w:bookmarkStart w:id="221" w:name="_Toc512975448"/>
      <w:bookmarkStart w:id="222" w:name="_Toc92689089"/>
      <w:bookmarkStart w:id="223" w:name="_Toc101773258"/>
      <w:bookmarkStart w:id="224" w:name="_Toc116467733"/>
      <w:r w:rsidRPr="00553587">
        <w:rPr>
          <w:color w:val="000000" w:themeColor="text1"/>
        </w:rPr>
        <w:lastRenderedPageBreak/>
        <w:t>Thời gian thực hiện dự án: 2025-2027;</w:t>
      </w:r>
    </w:p>
    <w:p w14:paraId="67698AF3" w14:textId="292E4D83" w:rsidR="00C24DBD" w:rsidRPr="00553587" w:rsidRDefault="00C24DBD" w:rsidP="003E7C45">
      <w:pPr>
        <w:pStyle w:val="13"/>
        <w:rPr>
          <w:i/>
          <w:color w:val="000000" w:themeColor="text1"/>
        </w:rPr>
      </w:pPr>
      <w:bookmarkStart w:id="225" w:name="_Toc187904075"/>
      <w:r w:rsidRPr="00553587">
        <w:rPr>
          <w:color w:val="000000" w:themeColor="text1"/>
        </w:rPr>
        <w:t>1.5.2. Vốn đầu tư</w:t>
      </w:r>
      <w:bookmarkEnd w:id="221"/>
      <w:bookmarkEnd w:id="222"/>
      <w:bookmarkEnd w:id="223"/>
      <w:bookmarkEnd w:id="224"/>
      <w:bookmarkEnd w:id="225"/>
    </w:p>
    <w:p w14:paraId="0EBDF736" w14:textId="10047E68" w:rsidR="007B78B0" w:rsidRPr="00553587" w:rsidRDefault="007B78B0" w:rsidP="007B78B0">
      <w:pPr>
        <w:spacing w:before="60"/>
        <w:ind w:firstLine="709"/>
        <w:rPr>
          <w:color w:val="000000" w:themeColor="text1"/>
        </w:rPr>
      </w:pPr>
      <w:bookmarkStart w:id="226" w:name="_Toc107928024"/>
      <w:bookmarkStart w:id="227" w:name="_Toc116467734"/>
      <w:r w:rsidRPr="00553587">
        <w:rPr>
          <w:color w:val="000000" w:themeColor="text1"/>
        </w:rPr>
        <w:t>Sơ bộ tổng mức đầu tư (dự kiến): 14.226,00 triệu đồng.</w:t>
      </w:r>
    </w:p>
    <w:p w14:paraId="28C19142" w14:textId="7AB9FF56" w:rsidR="007B78B0" w:rsidRPr="00553587" w:rsidRDefault="007B78B0" w:rsidP="007B78B0">
      <w:pPr>
        <w:spacing w:before="60"/>
        <w:ind w:firstLine="709"/>
        <w:rPr>
          <w:i/>
          <w:iCs/>
          <w:color w:val="000000" w:themeColor="text1"/>
        </w:rPr>
      </w:pPr>
      <w:r w:rsidRPr="00553587">
        <w:rPr>
          <w:i/>
          <w:iCs/>
          <w:color w:val="000000" w:themeColor="text1"/>
        </w:rPr>
        <w:t>(Bằng chữ: Mười bốn tỷ, hai trăm hai mươi sáu triệu đồng).</w:t>
      </w:r>
    </w:p>
    <w:p w14:paraId="4C85700A" w14:textId="479F44B0" w:rsidR="000E6672" w:rsidRPr="00553587" w:rsidRDefault="000E6672" w:rsidP="000E6672">
      <w:pPr>
        <w:pStyle w:val="13"/>
        <w:rPr>
          <w:color w:val="000000" w:themeColor="text1"/>
          <w:lang w:val="en-US"/>
        </w:rPr>
      </w:pPr>
      <w:bookmarkStart w:id="228" w:name="_Toc187904076"/>
      <w:r w:rsidRPr="00553587">
        <w:rPr>
          <w:color w:val="000000" w:themeColor="text1"/>
        </w:rPr>
        <w:t>1.5.3.</w:t>
      </w:r>
      <w:r w:rsidRPr="00553587">
        <w:rPr>
          <w:color w:val="000000" w:themeColor="text1"/>
          <w:lang w:val="en-US"/>
        </w:rPr>
        <w:t xml:space="preserve"> Hiện trạng khu vực dự án</w:t>
      </w:r>
      <w:bookmarkEnd w:id="228"/>
    </w:p>
    <w:p w14:paraId="11563974" w14:textId="77777777" w:rsidR="000E6672" w:rsidRPr="00553587" w:rsidRDefault="000E6672" w:rsidP="000E6672">
      <w:pPr>
        <w:spacing w:before="60" w:line="264" w:lineRule="auto"/>
        <w:ind w:firstLine="454"/>
        <w:rPr>
          <w:color w:val="000000" w:themeColor="text1"/>
          <w:lang w:val="pt-BR"/>
        </w:rPr>
      </w:pPr>
      <w:r w:rsidRPr="00553587">
        <w:rPr>
          <w:color w:val="000000" w:themeColor="text1"/>
          <w:lang w:val="pt-BR"/>
        </w:rPr>
        <w:t>Hiện trạng các công trình hạ tầng, công trình dân dụng trong và ngoài dự án đã xuống cấp nghiêm trọng, không đảm bảo khả năng vận hành, cần được nâng cấp cải tạo để nâng cao hiệu quả khai thác cũng như đảm bảo nhu cầu thương mại của các tiểu thương.</w:t>
      </w:r>
    </w:p>
    <w:p w14:paraId="33E6D09D" w14:textId="4E4E8DA5" w:rsidR="000E6672" w:rsidRPr="00553587" w:rsidRDefault="000E6672" w:rsidP="000E6672">
      <w:pPr>
        <w:pStyle w:val="Heading4"/>
        <w:rPr>
          <w:rFonts w:ascii="Times New Roman" w:hAnsi="Times New Roman"/>
          <w:b/>
          <w:color w:val="000000" w:themeColor="text1"/>
          <w:u w:val="none"/>
          <w:lang w:val="pt-PT"/>
        </w:rPr>
      </w:pPr>
      <w:bookmarkStart w:id="229" w:name="_Toc183071757"/>
      <w:r w:rsidRPr="00553587">
        <w:rPr>
          <w:rFonts w:ascii="Times New Roman" w:hAnsi="Times New Roman"/>
          <w:b/>
          <w:color w:val="000000" w:themeColor="text1"/>
          <w:u w:val="none"/>
          <w:lang w:val="pt-PT"/>
        </w:rPr>
        <w:t>1.5.3.1. Hiện trạng giao thông:</w:t>
      </w:r>
      <w:bookmarkEnd w:id="229"/>
    </w:p>
    <w:p w14:paraId="38DDD6BA" w14:textId="77777777" w:rsidR="000E6672" w:rsidRPr="00553587" w:rsidRDefault="000E6672" w:rsidP="000E6672">
      <w:pPr>
        <w:spacing w:before="60" w:line="264" w:lineRule="auto"/>
        <w:ind w:firstLine="454"/>
        <w:rPr>
          <w:color w:val="000000" w:themeColor="text1"/>
          <w:lang w:val="pt-BR"/>
        </w:rPr>
      </w:pPr>
      <w:r w:rsidRPr="00553587">
        <w:rPr>
          <w:color w:val="000000" w:themeColor="text1"/>
          <w:lang w:val="pt-BR"/>
        </w:rPr>
        <w:t>Các tuyến đường nội bộ trong chợ có mặt cắt ngang rộng từ 3-5,5m bằng bê tông xi măng kết hợp với vỉa hè hiện nay đã xuống cấp, rêu mốc, trơ đá, bong tróc nứt vỡ nhiều, xuất hiện các ổ gà, đọng nước vào những ngày mưa ảnh hưởng đến mỹ quan và vệ sinh khu chợ.</w:t>
      </w:r>
    </w:p>
    <w:tbl>
      <w:tblPr>
        <w:tblW w:w="0" w:type="auto"/>
        <w:tblLook w:val="04A0" w:firstRow="1" w:lastRow="0" w:firstColumn="1" w:lastColumn="0" w:noHBand="0" w:noVBand="1"/>
      </w:tblPr>
      <w:tblGrid>
        <w:gridCol w:w="4605"/>
        <w:gridCol w:w="4467"/>
      </w:tblGrid>
      <w:tr w:rsidR="00553587" w:rsidRPr="00553587" w14:paraId="60489935" w14:textId="77777777" w:rsidTr="00D70A03">
        <w:tc>
          <w:tcPr>
            <w:tcW w:w="4856" w:type="dxa"/>
            <w:shd w:val="clear" w:color="auto" w:fill="auto"/>
          </w:tcPr>
          <w:p w14:paraId="3183602F" w14:textId="14451FCA"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6B64560C" wp14:editId="13969E57">
                  <wp:extent cx="3009900" cy="2209800"/>
                  <wp:effectExtent l="0" t="0" r="19050" b="381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2209800"/>
                          </a:xfrm>
                          <a:prstGeom prst="rect">
                            <a:avLst/>
                          </a:prstGeom>
                          <a:noFill/>
                          <a:ln>
                            <a:noFill/>
                          </a:ln>
                          <a:effectLst>
                            <a:outerShdw dist="28398" dir="3806097" algn="ctr" rotWithShape="0">
                              <a:srgbClr val="808080"/>
                            </a:outerShdw>
                          </a:effectLst>
                        </pic:spPr>
                      </pic:pic>
                    </a:graphicData>
                  </a:graphic>
                </wp:inline>
              </w:drawing>
            </w:r>
          </w:p>
        </w:tc>
        <w:tc>
          <w:tcPr>
            <w:tcW w:w="4857" w:type="dxa"/>
            <w:shd w:val="clear" w:color="auto" w:fill="auto"/>
          </w:tcPr>
          <w:p w14:paraId="180DB0E9" w14:textId="445E7D97"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0345F4B0" wp14:editId="2450A1DE">
                  <wp:extent cx="2876550" cy="2171700"/>
                  <wp:effectExtent l="0" t="0" r="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a:ln>
                            <a:noFill/>
                          </a:ln>
                          <a:effectLst>
                            <a:outerShdw dist="12700" dir="5400000" algn="ctr" rotWithShape="0">
                              <a:srgbClr val="808080"/>
                            </a:outerShdw>
                          </a:effectLst>
                        </pic:spPr>
                      </pic:pic>
                    </a:graphicData>
                  </a:graphic>
                </wp:inline>
              </w:drawing>
            </w:r>
          </w:p>
        </w:tc>
      </w:tr>
      <w:tr w:rsidR="00553587" w:rsidRPr="00553587" w14:paraId="664B9837" w14:textId="77777777" w:rsidTr="00D70A03">
        <w:tc>
          <w:tcPr>
            <w:tcW w:w="4856" w:type="dxa"/>
            <w:shd w:val="clear" w:color="auto" w:fill="auto"/>
          </w:tcPr>
          <w:p w14:paraId="5C2A79CB" w14:textId="0AB1234C"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2DC8ADD3" wp14:editId="602BC854">
                  <wp:extent cx="2978150" cy="2197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45094"/>
                          <a:stretch>
                            <a:fillRect/>
                          </a:stretch>
                        </pic:blipFill>
                        <pic:spPr bwMode="auto">
                          <a:xfrm>
                            <a:off x="0" y="0"/>
                            <a:ext cx="2978150" cy="2197100"/>
                          </a:xfrm>
                          <a:prstGeom prst="rect">
                            <a:avLst/>
                          </a:prstGeom>
                          <a:noFill/>
                          <a:ln>
                            <a:noFill/>
                          </a:ln>
                        </pic:spPr>
                      </pic:pic>
                    </a:graphicData>
                  </a:graphic>
                </wp:inline>
              </w:drawing>
            </w:r>
          </w:p>
        </w:tc>
        <w:tc>
          <w:tcPr>
            <w:tcW w:w="4857" w:type="dxa"/>
            <w:shd w:val="clear" w:color="auto" w:fill="auto"/>
          </w:tcPr>
          <w:p w14:paraId="648F3E08" w14:textId="0CFDC2E2"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06C13FBD" wp14:editId="2AAB6992">
                  <wp:extent cx="2927350" cy="21971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7350" cy="2197100"/>
                          </a:xfrm>
                          <a:prstGeom prst="rect">
                            <a:avLst/>
                          </a:prstGeom>
                          <a:noFill/>
                          <a:ln>
                            <a:noFill/>
                          </a:ln>
                        </pic:spPr>
                      </pic:pic>
                    </a:graphicData>
                  </a:graphic>
                </wp:inline>
              </w:drawing>
            </w:r>
          </w:p>
        </w:tc>
      </w:tr>
    </w:tbl>
    <w:p w14:paraId="7D1B519D" w14:textId="77777777" w:rsidR="000E6672" w:rsidRPr="00553587" w:rsidRDefault="000E6672" w:rsidP="000E6672">
      <w:pPr>
        <w:spacing w:before="60" w:line="264" w:lineRule="auto"/>
        <w:ind w:firstLine="454"/>
        <w:jc w:val="center"/>
        <w:rPr>
          <w:i/>
          <w:iCs/>
          <w:color w:val="000000" w:themeColor="text1"/>
          <w:lang w:val="pt-BR"/>
        </w:rPr>
      </w:pPr>
      <w:r w:rsidRPr="00553587">
        <w:rPr>
          <w:i/>
          <w:iCs/>
          <w:color w:val="000000" w:themeColor="text1"/>
          <w:lang w:val="pt-BR"/>
        </w:rPr>
        <w:t>(Hình ảnh hiện trạng hệ thống giao thông trong chợ)</w:t>
      </w:r>
    </w:p>
    <w:p w14:paraId="1C16F9DC" w14:textId="54D5260C" w:rsidR="000E6672" w:rsidRPr="00553587" w:rsidRDefault="000E6672" w:rsidP="000E6672">
      <w:pPr>
        <w:pStyle w:val="Heading4"/>
        <w:rPr>
          <w:rFonts w:ascii="Times New Roman" w:hAnsi="Times New Roman"/>
          <w:b/>
          <w:color w:val="000000" w:themeColor="text1"/>
          <w:u w:val="none"/>
          <w:lang w:val="pt-PT"/>
        </w:rPr>
      </w:pPr>
      <w:bookmarkStart w:id="230" w:name="_Toc183071758"/>
      <w:r w:rsidRPr="00553587">
        <w:rPr>
          <w:rFonts w:ascii="Times New Roman" w:hAnsi="Times New Roman"/>
          <w:b/>
          <w:color w:val="000000" w:themeColor="text1"/>
          <w:u w:val="none"/>
          <w:lang w:val="pt-PT"/>
        </w:rPr>
        <w:lastRenderedPageBreak/>
        <w:t>1.5.3.2. Hiện trạng thoát nước:</w:t>
      </w:r>
      <w:bookmarkEnd w:id="230"/>
    </w:p>
    <w:p w14:paraId="387C3048" w14:textId="77777777" w:rsidR="000E6672" w:rsidRPr="00553587" w:rsidRDefault="000E6672" w:rsidP="000E6672">
      <w:pPr>
        <w:spacing w:before="60" w:line="264" w:lineRule="auto"/>
        <w:ind w:firstLine="454"/>
        <w:rPr>
          <w:color w:val="000000" w:themeColor="text1"/>
          <w:lang w:val="pt-BR"/>
        </w:rPr>
      </w:pPr>
      <w:r w:rsidRPr="00553587">
        <w:rPr>
          <w:color w:val="000000" w:themeColor="text1"/>
          <w:lang w:val="pt-BR"/>
        </w:rPr>
        <w:t>Hệ thống thoát nước trong chợ là các tuyến rãnh xây khẩu độ tương đối nhỏ: B250, B400, B600 hiện đã xuống cấp, bùn đất, rác thải lấp, nhiều vị trí đã bị sập gãy nắp đan không còn đáp ứng được khả năng tiêu thoát nước, gây mất vệ sinh cũng như an toàn.</w:t>
      </w:r>
    </w:p>
    <w:tbl>
      <w:tblPr>
        <w:tblW w:w="9870" w:type="dxa"/>
        <w:tblLook w:val="04A0" w:firstRow="1" w:lastRow="0" w:firstColumn="1" w:lastColumn="0" w:noHBand="0" w:noVBand="1"/>
      </w:tblPr>
      <w:tblGrid>
        <w:gridCol w:w="4956"/>
        <w:gridCol w:w="4926"/>
      </w:tblGrid>
      <w:tr w:rsidR="00553587" w:rsidRPr="00553587" w14:paraId="212DF895" w14:textId="77777777" w:rsidTr="00D70A03">
        <w:tc>
          <w:tcPr>
            <w:tcW w:w="4954" w:type="dxa"/>
            <w:shd w:val="clear" w:color="auto" w:fill="auto"/>
          </w:tcPr>
          <w:p w14:paraId="0F551F50" w14:textId="793973B7"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3EB6F619" wp14:editId="7C3ADCE7">
                  <wp:extent cx="3009900" cy="2235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235200"/>
                          </a:xfrm>
                          <a:prstGeom prst="rect">
                            <a:avLst/>
                          </a:prstGeom>
                          <a:noFill/>
                          <a:ln>
                            <a:noFill/>
                          </a:ln>
                        </pic:spPr>
                      </pic:pic>
                    </a:graphicData>
                  </a:graphic>
                </wp:inline>
              </w:drawing>
            </w:r>
          </w:p>
        </w:tc>
        <w:tc>
          <w:tcPr>
            <w:tcW w:w="4916" w:type="dxa"/>
            <w:shd w:val="clear" w:color="auto" w:fill="auto"/>
          </w:tcPr>
          <w:p w14:paraId="4F9EFBC8" w14:textId="1A971F2F"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0C0BFF04" wp14:editId="107CB0CB">
                  <wp:extent cx="2984500" cy="22479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500" cy="2247900"/>
                          </a:xfrm>
                          <a:prstGeom prst="rect">
                            <a:avLst/>
                          </a:prstGeom>
                          <a:noFill/>
                          <a:ln>
                            <a:noFill/>
                          </a:ln>
                        </pic:spPr>
                      </pic:pic>
                    </a:graphicData>
                  </a:graphic>
                </wp:inline>
              </w:drawing>
            </w:r>
          </w:p>
        </w:tc>
      </w:tr>
      <w:tr w:rsidR="00553587" w:rsidRPr="00553587" w14:paraId="1472331B" w14:textId="77777777" w:rsidTr="00D70A03">
        <w:tc>
          <w:tcPr>
            <w:tcW w:w="4954" w:type="dxa"/>
            <w:shd w:val="clear" w:color="auto" w:fill="auto"/>
          </w:tcPr>
          <w:p w14:paraId="7BA62632" w14:textId="22D35B91"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746F42D8" wp14:editId="3F5E619B">
                  <wp:extent cx="2981325" cy="223583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325" cy="2235835"/>
                          </a:xfrm>
                          <a:prstGeom prst="rect">
                            <a:avLst/>
                          </a:prstGeom>
                          <a:noFill/>
                          <a:ln>
                            <a:noFill/>
                          </a:ln>
                        </pic:spPr>
                      </pic:pic>
                    </a:graphicData>
                  </a:graphic>
                </wp:inline>
              </w:drawing>
            </w:r>
          </w:p>
        </w:tc>
        <w:tc>
          <w:tcPr>
            <w:tcW w:w="4916" w:type="dxa"/>
            <w:shd w:val="clear" w:color="auto" w:fill="auto"/>
          </w:tcPr>
          <w:p w14:paraId="3014439A" w14:textId="2BD2A184"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7C4E545C" wp14:editId="323EBC82">
                  <wp:extent cx="2984500" cy="22352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4500" cy="2235200"/>
                          </a:xfrm>
                          <a:prstGeom prst="rect">
                            <a:avLst/>
                          </a:prstGeom>
                          <a:noFill/>
                          <a:ln>
                            <a:noFill/>
                          </a:ln>
                        </pic:spPr>
                      </pic:pic>
                    </a:graphicData>
                  </a:graphic>
                </wp:inline>
              </w:drawing>
            </w:r>
          </w:p>
        </w:tc>
      </w:tr>
    </w:tbl>
    <w:p w14:paraId="7C1F4335" w14:textId="77777777" w:rsidR="000E6672" w:rsidRPr="00553587" w:rsidRDefault="000E6672" w:rsidP="000E6672">
      <w:pPr>
        <w:spacing w:before="60" w:line="264" w:lineRule="auto"/>
        <w:ind w:firstLine="454"/>
        <w:jc w:val="center"/>
        <w:rPr>
          <w:i/>
          <w:iCs/>
          <w:color w:val="000000" w:themeColor="text1"/>
          <w:lang w:val="pt-BR"/>
        </w:rPr>
      </w:pPr>
      <w:r w:rsidRPr="00553587">
        <w:rPr>
          <w:i/>
          <w:iCs/>
          <w:color w:val="000000" w:themeColor="text1"/>
          <w:lang w:val="pt-BR"/>
        </w:rPr>
        <w:t>(Hình ảnh hiện trạng hệ thống thoát nước trong chợ)</w:t>
      </w:r>
    </w:p>
    <w:p w14:paraId="5662557E" w14:textId="6AE1327E" w:rsidR="000E6672" w:rsidRPr="00553587" w:rsidRDefault="000E6672" w:rsidP="000E6672">
      <w:pPr>
        <w:pStyle w:val="Heading4"/>
        <w:rPr>
          <w:rFonts w:ascii="Times New Roman" w:hAnsi="Times New Roman"/>
          <w:b/>
          <w:color w:val="000000" w:themeColor="text1"/>
          <w:u w:val="none"/>
          <w:lang w:val="pt-PT"/>
        </w:rPr>
      </w:pPr>
      <w:bookmarkStart w:id="231" w:name="_Toc183071759"/>
      <w:r w:rsidRPr="00553587">
        <w:rPr>
          <w:rFonts w:ascii="Times New Roman" w:hAnsi="Times New Roman"/>
          <w:b/>
          <w:color w:val="000000" w:themeColor="text1"/>
          <w:u w:val="none"/>
          <w:lang w:val="pt-PT"/>
        </w:rPr>
        <w:t>1.5.3.3. Hiện trạng cấp điện ngoài trời:</w:t>
      </w:r>
      <w:bookmarkEnd w:id="231"/>
    </w:p>
    <w:p w14:paraId="1576ABC0" w14:textId="77777777" w:rsidR="000E6672" w:rsidRPr="00553587" w:rsidRDefault="000E6672" w:rsidP="000E6672">
      <w:pPr>
        <w:spacing w:before="60" w:line="264" w:lineRule="auto"/>
        <w:ind w:firstLine="454"/>
        <w:rPr>
          <w:color w:val="000000" w:themeColor="text1"/>
          <w:lang w:val="pt-BR"/>
        </w:rPr>
      </w:pPr>
      <w:r w:rsidRPr="00553587">
        <w:rPr>
          <w:color w:val="000000" w:themeColor="text1"/>
          <w:lang w:val="pt-BR"/>
        </w:rPr>
        <w:t>Hệ thống điện, trang thiết bị chiếu sáng trong và ngoài nhà hiện đã hư hỏng nhiều, đường điện ngoài nhà kéo tới các kiot bán hàng ngoài trời chằng chịt, rất khó quản lý, không đảm bảo về an toàn cháy nổ, rất nguy hiểm đặc biệt vào những ngày mưa gió lớn.</w:t>
      </w:r>
    </w:p>
    <w:tbl>
      <w:tblPr>
        <w:tblW w:w="9819" w:type="dxa"/>
        <w:tblLook w:val="04A0" w:firstRow="1" w:lastRow="0" w:firstColumn="1" w:lastColumn="0" w:noHBand="0" w:noVBand="1"/>
      </w:tblPr>
      <w:tblGrid>
        <w:gridCol w:w="4926"/>
        <w:gridCol w:w="4956"/>
      </w:tblGrid>
      <w:tr w:rsidR="00553587" w:rsidRPr="00553587" w14:paraId="77773B9F" w14:textId="77777777" w:rsidTr="00D70A03">
        <w:trPr>
          <w:trHeight w:val="2682"/>
        </w:trPr>
        <w:tc>
          <w:tcPr>
            <w:tcW w:w="4900" w:type="dxa"/>
            <w:shd w:val="clear" w:color="auto" w:fill="auto"/>
          </w:tcPr>
          <w:p w14:paraId="04A7AA96" w14:textId="26EB4069" w:rsidR="000E6672" w:rsidRPr="00553587" w:rsidRDefault="000E6672" w:rsidP="00D70A03">
            <w:pPr>
              <w:spacing w:before="60" w:line="264" w:lineRule="auto"/>
              <w:rPr>
                <w:color w:val="000000" w:themeColor="text1"/>
                <w:lang w:val="pt-BR"/>
              </w:rPr>
            </w:pPr>
            <w:r w:rsidRPr="00553587">
              <w:rPr>
                <w:noProof/>
                <w:color w:val="000000" w:themeColor="text1"/>
                <w:lang w:val="pt-BR"/>
              </w:rPr>
              <w:lastRenderedPageBreak/>
              <w:drawing>
                <wp:inline distT="0" distB="0" distL="0" distR="0" wp14:anchorId="6407441B" wp14:editId="5132DA3D">
                  <wp:extent cx="2984500" cy="22479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4500" cy="2247900"/>
                          </a:xfrm>
                          <a:prstGeom prst="rect">
                            <a:avLst/>
                          </a:prstGeom>
                          <a:noFill/>
                          <a:ln>
                            <a:noFill/>
                          </a:ln>
                        </pic:spPr>
                      </pic:pic>
                    </a:graphicData>
                  </a:graphic>
                </wp:inline>
              </w:drawing>
            </w:r>
          </w:p>
        </w:tc>
        <w:tc>
          <w:tcPr>
            <w:tcW w:w="4919" w:type="dxa"/>
            <w:shd w:val="clear" w:color="auto" w:fill="auto"/>
          </w:tcPr>
          <w:p w14:paraId="2F47FB0F" w14:textId="2C29FD7B"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05CCB53A" wp14:editId="679DCF63">
                  <wp:extent cx="3009900" cy="22606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tc>
      </w:tr>
    </w:tbl>
    <w:p w14:paraId="34374669" w14:textId="77777777" w:rsidR="000E6672" w:rsidRPr="00553587" w:rsidRDefault="000E6672" w:rsidP="000E6672">
      <w:pPr>
        <w:spacing w:before="60" w:line="264" w:lineRule="auto"/>
        <w:ind w:firstLine="454"/>
        <w:jc w:val="center"/>
        <w:rPr>
          <w:i/>
          <w:iCs/>
          <w:color w:val="000000" w:themeColor="text1"/>
          <w:lang w:val="pt-BR"/>
        </w:rPr>
      </w:pPr>
      <w:r w:rsidRPr="00553587">
        <w:rPr>
          <w:i/>
          <w:iCs/>
          <w:color w:val="000000" w:themeColor="text1"/>
          <w:lang w:val="pt-BR"/>
        </w:rPr>
        <w:t>(Hình ảnh hiện trạng hệ thống cấp điện tới các kiot trong chợ)</w:t>
      </w:r>
    </w:p>
    <w:p w14:paraId="47950987" w14:textId="095AF225" w:rsidR="000E6672" w:rsidRPr="00553587" w:rsidRDefault="000E6672" w:rsidP="000E6672">
      <w:pPr>
        <w:pStyle w:val="Heading4"/>
        <w:rPr>
          <w:rFonts w:ascii="Times New Roman" w:hAnsi="Times New Roman"/>
          <w:b/>
          <w:color w:val="000000" w:themeColor="text1"/>
          <w:u w:val="none"/>
          <w:lang w:val="pt-PT"/>
        </w:rPr>
      </w:pPr>
      <w:bookmarkStart w:id="232" w:name="_Toc183071760"/>
      <w:r w:rsidRPr="00553587">
        <w:rPr>
          <w:rFonts w:ascii="Times New Roman" w:hAnsi="Times New Roman"/>
          <w:b/>
          <w:color w:val="000000" w:themeColor="text1"/>
          <w:u w:val="none"/>
          <w:lang w:val="pt-PT"/>
        </w:rPr>
        <w:t>1.5.3.4. Hiện trạng nhà chợ chính 2 tầng:</w:t>
      </w:r>
      <w:bookmarkEnd w:id="232"/>
    </w:p>
    <w:p w14:paraId="3B9B62A6" w14:textId="77777777" w:rsidR="000E6672" w:rsidRPr="00553587" w:rsidRDefault="000E6672" w:rsidP="000E6672">
      <w:pPr>
        <w:spacing w:before="60" w:line="264" w:lineRule="auto"/>
        <w:ind w:firstLine="454"/>
        <w:rPr>
          <w:color w:val="000000" w:themeColor="text1"/>
          <w:lang w:val="pt-BR"/>
        </w:rPr>
      </w:pPr>
      <w:r w:rsidRPr="00553587">
        <w:rPr>
          <w:color w:val="000000" w:themeColor="text1"/>
          <w:lang w:val="pt-BR"/>
        </w:rPr>
        <w:t>Nhà chợ chính 2 tầng sau thời gian dài sử dụng hiện nay đã xuống cấp và đã lâu không đưa vào khai thác, tổ chức các hoạt động thương mại, buôn bán:</w:t>
      </w:r>
    </w:p>
    <w:p w14:paraId="532455A4" w14:textId="77777777" w:rsidR="000E6672" w:rsidRPr="00553587" w:rsidRDefault="000E6672" w:rsidP="000E6672">
      <w:pPr>
        <w:spacing w:before="60" w:line="264" w:lineRule="auto"/>
        <w:ind w:firstLine="454"/>
        <w:rPr>
          <w:color w:val="000000" w:themeColor="text1"/>
          <w:lang w:val="pt-BR"/>
        </w:rPr>
      </w:pPr>
      <w:r w:rsidRPr="00553587">
        <w:rPr>
          <w:color w:val="000000" w:themeColor="text1"/>
          <w:lang w:val="pt-BR"/>
        </w:rPr>
        <w:t xml:space="preserve">- Trần nhà, tường trong và ngoài nhà đã bị ốc mốc, rêu cáu, nhiều vị trí đã bị thấm dột, bong tróc, hư hỏng nặng. Nền gạch cũ, xỉn màu nứt vỡ rất mất mỹ quan. Các quầy kiot tầng 1 hiện không còn vận hành gây cản trở lối đi. </w:t>
      </w:r>
    </w:p>
    <w:tbl>
      <w:tblPr>
        <w:tblW w:w="9659" w:type="dxa"/>
        <w:tblLook w:val="04A0" w:firstRow="1" w:lastRow="0" w:firstColumn="1" w:lastColumn="0" w:noHBand="0" w:noVBand="1"/>
      </w:tblPr>
      <w:tblGrid>
        <w:gridCol w:w="4856"/>
        <w:gridCol w:w="4803"/>
      </w:tblGrid>
      <w:tr w:rsidR="00553587" w:rsidRPr="00553587" w14:paraId="30150C61" w14:textId="77777777" w:rsidTr="00D70A03">
        <w:trPr>
          <w:trHeight w:val="3627"/>
        </w:trPr>
        <w:tc>
          <w:tcPr>
            <w:tcW w:w="4856" w:type="dxa"/>
            <w:shd w:val="clear" w:color="auto" w:fill="auto"/>
          </w:tcPr>
          <w:p w14:paraId="33F65E87" w14:textId="646B52FA" w:rsidR="000E6672" w:rsidRPr="00553587" w:rsidRDefault="000E6672" w:rsidP="00D70A03">
            <w:pPr>
              <w:spacing w:before="60" w:line="264" w:lineRule="auto"/>
              <w:rPr>
                <w:i/>
                <w:iCs/>
                <w:color w:val="000000" w:themeColor="text1"/>
                <w:lang w:val="pt-BR"/>
              </w:rPr>
            </w:pPr>
            <w:r w:rsidRPr="00553587">
              <w:rPr>
                <w:i/>
                <w:iCs/>
                <w:noProof/>
                <w:color w:val="000000" w:themeColor="text1"/>
                <w:lang w:val="pt-BR"/>
              </w:rPr>
              <w:drawing>
                <wp:inline distT="0" distB="0" distL="0" distR="0" wp14:anchorId="19511763" wp14:editId="74D9D91E">
                  <wp:extent cx="2927350" cy="22098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7350" cy="2209800"/>
                          </a:xfrm>
                          <a:prstGeom prst="rect">
                            <a:avLst/>
                          </a:prstGeom>
                          <a:noFill/>
                          <a:ln>
                            <a:noFill/>
                          </a:ln>
                        </pic:spPr>
                      </pic:pic>
                    </a:graphicData>
                  </a:graphic>
                </wp:inline>
              </w:drawing>
            </w:r>
          </w:p>
        </w:tc>
        <w:tc>
          <w:tcPr>
            <w:tcW w:w="4803" w:type="dxa"/>
            <w:shd w:val="clear" w:color="auto" w:fill="auto"/>
          </w:tcPr>
          <w:p w14:paraId="0D9534BE" w14:textId="0907A3C0" w:rsidR="000E6672" w:rsidRPr="00553587" w:rsidRDefault="000E6672" w:rsidP="00D70A03">
            <w:pPr>
              <w:spacing w:before="60" w:line="264" w:lineRule="auto"/>
              <w:rPr>
                <w:i/>
                <w:iCs/>
                <w:color w:val="000000" w:themeColor="text1"/>
                <w:lang w:val="pt-BR"/>
              </w:rPr>
            </w:pPr>
            <w:r w:rsidRPr="00553587">
              <w:rPr>
                <w:i/>
                <w:iCs/>
                <w:noProof/>
                <w:color w:val="000000" w:themeColor="text1"/>
                <w:lang w:val="pt-BR"/>
              </w:rPr>
              <w:drawing>
                <wp:inline distT="0" distB="0" distL="0" distR="0" wp14:anchorId="56FAF5F9" wp14:editId="73EA929E">
                  <wp:extent cx="2901950" cy="2222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1950" cy="2222500"/>
                          </a:xfrm>
                          <a:prstGeom prst="rect">
                            <a:avLst/>
                          </a:prstGeom>
                          <a:noFill/>
                          <a:ln>
                            <a:noFill/>
                          </a:ln>
                        </pic:spPr>
                      </pic:pic>
                    </a:graphicData>
                  </a:graphic>
                </wp:inline>
              </w:drawing>
            </w:r>
          </w:p>
        </w:tc>
      </w:tr>
    </w:tbl>
    <w:p w14:paraId="3288B749" w14:textId="77777777" w:rsidR="000E6672" w:rsidRPr="00553587" w:rsidRDefault="000E6672" w:rsidP="000E6672">
      <w:pPr>
        <w:spacing w:before="60" w:line="264" w:lineRule="auto"/>
        <w:ind w:firstLine="454"/>
        <w:jc w:val="center"/>
        <w:rPr>
          <w:i/>
          <w:iCs/>
          <w:color w:val="000000" w:themeColor="text1"/>
          <w:lang w:val="pt-BR"/>
        </w:rPr>
      </w:pPr>
      <w:r w:rsidRPr="00553587">
        <w:rPr>
          <w:i/>
          <w:iCs/>
          <w:color w:val="000000" w:themeColor="text1"/>
          <w:lang w:val="pt-BR"/>
        </w:rPr>
        <w:t>(Hình ảnh hiện trạng tường ngoài nhà chợ chính 2 tầng đã ố mốc, rất mất mỹ quan)</w:t>
      </w:r>
    </w:p>
    <w:tbl>
      <w:tblPr>
        <w:tblW w:w="0" w:type="auto"/>
        <w:tblLook w:val="04A0" w:firstRow="1" w:lastRow="0" w:firstColumn="1" w:lastColumn="0" w:noHBand="0" w:noVBand="1"/>
      </w:tblPr>
      <w:tblGrid>
        <w:gridCol w:w="4536"/>
        <w:gridCol w:w="4536"/>
      </w:tblGrid>
      <w:tr w:rsidR="00553587" w:rsidRPr="00553587" w14:paraId="3E9C01E7" w14:textId="77777777" w:rsidTr="00D70A03">
        <w:tc>
          <w:tcPr>
            <w:tcW w:w="4856" w:type="dxa"/>
            <w:shd w:val="clear" w:color="auto" w:fill="auto"/>
          </w:tcPr>
          <w:p w14:paraId="41EC4163" w14:textId="68437DAF"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lastRenderedPageBreak/>
              <w:drawing>
                <wp:inline distT="0" distB="0" distL="0" distR="0" wp14:anchorId="74BB3675" wp14:editId="10E625C4">
                  <wp:extent cx="2901950" cy="2178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1950" cy="2178050"/>
                          </a:xfrm>
                          <a:prstGeom prst="rect">
                            <a:avLst/>
                          </a:prstGeom>
                          <a:noFill/>
                          <a:ln>
                            <a:noFill/>
                          </a:ln>
                        </pic:spPr>
                      </pic:pic>
                    </a:graphicData>
                  </a:graphic>
                </wp:inline>
              </w:drawing>
            </w:r>
          </w:p>
        </w:tc>
        <w:tc>
          <w:tcPr>
            <w:tcW w:w="4857" w:type="dxa"/>
            <w:shd w:val="clear" w:color="auto" w:fill="auto"/>
          </w:tcPr>
          <w:p w14:paraId="1F9552F3" w14:textId="46DB6836"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4D252103" wp14:editId="451EBA3C">
                  <wp:extent cx="2901950" cy="21653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1950" cy="2165350"/>
                          </a:xfrm>
                          <a:prstGeom prst="rect">
                            <a:avLst/>
                          </a:prstGeom>
                          <a:noFill/>
                          <a:ln>
                            <a:noFill/>
                          </a:ln>
                        </pic:spPr>
                      </pic:pic>
                    </a:graphicData>
                  </a:graphic>
                </wp:inline>
              </w:drawing>
            </w:r>
          </w:p>
        </w:tc>
      </w:tr>
      <w:tr w:rsidR="00553587" w:rsidRPr="00553587" w14:paraId="6B63E123" w14:textId="77777777" w:rsidTr="00D70A03">
        <w:tc>
          <w:tcPr>
            <w:tcW w:w="4856" w:type="dxa"/>
            <w:shd w:val="clear" w:color="auto" w:fill="auto"/>
          </w:tcPr>
          <w:p w14:paraId="0201DBA8" w14:textId="3FC5E0A9"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24704955" wp14:editId="2854296C">
                  <wp:extent cx="2901950" cy="2178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1950" cy="2178050"/>
                          </a:xfrm>
                          <a:prstGeom prst="rect">
                            <a:avLst/>
                          </a:prstGeom>
                          <a:noFill/>
                          <a:ln>
                            <a:noFill/>
                          </a:ln>
                        </pic:spPr>
                      </pic:pic>
                    </a:graphicData>
                  </a:graphic>
                </wp:inline>
              </w:drawing>
            </w:r>
          </w:p>
        </w:tc>
        <w:tc>
          <w:tcPr>
            <w:tcW w:w="4857" w:type="dxa"/>
            <w:shd w:val="clear" w:color="auto" w:fill="auto"/>
          </w:tcPr>
          <w:p w14:paraId="1C545C41" w14:textId="526D4F7A"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02BA022C" wp14:editId="3BB60F14">
                  <wp:extent cx="2901950" cy="2178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1950" cy="2178050"/>
                          </a:xfrm>
                          <a:prstGeom prst="rect">
                            <a:avLst/>
                          </a:prstGeom>
                          <a:noFill/>
                          <a:ln>
                            <a:noFill/>
                          </a:ln>
                        </pic:spPr>
                      </pic:pic>
                    </a:graphicData>
                  </a:graphic>
                </wp:inline>
              </w:drawing>
            </w:r>
          </w:p>
        </w:tc>
      </w:tr>
    </w:tbl>
    <w:p w14:paraId="71C0DD0B" w14:textId="77777777" w:rsidR="000E6672" w:rsidRPr="00553587" w:rsidRDefault="000E6672" w:rsidP="000E6672">
      <w:pPr>
        <w:spacing w:before="60" w:line="264" w:lineRule="auto"/>
        <w:ind w:firstLine="454"/>
        <w:jc w:val="center"/>
        <w:rPr>
          <w:i/>
          <w:iCs/>
          <w:color w:val="000000" w:themeColor="text1"/>
          <w:lang w:val="pt-BR"/>
        </w:rPr>
      </w:pPr>
      <w:r w:rsidRPr="00553587">
        <w:rPr>
          <w:i/>
          <w:iCs/>
          <w:color w:val="000000" w:themeColor="text1"/>
          <w:lang w:val="pt-BR"/>
        </w:rPr>
        <w:t>(Hình ảnh hiện trạng trần nhà, tường nhà đã thấm dột, bong tróc, rêu mốc, nền gạch nứt vỡ)</w:t>
      </w:r>
    </w:p>
    <w:tbl>
      <w:tblPr>
        <w:tblW w:w="0" w:type="auto"/>
        <w:tblLook w:val="04A0" w:firstRow="1" w:lastRow="0" w:firstColumn="1" w:lastColumn="0" w:noHBand="0" w:noVBand="1"/>
      </w:tblPr>
      <w:tblGrid>
        <w:gridCol w:w="4536"/>
        <w:gridCol w:w="4536"/>
      </w:tblGrid>
      <w:tr w:rsidR="00553587" w:rsidRPr="00553587" w14:paraId="19EAF56A" w14:textId="77777777" w:rsidTr="00D70A03">
        <w:trPr>
          <w:trHeight w:val="3542"/>
        </w:trPr>
        <w:tc>
          <w:tcPr>
            <w:tcW w:w="4781" w:type="dxa"/>
            <w:shd w:val="clear" w:color="auto" w:fill="auto"/>
          </w:tcPr>
          <w:p w14:paraId="0EECED67" w14:textId="492C010A"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34F1FF9E" wp14:editId="58763069">
                  <wp:extent cx="2889250" cy="21653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p>
        </w:tc>
        <w:tc>
          <w:tcPr>
            <w:tcW w:w="4781" w:type="dxa"/>
            <w:shd w:val="clear" w:color="auto" w:fill="auto"/>
          </w:tcPr>
          <w:p w14:paraId="325C4C61" w14:textId="41C50F35"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42E81BA1" wp14:editId="7E7AA2D0">
                  <wp:extent cx="2895600" cy="2171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r>
      <w:tr w:rsidR="00553587" w:rsidRPr="00553587" w14:paraId="73136CD5" w14:textId="77777777" w:rsidTr="00D70A03">
        <w:trPr>
          <w:trHeight w:val="3542"/>
        </w:trPr>
        <w:tc>
          <w:tcPr>
            <w:tcW w:w="4781" w:type="dxa"/>
            <w:shd w:val="clear" w:color="auto" w:fill="auto"/>
          </w:tcPr>
          <w:p w14:paraId="65D5A49E" w14:textId="106B1B90"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lastRenderedPageBreak/>
              <w:drawing>
                <wp:inline distT="0" distB="0" distL="0" distR="0" wp14:anchorId="5D78C80D" wp14:editId="7C7ADC87">
                  <wp:extent cx="2895600"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c>
          <w:tcPr>
            <w:tcW w:w="4781" w:type="dxa"/>
            <w:shd w:val="clear" w:color="auto" w:fill="auto"/>
          </w:tcPr>
          <w:p w14:paraId="50193BAE" w14:textId="1F4F3ADF"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7D9F8F62" wp14:editId="203EABBD">
                  <wp:extent cx="2889250" cy="21653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p>
        </w:tc>
      </w:tr>
    </w:tbl>
    <w:p w14:paraId="4B43136D" w14:textId="77777777" w:rsidR="000E6672" w:rsidRPr="00553587" w:rsidRDefault="000E6672" w:rsidP="000E6672">
      <w:pPr>
        <w:spacing w:before="60" w:line="264" w:lineRule="auto"/>
        <w:ind w:firstLine="454"/>
        <w:jc w:val="center"/>
        <w:rPr>
          <w:i/>
          <w:iCs/>
          <w:color w:val="000000" w:themeColor="text1"/>
          <w:lang w:val="pt-BR"/>
        </w:rPr>
      </w:pPr>
      <w:r w:rsidRPr="00553587">
        <w:rPr>
          <w:i/>
          <w:iCs/>
          <w:color w:val="000000" w:themeColor="text1"/>
          <w:lang w:val="pt-BR"/>
        </w:rPr>
        <w:t>(Hình ảnh các quầy kiot tầng 1 hiện không còn hoạt động)</w:t>
      </w:r>
    </w:p>
    <w:p w14:paraId="674D13BD" w14:textId="77777777" w:rsidR="000E6672" w:rsidRPr="00553587" w:rsidRDefault="000E6672" w:rsidP="000E6672">
      <w:pPr>
        <w:spacing w:before="60" w:line="264" w:lineRule="auto"/>
        <w:ind w:firstLine="454"/>
        <w:jc w:val="center"/>
        <w:rPr>
          <w:i/>
          <w:iCs/>
          <w:color w:val="000000" w:themeColor="text1"/>
          <w:lang w:val="pt-BR"/>
        </w:rPr>
      </w:pPr>
    </w:p>
    <w:p w14:paraId="12FB1D05" w14:textId="77777777" w:rsidR="000E6672" w:rsidRPr="00553587" w:rsidRDefault="000E6672" w:rsidP="000E6672">
      <w:pPr>
        <w:spacing w:before="60" w:line="264" w:lineRule="auto"/>
        <w:ind w:firstLine="454"/>
        <w:rPr>
          <w:color w:val="000000" w:themeColor="text1"/>
          <w:lang w:val="pt-BR"/>
        </w:rPr>
      </w:pPr>
      <w:r w:rsidRPr="00553587">
        <w:rPr>
          <w:color w:val="000000" w:themeColor="text1"/>
          <w:lang w:val="pt-BR"/>
        </w:rPr>
        <w:t>- Hệ thống cấp điện, cấp nước, phòng cháy chữa cháy, các thiết bị nhà vệ sinh, thiết bị điện, chiếu sáng và các phụ trợ khác hiện tại đã hư hỏng toàn bộ, không còn hoạt động. Mái tôn tầng mái, tum và các hiên ngoài đã rỉ mục, thấm dột.</w:t>
      </w:r>
    </w:p>
    <w:p w14:paraId="4694F6BF" w14:textId="77777777" w:rsidR="000E6672" w:rsidRPr="00553587" w:rsidRDefault="000E6672" w:rsidP="000E6672">
      <w:pPr>
        <w:spacing w:before="60" w:line="264" w:lineRule="auto"/>
        <w:ind w:firstLine="454"/>
        <w:rPr>
          <w:color w:val="000000" w:themeColor="text1"/>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553587" w:rsidRPr="00553587" w14:paraId="1DF29210" w14:textId="77777777" w:rsidTr="00D70A03">
        <w:tc>
          <w:tcPr>
            <w:tcW w:w="4856" w:type="dxa"/>
            <w:tcBorders>
              <w:top w:val="nil"/>
              <w:left w:val="nil"/>
              <w:bottom w:val="nil"/>
              <w:right w:val="nil"/>
            </w:tcBorders>
            <w:shd w:val="clear" w:color="auto" w:fill="auto"/>
          </w:tcPr>
          <w:p w14:paraId="5BCAE47D" w14:textId="15D73B8C"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6D4C9BAF" wp14:editId="66ACFF9E">
                  <wp:extent cx="2889250" cy="21653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p>
        </w:tc>
        <w:tc>
          <w:tcPr>
            <w:tcW w:w="4857" w:type="dxa"/>
            <w:tcBorders>
              <w:top w:val="nil"/>
              <w:left w:val="nil"/>
              <w:bottom w:val="nil"/>
              <w:right w:val="nil"/>
            </w:tcBorders>
            <w:shd w:val="clear" w:color="auto" w:fill="auto"/>
          </w:tcPr>
          <w:p w14:paraId="11AC66DB" w14:textId="2A3BFB5D"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2EFD76CC" wp14:editId="022D9865">
                  <wp:extent cx="2806700" cy="2171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l="-772" t="41684"/>
                          <a:stretch>
                            <a:fillRect/>
                          </a:stretch>
                        </pic:blipFill>
                        <pic:spPr bwMode="auto">
                          <a:xfrm>
                            <a:off x="0" y="0"/>
                            <a:ext cx="2806700" cy="2171700"/>
                          </a:xfrm>
                          <a:prstGeom prst="rect">
                            <a:avLst/>
                          </a:prstGeom>
                          <a:noFill/>
                          <a:ln>
                            <a:noFill/>
                          </a:ln>
                        </pic:spPr>
                      </pic:pic>
                    </a:graphicData>
                  </a:graphic>
                </wp:inline>
              </w:drawing>
            </w:r>
          </w:p>
        </w:tc>
      </w:tr>
      <w:tr w:rsidR="00553587" w:rsidRPr="00553587" w14:paraId="60541023" w14:textId="77777777" w:rsidTr="00D70A03">
        <w:tc>
          <w:tcPr>
            <w:tcW w:w="4856" w:type="dxa"/>
            <w:tcBorders>
              <w:top w:val="nil"/>
              <w:left w:val="nil"/>
              <w:bottom w:val="nil"/>
              <w:right w:val="nil"/>
            </w:tcBorders>
            <w:shd w:val="clear" w:color="auto" w:fill="auto"/>
          </w:tcPr>
          <w:p w14:paraId="7DDA339F" w14:textId="6CAFBD7A"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4CC32B14" wp14:editId="40CF52FE">
                  <wp:extent cx="2895600"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c>
          <w:tcPr>
            <w:tcW w:w="4857" w:type="dxa"/>
            <w:tcBorders>
              <w:top w:val="nil"/>
              <w:left w:val="nil"/>
              <w:bottom w:val="nil"/>
              <w:right w:val="nil"/>
            </w:tcBorders>
            <w:shd w:val="clear" w:color="auto" w:fill="auto"/>
          </w:tcPr>
          <w:p w14:paraId="36FB435D" w14:textId="5F658F83"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7658763A" wp14:editId="67EF38DE">
                  <wp:extent cx="2889250" cy="21653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p>
        </w:tc>
      </w:tr>
    </w:tbl>
    <w:p w14:paraId="13FC0840" w14:textId="77777777" w:rsidR="000E6672" w:rsidRPr="00553587" w:rsidRDefault="000E6672" w:rsidP="000E6672">
      <w:pPr>
        <w:spacing w:before="60" w:line="264" w:lineRule="auto"/>
        <w:ind w:firstLine="454"/>
        <w:jc w:val="center"/>
        <w:rPr>
          <w:i/>
          <w:iCs/>
          <w:color w:val="000000" w:themeColor="text1"/>
          <w:lang w:val="pt-BR"/>
        </w:rPr>
      </w:pPr>
      <w:r w:rsidRPr="00553587">
        <w:rPr>
          <w:i/>
          <w:iCs/>
          <w:color w:val="000000" w:themeColor="text1"/>
          <w:lang w:val="pt-BR"/>
        </w:rPr>
        <w:t>(Các thiết bị nhà vệ sinh, cấp nước phòng cháy, hệ thống chiếu sáng không còn hoạt động)</w:t>
      </w:r>
    </w:p>
    <w:p w14:paraId="46D54A8E" w14:textId="3E672BBE" w:rsidR="000E6672" w:rsidRPr="00553587" w:rsidRDefault="000E6672" w:rsidP="000E6672">
      <w:pPr>
        <w:pStyle w:val="Heading4"/>
        <w:rPr>
          <w:rFonts w:ascii="Times New Roman" w:hAnsi="Times New Roman"/>
          <w:b/>
          <w:color w:val="000000" w:themeColor="text1"/>
          <w:u w:val="none"/>
          <w:lang w:val="pt-PT"/>
        </w:rPr>
      </w:pPr>
      <w:bookmarkStart w:id="233" w:name="_Toc183071761"/>
      <w:r w:rsidRPr="00553587">
        <w:rPr>
          <w:rFonts w:ascii="Times New Roman" w:hAnsi="Times New Roman"/>
          <w:b/>
          <w:color w:val="000000" w:themeColor="text1"/>
          <w:u w:val="none"/>
          <w:lang w:val="pt-PT"/>
        </w:rPr>
        <w:lastRenderedPageBreak/>
        <w:t>1.5.3.5. Hiện trạng khối nhà phụ trợ 1 tầng:</w:t>
      </w:r>
      <w:bookmarkEnd w:id="233"/>
    </w:p>
    <w:p w14:paraId="7F99F21D" w14:textId="77777777" w:rsidR="000E6672" w:rsidRPr="00553587" w:rsidRDefault="000E6672" w:rsidP="000E6672">
      <w:pPr>
        <w:spacing w:before="60" w:line="264" w:lineRule="auto"/>
        <w:ind w:firstLine="454"/>
        <w:rPr>
          <w:color w:val="000000" w:themeColor="text1"/>
          <w:lang w:val="pt-BR"/>
        </w:rPr>
      </w:pPr>
      <w:r w:rsidRPr="00553587">
        <w:rPr>
          <w:color w:val="000000" w:themeColor="text1"/>
          <w:lang w:val="pt-BR"/>
        </w:rPr>
        <w:t>Hiện nay các khối nhà phụ trợ 1 tầng nền gạch đã bị nứt vỡ, mái tôn rỉ mục hư hỏng, cấp điện chiếu sáng không đảm bảo an toàn phòng chống cháy nổ, hệ thống cửa xếp, xương tường tôn ngăn cách, xà gồ, kèo thép đã han gỉ.</w:t>
      </w:r>
    </w:p>
    <w:tbl>
      <w:tblPr>
        <w:tblW w:w="0" w:type="auto"/>
        <w:tblLook w:val="04A0" w:firstRow="1" w:lastRow="0" w:firstColumn="1" w:lastColumn="0" w:noHBand="0" w:noVBand="1"/>
      </w:tblPr>
      <w:tblGrid>
        <w:gridCol w:w="4560"/>
        <w:gridCol w:w="4512"/>
      </w:tblGrid>
      <w:tr w:rsidR="00553587" w:rsidRPr="00553587" w14:paraId="1BD9F5C3" w14:textId="77777777" w:rsidTr="00D70A03">
        <w:tc>
          <w:tcPr>
            <w:tcW w:w="4856" w:type="dxa"/>
            <w:shd w:val="clear" w:color="auto" w:fill="auto"/>
          </w:tcPr>
          <w:p w14:paraId="4FEA3C25" w14:textId="1AC64A09"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3ABC98B7" wp14:editId="43A48D1C">
                  <wp:extent cx="2927350" cy="21844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7350" cy="2184400"/>
                          </a:xfrm>
                          <a:prstGeom prst="rect">
                            <a:avLst/>
                          </a:prstGeom>
                          <a:noFill/>
                          <a:ln>
                            <a:noFill/>
                          </a:ln>
                        </pic:spPr>
                      </pic:pic>
                    </a:graphicData>
                  </a:graphic>
                </wp:inline>
              </w:drawing>
            </w:r>
          </w:p>
        </w:tc>
        <w:tc>
          <w:tcPr>
            <w:tcW w:w="4857" w:type="dxa"/>
            <w:shd w:val="clear" w:color="auto" w:fill="auto"/>
          </w:tcPr>
          <w:p w14:paraId="681229C9" w14:textId="18D5CD10"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703B71E1" wp14:editId="0554949C">
                  <wp:extent cx="2901950" cy="21653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1950" cy="2165350"/>
                          </a:xfrm>
                          <a:prstGeom prst="rect">
                            <a:avLst/>
                          </a:prstGeom>
                          <a:noFill/>
                          <a:ln>
                            <a:noFill/>
                          </a:ln>
                        </pic:spPr>
                      </pic:pic>
                    </a:graphicData>
                  </a:graphic>
                </wp:inline>
              </w:drawing>
            </w:r>
          </w:p>
        </w:tc>
      </w:tr>
    </w:tbl>
    <w:p w14:paraId="13B60957" w14:textId="77777777" w:rsidR="000E6672" w:rsidRPr="00553587" w:rsidRDefault="000E6672" w:rsidP="000E6672">
      <w:pPr>
        <w:spacing w:before="60" w:line="264" w:lineRule="auto"/>
        <w:ind w:firstLine="454"/>
        <w:jc w:val="center"/>
        <w:rPr>
          <w:i/>
          <w:iCs/>
          <w:color w:val="000000" w:themeColor="text1"/>
          <w:lang w:val="pt-BR"/>
        </w:rPr>
      </w:pPr>
      <w:r w:rsidRPr="00553587">
        <w:rPr>
          <w:i/>
          <w:iCs/>
          <w:color w:val="000000" w:themeColor="text1"/>
          <w:lang w:val="pt-BR"/>
        </w:rPr>
        <w:t>(Khối nhá phụ trợ 1 tầng: 3 khối nhà giống nhau)</w:t>
      </w:r>
    </w:p>
    <w:p w14:paraId="49911DBB" w14:textId="0C64E520" w:rsidR="000E6672" w:rsidRPr="00553587" w:rsidRDefault="000E6672" w:rsidP="000E6672">
      <w:pPr>
        <w:pStyle w:val="Heading4"/>
        <w:rPr>
          <w:rFonts w:ascii="Times New Roman" w:hAnsi="Times New Roman"/>
          <w:b/>
          <w:color w:val="000000" w:themeColor="text1"/>
          <w:u w:val="none"/>
          <w:lang w:val="pt-PT"/>
        </w:rPr>
      </w:pPr>
      <w:bookmarkStart w:id="234" w:name="_Toc183071762"/>
      <w:r w:rsidRPr="00553587">
        <w:rPr>
          <w:rFonts w:ascii="Times New Roman" w:hAnsi="Times New Roman"/>
          <w:b/>
          <w:color w:val="000000" w:themeColor="text1"/>
          <w:u w:val="none"/>
          <w:lang w:val="pt-PT"/>
        </w:rPr>
        <w:t>1.3.5.6. Khu chợ ngoài trời:</w:t>
      </w:r>
      <w:bookmarkEnd w:id="234"/>
    </w:p>
    <w:p w14:paraId="5F2E6194" w14:textId="77777777" w:rsidR="000E6672" w:rsidRPr="00553587" w:rsidRDefault="000E6672" w:rsidP="000E6672">
      <w:pPr>
        <w:spacing w:before="60" w:line="264" w:lineRule="auto"/>
        <w:ind w:firstLine="454"/>
        <w:rPr>
          <w:color w:val="000000" w:themeColor="text1"/>
          <w:lang w:val="pt-BR"/>
        </w:rPr>
      </w:pPr>
      <w:r w:rsidRPr="00553587">
        <w:rPr>
          <w:color w:val="000000" w:themeColor="text1"/>
          <w:lang w:val="pt-BR"/>
        </w:rPr>
        <w:t>Khu bãi chợ ngoài trời buôn bán thực phẩm đồ tươi sống, rau củ quả...chưa được phân khu chức năng, hệ khung thép, mái tôn nhiều vị trí đã sập sệ, gỉ mục, hư hỏng, hệ thống đường dây cấp điện không đảm bảo an toàn phòng cháy cháy nổ, chưa có hệ thống cấp thoát nước tới từng kiot, chưa đảm bảo vệ sinh môi trường.</w:t>
      </w:r>
    </w:p>
    <w:tbl>
      <w:tblPr>
        <w:tblW w:w="0" w:type="auto"/>
        <w:tblLook w:val="04A0" w:firstRow="1" w:lastRow="0" w:firstColumn="1" w:lastColumn="0" w:noHBand="0" w:noVBand="1"/>
      </w:tblPr>
      <w:tblGrid>
        <w:gridCol w:w="4541"/>
        <w:gridCol w:w="4531"/>
      </w:tblGrid>
      <w:tr w:rsidR="00553587" w:rsidRPr="00553587" w14:paraId="5A83E400" w14:textId="77777777" w:rsidTr="00D70A03">
        <w:tc>
          <w:tcPr>
            <w:tcW w:w="4856" w:type="dxa"/>
            <w:shd w:val="clear" w:color="auto" w:fill="auto"/>
          </w:tcPr>
          <w:p w14:paraId="11625205" w14:textId="4F6587F2"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338CB6EE" wp14:editId="016D0BAC">
                  <wp:extent cx="2901950" cy="2184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1950" cy="2184400"/>
                          </a:xfrm>
                          <a:prstGeom prst="rect">
                            <a:avLst/>
                          </a:prstGeom>
                          <a:noFill/>
                          <a:ln>
                            <a:noFill/>
                          </a:ln>
                        </pic:spPr>
                      </pic:pic>
                    </a:graphicData>
                  </a:graphic>
                </wp:inline>
              </w:drawing>
            </w:r>
          </w:p>
        </w:tc>
        <w:tc>
          <w:tcPr>
            <w:tcW w:w="4857" w:type="dxa"/>
            <w:shd w:val="clear" w:color="auto" w:fill="auto"/>
          </w:tcPr>
          <w:p w14:paraId="03F148D6" w14:textId="45B1A205"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38529B68" wp14:editId="749CFD63">
                  <wp:extent cx="2889250" cy="21653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p>
        </w:tc>
      </w:tr>
      <w:tr w:rsidR="00553587" w:rsidRPr="00553587" w14:paraId="3B9214C1" w14:textId="77777777" w:rsidTr="00D70A03">
        <w:tc>
          <w:tcPr>
            <w:tcW w:w="4856" w:type="dxa"/>
            <w:shd w:val="clear" w:color="auto" w:fill="auto"/>
          </w:tcPr>
          <w:p w14:paraId="10CEBEED" w14:textId="3925E2B9" w:rsidR="000E6672" w:rsidRPr="00553587" w:rsidRDefault="000E6672" w:rsidP="00D70A03">
            <w:pPr>
              <w:spacing w:before="60" w:line="264" w:lineRule="auto"/>
              <w:rPr>
                <w:color w:val="000000" w:themeColor="text1"/>
                <w:lang w:val="pt-BR"/>
              </w:rPr>
            </w:pPr>
            <w:r w:rsidRPr="00553587">
              <w:rPr>
                <w:noProof/>
                <w:color w:val="000000" w:themeColor="text1"/>
                <w:lang w:val="pt-BR"/>
              </w:rPr>
              <w:lastRenderedPageBreak/>
              <w:drawing>
                <wp:inline distT="0" distB="0" distL="0" distR="0" wp14:anchorId="5420C18B" wp14:editId="79D69BDA">
                  <wp:extent cx="2901950" cy="2178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1950" cy="2178050"/>
                          </a:xfrm>
                          <a:prstGeom prst="rect">
                            <a:avLst/>
                          </a:prstGeom>
                          <a:noFill/>
                          <a:ln>
                            <a:noFill/>
                          </a:ln>
                        </pic:spPr>
                      </pic:pic>
                    </a:graphicData>
                  </a:graphic>
                </wp:inline>
              </w:drawing>
            </w:r>
          </w:p>
        </w:tc>
        <w:tc>
          <w:tcPr>
            <w:tcW w:w="4857" w:type="dxa"/>
            <w:shd w:val="clear" w:color="auto" w:fill="auto"/>
          </w:tcPr>
          <w:p w14:paraId="667F454A" w14:textId="66101361" w:rsidR="000E6672" w:rsidRPr="00553587" w:rsidRDefault="000E6672" w:rsidP="00D70A03">
            <w:pPr>
              <w:spacing w:before="60" w:line="264" w:lineRule="auto"/>
              <w:rPr>
                <w:color w:val="000000" w:themeColor="text1"/>
                <w:lang w:val="pt-BR"/>
              </w:rPr>
            </w:pPr>
            <w:r w:rsidRPr="00553587">
              <w:rPr>
                <w:noProof/>
                <w:color w:val="000000" w:themeColor="text1"/>
                <w:lang w:val="pt-BR"/>
              </w:rPr>
              <w:drawing>
                <wp:inline distT="0" distB="0" distL="0" distR="0" wp14:anchorId="07ADC665" wp14:editId="1AD12F4B">
                  <wp:extent cx="2889250" cy="2171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9250" cy="2171700"/>
                          </a:xfrm>
                          <a:prstGeom prst="rect">
                            <a:avLst/>
                          </a:prstGeom>
                          <a:noFill/>
                          <a:ln>
                            <a:noFill/>
                          </a:ln>
                        </pic:spPr>
                      </pic:pic>
                    </a:graphicData>
                  </a:graphic>
                </wp:inline>
              </w:drawing>
            </w:r>
          </w:p>
        </w:tc>
      </w:tr>
    </w:tbl>
    <w:p w14:paraId="6E330707" w14:textId="77777777" w:rsidR="000E6672" w:rsidRPr="00553587" w:rsidRDefault="000E6672" w:rsidP="000E6672">
      <w:pPr>
        <w:spacing w:before="60" w:line="264" w:lineRule="auto"/>
        <w:ind w:firstLine="454"/>
        <w:jc w:val="center"/>
        <w:rPr>
          <w:i/>
          <w:iCs/>
          <w:color w:val="000000" w:themeColor="text1"/>
          <w:lang w:val="pt-BR"/>
        </w:rPr>
      </w:pPr>
      <w:r w:rsidRPr="00553587">
        <w:rPr>
          <w:i/>
          <w:iCs/>
          <w:color w:val="000000" w:themeColor="text1"/>
          <w:lang w:val="pt-BR"/>
        </w:rPr>
        <w:t>(Hình ảnh khu chợ ngoài trời)</w:t>
      </w:r>
    </w:p>
    <w:p w14:paraId="36A18C5B" w14:textId="6D1F6CF6" w:rsidR="000E6672" w:rsidRPr="00553587" w:rsidRDefault="000E6672" w:rsidP="000E6672">
      <w:pPr>
        <w:pStyle w:val="Heading4"/>
        <w:rPr>
          <w:rFonts w:ascii="Times New Roman" w:hAnsi="Times New Roman"/>
          <w:b/>
          <w:color w:val="000000" w:themeColor="text1"/>
          <w:u w:val="none"/>
          <w:lang w:val="pt-PT"/>
        </w:rPr>
      </w:pPr>
      <w:bookmarkStart w:id="235" w:name="_Toc183071763"/>
      <w:r w:rsidRPr="00553587">
        <w:rPr>
          <w:rFonts w:ascii="Times New Roman" w:hAnsi="Times New Roman"/>
          <w:b/>
          <w:color w:val="000000" w:themeColor="text1"/>
          <w:u w:val="none"/>
          <w:lang w:val="pt-PT"/>
        </w:rPr>
        <w:t>1.3.5.7. Nhà vệ sinh công cộng:</w:t>
      </w:r>
      <w:bookmarkEnd w:id="235"/>
    </w:p>
    <w:p w14:paraId="6E925FCA" w14:textId="77777777" w:rsidR="000E6672" w:rsidRPr="00553587" w:rsidRDefault="000E6672" w:rsidP="000E6672">
      <w:pPr>
        <w:spacing w:before="60" w:line="264" w:lineRule="auto"/>
        <w:ind w:firstLine="454"/>
        <w:rPr>
          <w:color w:val="000000" w:themeColor="text1"/>
          <w:lang w:val="pt-BR"/>
        </w:rPr>
      </w:pPr>
      <w:r w:rsidRPr="00553587">
        <w:rPr>
          <w:color w:val="000000" w:themeColor="text1"/>
          <w:lang w:val="pt-BR"/>
        </w:rPr>
        <w:t>Nhà vệ sinh công cộng hiện nay đã bị xuống cấp nghiêm trọng, gần như không thể sử dụng, toàn bộ thiết bị vệ sinh đã bị hư hỏng, gạch ốp nền, ốp tường đã bị bong tróc nứt vỡ, trần ẩm mốc, hệ thống điện, nước đã không còn hoạt động, cửa sổ, cửa đi chính đã hư hỏng nặng cần thay mới lại.</w:t>
      </w:r>
    </w:p>
    <w:tbl>
      <w:tblPr>
        <w:tblW w:w="0" w:type="auto"/>
        <w:tblLook w:val="04A0" w:firstRow="1" w:lastRow="0" w:firstColumn="1" w:lastColumn="0" w:noHBand="0" w:noVBand="1"/>
      </w:tblPr>
      <w:tblGrid>
        <w:gridCol w:w="4560"/>
        <w:gridCol w:w="4512"/>
      </w:tblGrid>
      <w:tr w:rsidR="00553587" w:rsidRPr="00553587" w14:paraId="11813A7E" w14:textId="77777777" w:rsidTr="00D70A03">
        <w:tc>
          <w:tcPr>
            <w:tcW w:w="4856" w:type="dxa"/>
            <w:shd w:val="clear" w:color="auto" w:fill="auto"/>
          </w:tcPr>
          <w:p w14:paraId="0071B555" w14:textId="2D95307F"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30A0BC73" wp14:editId="7E80C868">
                  <wp:extent cx="2863850" cy="381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3850" cy="3816350"/>
                          </a:xfrm>
                          <a:prstGeom prst="rect">
                            <a:avLst/>
                          </a:prstGeom>
                          <a:noFill/>
                          <a:ln>
                            <a:noFill/>
                          </a:ln>
                        </pic:spPr>
                      </pic:pic>
                    </a:graphicData>
                  </a:graphic>
                </wp:inline>
              </w:drawing>
            </w:r>
          </w:p>
        </w:tc>
        <w:tc>
          <w:tcPr>
            <w:tcW w:w="4857" w:type="dxa"/>
            <w:shd w:val="clear" w:color="auto" w:fill="auto"/>
          </w:tcPr>
          <w:p w14:paraId="2546358D" w14:textId="5AAA6A20"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216A649E" wp14:editId="6D43BCAF">
                  <wp:extent cx="2863850" cy="381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3850" cy="3816350"/>
                          </a:xfrm>
                          <a:prstGeom prst="rect">
                            <a:avLst/>
                          </a:prstGeom>
                          <a:noFill/>
                          <a:ln>
                            <a:noFill/>
                          </a:ln>
                        </pic:spPr>
                      </pic:pic>
                    </a:graphicData>
                  </a:graphic>
                </wp:inline>
              </w:drawing>
            </w:r>
          </w:p>
        </w:tc>
      </w:tr>
      <w:tr w:rsidR="00765A3F" w:rsidRPr="00553587" w14:paraId="3FC5D1DF" w14:textId="77777777" w:rsidTr="00D70A03">
        <w:tc>
          <w:tcPr>
            <w:tcW w:w="4856" w:type="dxa"/>
            <w:shd w:val="clear" w:color="auto" w:fill="auto"/>
          </w:tcPr>
          <w:p w14:paraId="25ADB1B4" w14:textId="463AE93F"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lastRenderedPageBreak/>
              <w:drawing>
                <wp:inline distT="0" distB="0" distL="0" distR="0" wp14:anchorId="09A2B6E7" wp14:editId="518DC13C">
                  <wp:extent cx="2889250" cy="21653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p>
        </w:tc>
        <w:tc>
          <w:tcPr>
            <w:tcW w:w="4857" w:type="dxa"/>
            <w:shd w:val="clear" w:color="auto" w:fill="auto"/>
          </w:tcPr>
          <w:p w14:paraId="138711E2" w14:textId="5E046E7E" w:rsidR="000E6672" w:rsidRPr="00553587" w:rsidRDefault="000E6672" w:rsidP="00D70A03">
            <w:pPr>
              <w:spacing w:before="60" w:line="264" w:lineRule="auto"/>
              <w:jc w:val="center"/>
              <w:rPr>
                <w:i/>
                <w:iCs/>
                <w:color w:val="000000" w:themeColor="text1"/>
                <w:lang w:val="pt-BR"/>
              </w:rPr>
            </w:pPr>
            <w:r w:rsidRPr="00553587">
              <w:rPr>
                <w:i/>
                <w:iCs/>
                <w:noProof/>
                <w:color w:val="000000" w:themeColor="text1"/>
                <w:lang w:val="pt-BR"/>
              </w:rPr>
              <w:drawing>
                <wp:inline distT="0" distB="0" distL="0" distR="0" wp14:anchorId="424F638E" wp14:editId="496FB876">
                  <wp:extent cx="2806700"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l="-772" t="41684"/>
                          <a:stretch>
                            <a:fillRect/>
                          </a:stretch>
                        </pic:blipFill>
                        <pic:spPr bwMode="auto">
                          <a:xfrm>
                            <a:off x="0" y="0"/>
                            <a:ext cx="2806700" cy="2171700"/>
                          </a:xfrm>
                          <a:prstGeom prst="rect">
                            <a:avLst/>
                          </a:prstGeom>
                          <a:noFill/>
                          <a:ln>
                            <a:noFill/>
                          </a:ln>
                        </pic:spPr>
                      </pic:pic>
                    </a:graphicData>
                  </a:graphic>
                </wp:inline>
              </w:drawing>
            </w:r>
          </w:p>
        </w:tc>
      </w:tr>
    </w:tbl>
    <w:p w14:paraId="1AB6DDFF" w14:textId="77777777" w:rsidR="000E6672" w:rsidRPr="00553587" w:rsidRDefault="000E6672" w:rsidP="000E6672">
      <w:pPr>
        <w:spacing w:before="60"/>
        <w:rPr>
          <w:i/>
          <w:iCs/>
          <w:color w:val="000000" w:themeColor="text1"/>
        </w:rPr>
      </w:pPr>
    </w:p>
    <w:p w14:paraId="48C31E28" w14:textId="77777777" w:rsidR="007B78B0" w:rsidRPr="00553587" w:rsidRDefault="007B78B0">
      <w:pPr>
        <w:spacing w:before="0" w:line="240" w:lineRule="auto"/>
        <w:jc w:val="left"/>
        <w:rPr>
          <w:rStyle w:val="Vnbnnidung4"/>
          <w:rFonts w:eastAsia="Times New Roman"/>
          <w:b/>
          <w:color w:val="000000" w:themeColor="text1"/>
          <w:sz w:val="26"/>
          <w:szCs w:val="26"/>
          <w:lang w:val="vi-VN" w:eastAsia="x-none"/>
        </w:rPr>
      </w:pPr>
      <w:r w:rsidRPr="00553587">
        <w:rPr>
          <w:rStyle w:val="Vnbnnidung4"/>
          <w:color w:val="000000" w:themeColor="text1"/>
          <w:sz w:val="26"/>
          <w:szCs w:val="26"/>
        </w:rPr>
        <w:br w:type="page"/>
      </w:r>
    </w:p>
    <w:p w14:paraId="298FC63A" w14:textId="22FC6BDF" w:rsidR="00C24DBD" w:rsidRPr="00553587" w:rsidRDefault="00C24DBD" w:rsidP="001653B1">
      <w:pPr>
        <w:pStyle w:val="120"/>
        <w:spacing w:before="60"/>
        <w:rPr>
          <w:color w:val="000000" w:themeColor="text1"/>
        </w:rPr>
      </w:pPr>
      <w:bookmarkStart w:id="236" w:name="_Toc187904077"/>
      <w:r w:rsidRPr="00553587">
        <w:rPr>
          <w:rStyle w:val="Vnbnnidung4"/>
          <w:color w:val="000000" w:themeColor="text1"/>
          <w:sz w:val="26"/>
          <w:szCs w:val="26"/>
        </w:rPr>
        <w:lastRenderedPageBreak/>
        <w:t>C</w:t>
      </w:r>
      <w:r w:rsidRPr="00553587">
        <w:rPr>
          <w:rStyle w:val="Vnbnnidung4"/>
          <w:color w:val="000000" w:themeColor="text1"/>
          <w:sz w:val="26"/>
          <w:szCs w:val="26"/>
          <w:lang w:val="en-US"/>
        </w:rPr>
        <w:t>HƯƠNG</w:t>
      </w:r>
      <w:r w:rsidRPr="00553587">
        <w:rPr>
          <w:rStyle w:val="Vnbnnidung4"/>
          <w:color w:val="000000" w:themeColor="text1"/>
          <w:sz w:val="26"/>
          <w:szCs w:val="26"/>
        </w:rPr>
        <w:t xml:space="preserve"> II</w:t>
      </w:r>
      <w:bookmarkEnd w:id="226"/>
      <w:bookmarkEnd w:id="227"/>
      <w:bookmarkEnd w:id="236"/>
    </w:p>
    <w:p w14:paraId="03E22E3D" w14:textId="77777777" w:rsidR="00CB2862" w:rsidRPr="00553587" w:rsidRDefault="00C24DBD" w:rsidP="001653B1">
      <w:pPr>
        <w:pStyle w:val="120"/>
        <w:spacing w:before="60"/>
        <w:rPr>
          <w:rStyle w:val="Tiu2"/>
          <w:b/>
          <w:color w:val="000000" w:themeColor="text1"/>
        </w:rPr>
      </w:pPr>
      <w:bookmarkStart w:id="237" w:name="_Toc116467735"/>
      <w:bookmarkStart w:id="238" w:name="_Toc187904078"/>
      <w:bookmarkStart w:id="239" w:name="_Toc107928025"/>
      <w:r w:rsidRPr="00553587">
        <w:rPr>
          <w:rStyle w:val="Tiu2"/>
          <w:b/>
          <w:color w:val="000000" w:themeColor="text1"/>
        </w:rPr>
        <w:t>SỰ PHÙ HỢP CỦA DỰ ÁN ĐẦU TƯ VỚI QUY HOẠCH,</w:t>
      </w:r>
      <w:bookmarkEnd w:id="237"/>
      <w:bookmarkEnd w:id="238"/>
      <w:r w:rsidRPr="00553587">
        <w:rPr>
          <w:rStyle w:val="Tiu2"/>
          <w:b/>
          <w:color w:val="000000" w:themeColor="text1"/>
        </w:rPr>
        <w:t xml:space="preserve"> </w:t>
      </w:r>
    </w:p>
    <w:p w14:paraId="0BB45A91" w14:textId="2F083EFB" w:rsidR="00C24DBD" w:rsidRPr="00553587" w:rsidRDefault="00C24DBD" w:rsidP="001653B1">
      <w:pPr>
        <w:pStyle w:val="120"/>
        <w:spacing w:before="60"/>
        <w:rPr>
          <w:color w:val="000000" w:themeColor="text1"/>
        </w:rPr>
      </w:pPr>
      <w:bookmarkStart w:id="240" w:name="_Toc116467736"/>
      <w:bookmarkStart w:id="241" w:name="_Toc187904079"/>
      <w:r w:rsidRPr="00553587">
        <w:rPr>
          <w:rStyle w:val="Tiu2"/>
          <w:b/>
          <w:color w:val="000000" w:themeColor="text1"/>
        </w:rPr>
        <w:t>KHẢ NĂNG CHỊU TẢI CỦA MÔI TRƯỜNG</w:t>
      </w:r>
      <w:bookmarkEnd w:id="239"/>
      <w:bookmarkEnd w:id="240"/>
      <w:bookmarkEnd w:id="241"/>
    </w:p>
    <w:p w14:paraId="210328B2" w14:textId="45EC8A01" w:rsidR="00A46112" w:rsidRPr="00553587" w:rsidRDefault="00976CDD" w:rsidP="003E7C45">
      <w:pPr>
        <w:pStyle w:val="13"/>
        <w:rPr>
          <w:color w:val="000000" w:themeColor="text1"/>
        </w:rPr>
      </w:pPr>
      <w:bookmarkStart w:id="242" w:name="_Toc116467737"/>
      <w:bookmarkStart w:id="243" w:name="_Toc187904080"/>
      <w:r w:rsidRPr="00553587">
        <w:rPr>
          <w:color w:val="000000" w:themeColor="text1"/>
        </w:rPr>
        <w:t xml:space="preserve">2.1. </w:t>
      </w:r>
      <w:r w:rsidR="00093CE1" w:rsidRPr="00553587">
        <w:rPr>
          <w:color w:val="000000" w:themeColor="text1"/>
        </w:rPr>
        <w:t>S</w:t>
      </w:r>
      <w:r w:rsidRPr="00553587">
        <w:rPr>
          <w:color w:val="000000" w:themeColor="text1"/>
        </w:rPr>
        <w:t>ự phù hợp của dự án đầu tư</w:t>
      </w:r>
      <w:r w:rsidR="00093CE1" w:rsidRPr="00553587">
        <w:rPr>
          <w:color w:val="000000" w:themeColor="text1"/>
        </w:rPr>
        <w:t xml:space="preserve"> với quy hoạch bảo vệ môi trường, quy hoạch tỉnh, phân vùng môi trường</w:t>
      </w:r>
      <w:bookmarkEnd w:id="242"/>
      <w:bookmarkEnd w:id="243"/>
    </w:p>
    <w:p w14:paraId="58323284" w14:textId="580AF8CD" w:rsidR="00447A88" w:rsidRPr="00553587" w:rsidRDefault="00447A88" w:rsidP="008F1BDB">
      <w:pPr>
        <w:pStyle w:val="Footer"/>
        <w:spacing w:before="120" w:after="120"/>
        <w:ind w:firstLine="709"/>
        <w:rPr>
          <w:rFonts w:ascii="Times New Roman" w:hAnsi="Times New Roman"/>
          <w:color w:val="000000" w:themeColor="text1"/>
        </w:rPr>
      </w:pPr>
      <w:r w:rsidRPr="00553587">
        <w:rPr>
          <w:rFonts w:ascii="Times New Roman" w:hAnsi="Times New Roman"/>
          <w:color w:val="000000" w:themeColor="text1"/>
          <w:sz w:val="26"/>
          <w:szCs w:val="26"/>
        </w:rPr>
        <w:t xml:space="preserve">Dự án “Cải tạo, nâng cấp </w:t>
      </w:r>
      <w:r w:rsidRPr="00553587">
        <w:rPr>
          <w:rFonts w:ascii="Times New Roman" w:hAnsi="Times New Roman"/>
          <w:color w:val="000000" w:themeColor="text1"/>
          <w:sz w:val="26"/>
          <w:szCs w:val="26"/>
          <w:lang w:val="en-US"/>
        </w:rPr>
        <w:t>chợ Quang Minh, thị trấn Quang Minh</w:t>
      </w:r>
      <w:r w:rsidRPr="00553587">
        <w:rPr>
          <w:rFonts w:ascii="Times New Roman" w:hAnsi="Times New Roman"/>
          <w:color w:val="000000" w:themeColor="text1"/>
          <w:sz w:val="26"/>
          <w:szCs w:val="26"/>
        </w:rPr>
        <w:t xml:space="preserve">, huyện Mê Linh” do </w:t>
      </w:r>
      <w:r w:rsidRPr="00553587">
        <w:rPr>
          <w:rFonts w:ascii="Times New Roman" w:hAnsi="Times New Roman"/>
          <w:bCs/>
          <w:color w:val="000000" w:themeColor="text1"/>
          <w:sz w:val="26"/>
          <w:szCs w:val="26"/>
          <w:lang w:val="de-DE" w:eastAsia="en-US"/>
        </w:rPr>
        <w:t>UBND thị trấn Quang Minh</w:t>
      </w:r>
      <w:r w:rsidRPr="00553587">
        <w:rPr>
          <w:rFonts w:ascii="Times New Roman" w:hAnsi="Times New Roman"/>
          <w:color w:val="000000" w:themeColor="text1"/>
          <w:sz w:val="26"/>
          <w:szCs w:val="26"/>
        </w:rPr>
        <w:t xml:space="preserve"> là chủ đầu tư phù hợp với các văn bản pháp lý sau về quy hoạch bảo vệ môi trường:</w:t>
      </w:r>
    </w:p>
    <w:p w14:paraId="18C8CEF1" w14:textId="77777777" w:rsidR="00447A88" w:rsidRPr="00553587" w:rsidRDefault="00447A88" w:rsidP="008F1BDB">
      <w:pPr>
        <w:spacing w:before="120" w:after="120"/>
        <w:ind w:firstLine="720"/>
        <w:rPr>
          <w:color w:val="000000" w:themeColor="text1"/>
        </w:rPr>
      </w:pPr>
      <w:r w:rsidRPr="00553587">
        <w:rPr>
          <w:color w:val="000000" w:themeColor="text1"/>
        </w:rPr>
        <w:t>- Phù hợp với Luật Bảo vệ môi trường số 72/2020/QH 14 ngày 17/11/2020, có hiệu lực từ ngày 01/01/2022;</w:t>
      </w:r>
    </w:p>
    <w:p w14:paraId="6AB7B6FC" w14:textId="5FA6B566" w:rsidR="00447A88" w:rsidRPr="00553587" w:rsidRDefault="00447A88" w:rsidP="008F1BDB">
      <w:pPr>
        <w:spacing w:before="120" w:after="120"/>
        <w:ind w:firstLine="720"/>
        <w:rPr>
          <w:color w:val="000000" w:themeColor="text1"/>
        </w:rPr>
      </w:pPr>
      <w:r w:rsidRPr="00553587">
        <w:rPr>
          <w:color w:val="000000" w:themeColor="text1"/>
        </w:rPr>
        <w:t xml:space="preserve">Nghị quyết số 13/NQ-HĐND ngày </w:t>
      </w:r>
      <w:r w:rsidR="008F1BDB" w:rsidRPr="00553587">
        <w:rPr>
          <w:color w:val="000000" w:themeColor="text1"/>
        </w:rPr>
        <w:t>11/7/2024</w:t>
      </w:r>
      <w:r w:rsidRPr="00553587">
        <w:rPr>
          <w:color w:val="000000" w:themeColor="text1"/>
        </w:rPr>
        <w:t xml:space="preserve"> của HĐND huyện Mê Linh về việc phê duyệt chủ trương đầu tư; phê duyệt điều chỉnh chủ trương đầu tư</w:t>
      </w:r>
      <w:r w:rsidR="008F1BDB" w:rsidRPr="00553587">
        <w:rPr>
          <w:color w:val="000000" w:themeColor="text1"/>
        </w:rPr>
        <w:t xml:space="preserve"> một số dự án đầu tư công của huyện Mê Linh; Chấp thuận chủ trương hỗ trợ kinh phí cho Ban chỉ huy quân sự huyện Mê Linh thực hiện dự án: Cải tạo, sửa chữa, nâng cấp trụ sở làm việc Ban Chỉ huy quân sự huyện Mê Linh</w:t>
      </w:r>
      <w:r w:rsidRPr="00553587">
        <w:rPr>
          <w:color w:val="000000" w:themeColor="text1"/>
        </w:rPr>
        <w:t>.</w:t>
      </w:r>
    </w:p>
    <w:p w14:paraId="35590BD3" w14:textId="21241129" w:rsidR="00840D08" w:rsidRPr="00553587" w:rsidRDefault="00250772" w:rsidP="008F1BDB">
      <w:pPr>
        <w:spacing w:before="60"/>
        <w:ind w:firstLine="720"/>
        <w:rPr>
          <w:color w:val="000000" w:themeColor="text1"/>
          <w:lang w:val="nb-NO"/>
        </w:rPr>
      </w:pPr>
      <w:r w:rsidRPr="00553587">
        <w:rPr>
          <w:color w:val="000000" w:themeColor="text1"/>
          <w:lang w:eastAsia="vi-VN"/>
        </w:rPr>
        <w:t xml:space="preserve">- </w:t>
      </w:r>
      <w:r w:rsidR="00A53418" w:rsidRPr="00553587">
        <w:rPr>
          <w:color w:val="000000" w:themeColor="text1"/>
          <w:lang w:val="vi-VN" w:eastAsia="vi-VN"/>
        </w:rPr>
        <w:t xml:space="preserve">Dự án phù hợp với Kế hoạch số 221/KH-UBND ngày 21/12/2015 của </w:t>
      </w:r>
      <w:r w:rsidR="00A53418" w:rsidRPr="00553587">
        <w:rPr>
          <w:color w:val="000000" w:themeColor="text1"/>
          <w:lang w:val="vi-VN"/>
        </w:rPr>
        <w:t>UBND thành phố Hà Nội về việc thực hiện chiến lược bảo vệ môi trường quốc gia đến năm 2020, tầm nhìn đến năm 2030 trên địa bàn thành phố Hà Nội</w:t>
      </w:r>
      <w:r w:rsidR="001A7914" w:rsidRPr="00553587">
        <w:rPr>
          <w:color w:val="000000" w:themeColor="text1"/>
          <w:lang w:val="vi-VN"/>
        </w:rPr>
        <w:t>.</w:t>
      </w:r>
      <w:r w:rsidR="00611393" w:rsidRPr="00553587">
        <w:rPr>
          <w:color w:val="000000" w:themeColor="text1"/>
          <w:lang w:val="nb-NO"/>
        </w:rPr>
        <w:t xml:space="preserve"> </w:t>
      </w:r>
    </w:p>
    <w:p w14:paraId="3E546F07" w14:textId="77777777" w:rsidR="00A53418" w:rsidRPr="00553587" w:rsidRDefault="00976CDD" w:rsidP="003E7C45">
      <w:pPr>
        <w:pStyle w:val="13"/>
        <w:rPr>
          <w:color w:val="000000" w:themeColor="text1"/>
        </w:rPr>
      </w:pPr>
      <w:bookmarkStart w:id="244" w:name="_Toc116467738"/>
      <w:bookmarkStart w:id="245" w:name="_Toc187904081"/>
      <w:r w:rsidRPr="00553587">
        <w:rPr>
          <w:color w:val="000000" w:themeColor="text1"/>
        </w:rPr>
        <w:t xml:space="preserve">2.2. </w:t>
      </w:r>
      <w:r w:rsidR="00093CE1" w:rsidRPr="00553587">
        <w:rPr>
          <w:color w:val="000000" w:themeColor="text1"/>
        </w:rPr>
        <w:t xml:space="preserve">Sự phù hợp của dự án đầu tư với </w:t>
      </w:r>
      <w:r w:rsidRPr="00553587">
        <w:rPr>
          <w:color w:val="000000" w:themeColor="text1"/>
        </w:rPr>
        <w:t>khả năng chịu tải của môi trường</w:t>
      </w:r>
      <w:bookmarkStart w:id="246" w:name="_Toc101773274"/>
      <w:bookmarkStart w:id="247" w:name="_Toc105599873"/>
      <w:bookmarkStart w:id="248" w:name="_Toc111472762"/>
      <w:bookmarkStart w:id="249" w:name="_Toc107928030"/>
      <w:bookmarkEnd w:id="244"/>
      <w:bookmarkEnd w:id="245"/>
    </w:p>
    <w:p w14:paraId="0958D70A" w14:textId="5D95290B" w:rsidR="00A53418" w:rsidRPr="00553587" w:rsidRDefault="00A53418" w:rsidP="003E7C45">
      <w:pPr>
        <w:pStyle w:val="13"/>
        <w:rPr>
          <w:color w:val="000000" w:themeColor="text1"/>
        </w:rPr>
      </w:pPr>
      <w:bookmarkStart w:id="250" w:name="_Toc116467739"/>
      <w:bookmarkStart w:id="251" w:name="_Toc187904082"/>
      <w:r w:rsidRPr="00553587">
        <w:rPr>
          <w:color w:val="000000" w:themeColor="text1"/>
        </w:rPr>
        <w:t>2.2.1. Sự phù hợp của dự án đầu tư đối với khả năng chịu tải của môi trường tiếp nhận nước thải</w:t>
      </w:r>
      <w:bookmarkEnd w:id="246"/>
      <w:bookmarkEnd w:id="247"/>
      <w:bookmarkEnd w:id="248"/>
      <w:bookmarkEnd w:id="250"/>
      <w:bookmarkEnd w:id="251"/>
    </w:p>
    <w:p w14:paraId="0504504F" w14:textId="411B4809" w:rsidR="00A53418" w:rsidRPr="00553587" w:rsidRDefault="00A53418" w:rsidP="001653B1">
      <w:pPr>
        <w:spacing w:before="60"/>
        <w:ind w:firstLine="720"/>
        <w:rPr>
          <w:bCs/>
          <w:color w:val="000000" w:themeColor="text1"/>
        </w:rPr>
      </w:pPr>
      <w:r w:rsidRPr="00553587">
        <w:rPr>
          <w:bCs/>
          <w:color w:val="000000" w:themeColor="text1"/>
        </w:rPr>
        <w:t>Như</w:t>
      </w:r>
      <w:r w:rsidRPr="00553587">
        <w:rPr>
          <w:bCs/>
          <w:color w:val="000000" w:themeColor="text1"/>
          <w:lang w:val="vi-VN"/>
        </w:rPr>
        <w:t xml:space="preserve"> đã </w:t>
      </w:r>
      <w:r w:rsidRPr="00553587">
        <w:rPr>
          <w:bCs/>
          <w:color w:val="000000" w:themeColor="text1"/>
        </w:rPr>
        <w:t>tính toán tại</w:t>
      </w:r>
      <w:r w:rsidRPr="00553587">
        <w:rPr>
          <w:bCs/>
          <w:color w:val="000000" w:themeColor="text1"/>
          <w:lang w:val="vi-VN"/>
        </w:rPr>
        <w:t xml:space="preserve"> chương 1, </w:t>
      </w:r>
      <w:r w:rsidRPr="00553587">
        <w:rPr>
          <w:bCs/>
          <w:color w:val="000000" w:themeColor="text1"/>
        </w:rPr>
        <w:t>nhu cầu sử</w:t>
      </w:r>
      <w:r w:rsidRPr="00553587">
        <w:rPr>
          <w:bCs/>
          <w:color w:val="000000" w:themeColor="text1"/>
          <w:lang w:val="vi-VN"/>
        </w:rPr>
        <w:t xml:space="preserve"> dụng nước </w:t>
      </w:r>
      <w:r w:rsidR="00FE1321" w:rsidRPr="00553587">
        <w:rPr>
          <w:bCs/>
          <w:color w:val="000000" w:themeColor="text1"/>
        </w:rPr>
        <w:t xml:space="preserve">cho </w:t>
      </w:r>
      <w:r w:rsidR="00305CCA" w:rsidRPr="00553587">
        <w:rPr>
          <w:bCs/>
          <w:color w:val="000000" w:themeColor="text1"/>
        </w:rPr>
        <w:t xml:space="preserve">hoạt động </w:t>
      </w:r>
      <w:r w:rsidR="00FE1321" w:rsidRPr="00553587">
        <w:rPr>
          <w:bCs/>
          <w:color w:val="000000" w:themeColor="text1"/>
        </w:rPr>
        <w:t xml:space="preserve">sinh hoạt </w:t>
      </w:r>
      <w:r w:rsidRPr="00553587">
        <w:rPr>
          <w:bCs/>
          <w:color w:val="000000" w:themeColor="text1"/>
          <w:lang w:val="vi-VN"/>
        </w:rPr>
        <w:t xml:space="preserve">tại dự án </w:t>
      </w:r>
      <w:r w:rsidR="00FD4B10" w:rsidRPr="00553587">
        <w:rPr>
          <w:bCs/>
          <w:color w:val="000000" w:themeColor="text1"/>
        </w:rPr>
        <w:t>lớn nhất khoảng</w:t>
      </w:r>
      <w:r w:rsidRPr="00553587">
        <w:rPr>
          <w:bCs/>
          <w:color w:val="000000" w:themeColor="text1"/>
          <w:lang w:val="vi-VN"/>
        </w:rPr>
        <w:t xml:space="preserve"> </w:t>
      </w:r>
      <w:r w:rsidR="008971F0" w:rsidRPr="00553587">
        <w:rPr>
          <w:bCs/>
          <w:color w:val="000000" w:themeColor="text1"/>
        </w:rPr>
        <w:t>10</w:t>
      </w:r>
      <w:r w:rsidRPr="00553587">
        <w:rPr>
          <w:bCs/>
          <w:color w:val="000000" w:themeColor="text1"/>
          <w:lang w:val="vi-VN"/>
        </w:rPr>
        <w:t>m</w:t>
      </w:r>
      <w:r w:rsidRPr="00553587">
        <w:rPr>
          <w:bCs/>
          <w:color w:val="000000" w:themeColor="text1"/>
          <w:vertAlign w:val="superscript"/>
          <w:lang w:val="vi-VN"/>
        </w:rPr>
        <w:t>3</w:t>
      </w:r>
      <w:r w:rsidRPr="00553587">
        <w:rPr>
          <w:bCs/>
          <w:color w:val="000000" w:themeColor="text1"/>
          <w:lang w:val="vi-VN"/>
        </w:rPr>
        <w:t xml:space="preserve">/ngày đêm. Căn cứ Nghị định 80/2014/NĐ-CP </w:t>
      </w:r>
      <w:r w:rsidR="00FE1321" w:rsidRPr="00553587">
        <w:rPr>
          <w:bCs/>
          <w:color w:val="000000" w:themeColor="text1"/>
        </w:rPr>
        <w:t>- N</w:t>
      </w:r>
      <w:r w:rsidRPr="00553587">
        <w:rPr>
          <w:bCs/>
          <w:color w:val="000000" w:themeColor="text1"/>
          <w:lang w:val="vi-VN"/>
        </w:rPr>
        <w:t>ghị định về thoát nước và xử lý nước thải</w:t>
      </w:r>
      <w:r w:rsidR="00FE1321" w:rsidRPr="00553587">
        <w:rPr>
          <w:bCs/>
          <w:color w:val="000000" w:themeColor="text1"/>
        </w:rPr>
        <w:t>,</w:t>
      </w:r>
      <w:r w:rsidRPr="00553587">
        <w:rPr>
          <w:bCs/>
          <w:color w:val="000000" w:themeColor="text1"/>
          <w:lang w:val="vi-VN"/>
        </w:rPr>
        <w:t xml:space="preserve"> lượng nước thải bằng 100% nước cấp do vậy nhu cầu xả nước thải </w:t>
      </w:r>
      <w:r w:rsidR="00456146" w:rsidRPr="00553587">
        <w:rPr>
          <w:bCs/>
          <w:color w:val="000000" w:themeColor="text1"/>
        </w:rPr>
        <w:t xml:space="preserve">sinh hoạt </w:t>
      </w:r>
      <w:r w:rsidRPr="00553587">
        <w:rPr>
          <w:bCs/>
          <w:color w:val="000000" w:themeColor="text1"/>
          <w:lang w:val="vi-VN"/>
        </w:rPr>
        <w:t xml:space="preserve">tại dự án </w:t>
      </w:r>
      <w:r w:rsidR="00FD4B10" w:rsidRPr="00553587">
        <w:rPr>
          <w:bCs/>
          <w:color w:val="000000" w:themeColor="text1"/>
        </w:rPr>
        <w:t xml:space="preserve">lớn nhất </w:t>
      </w:r>
      <w:r w:rsidRPr="00553587">
        <w:rPr>
          <w:bCs/>
          <w:color w:val="000000" w:themeColor="text1"/>
          <w:lang w:val="vi-VN"/>
        </w:rPr>
        <w:t xml:space="preserve">là </w:t>
      </w:r>
      <w:r w:rsidR="008971F0" w:rsidRPr="00553587">
        <w:rPr>
          <w:bCs/>
          <w:color w:val="000000" w:themeColor="text1"/>
        </w:rPr>
        <w:t>10</w:t>
      </w:r>
      <w:r w:rsidRPr="00553587">
        <w:rPr>
          <w:bCs/>
          <w:color w:val="000000" w:themeColor="text1"/>
          <w:lang w:val="vi-VN"/>
        </w:rPr>
        <w:t>m</w:t>
      </w:r>
      <w:r w:rsidRPr="00553587">
        <w:rPr>
          <w:bCs/>
          <w:color w:val="000000" w:themeColor="text1"/>
          <w:vertAlign w:val="superscript"/>
          <w:lang w:val="vi-VN"/>
        </w:rPr>
        <w:t>3</w:t>
      </w:r>
      <w:r w:rsidRPr="00553587">
        <w:rPr>
          <w:bCs/>
          <w:color w:val="000000" w:themeColor="text1"/>
          <w:lang w:val="vi-VN"/>
        </w:rPr>
        <w:t xml:space="preserve">/ngày đêm. </w:t>
      </w:r>
      <w:r w:rsidR="00456146" w:rsidRPr="00553587">
        <w:rPr>
          <w:bCs/>
          <w:color w:val="000000" w:themeColor="text1"/>
        </w:rPr>
        <w:t xml:space="preserve">Toàn bộ nước thải sinh hoạt được thu gom về HTXLNT tập trung có công suất </w:t>
      </w:r>
      <w:r w:rsidR="008971F0" w:rsidRPr="00553587">
        <w:rPr>
          <w:bCs/>
          <w:color w:val="000000" w:themeColor="text1"/>
        </w:rPr>
        <w:t>10</w:t>
      </w:r>
      <w:r w:rsidR="00456146" w:rsidRPr="00553587">
        <w:rPr>
          <w:bCs/>
          <w:color w:val="000000" w:themeColor="text1"/>
        </w:rPr>
        <w:t>m</w:t>
      </w:r>
      <w:r w:rsidR="00456146" w:rsidRPr="00553587">
        <w:rPr>
          <w:bCs/>
          <w:color w:val="000000" w:themeColor="text1"/>
          <w:vertAlign w:val="superscript"/>
        </w:rPr>
        <w:t>3</w:t>
      </w:r>
      <w:r w:rsidR="00456146" w:rsidRPr="00553587">
        <w:rPr>
          <w:bCs/>
          <w:color w:val="000000" w:themeColor="text1"/>
        </w:rPr>
        <w:t>/ngày đêm để xử lý đạt QCVN 14:2008/BTNMT (cộ</w:t>
      </w:r>
      <w:r w:rsidR="00D4483A" w:rsidRPr="00553587">
        <w:rPr>
          <w:bCs/>
          <w:color w:val="000000" w:themeColor="text1"/>
        </w:rPr>
        <w:t>t B, K=1</w:t>
      </w:r>
      <w:r w:rsidR="00456146" w:rsidRPr="00553587">
        <w:rPr>
          <w:bCs/>
          <w:color w:val="000000" w:themeColor="text1"/>
        </w:rPr>
        <w:t>).</w:t>
      </w:r>
      <w:r w:rsidR="00CA58F2" w:rsidRPr="00553587">
        <w:rPr>
          <w:bCs/>
          <w:color w:val="000000" w:themeColor="text1"/>
        </w:rPr>
        <w:t xml:space="preserve"> </w:t>
      </w:r>
      <w:r w:rsidRPr="00553587">
        <w:rPr>
          <w:bCs/>
          <w:color w:val="000000" w:themeColor="text1"/>
        </w:rPr>
        <w:t xml:space="preserve">Do vậy, toàn bộ lượng nước thải phát sinh của Dự án khi hoạt động hoàn toàn phù hợp với khả năng chịu tải của nguồn tiếp nhận nước thải của Dự án là hệ thống </w:t>
      </w:r>
      <w:r w:rsidR="00305CCA" w:rsidRPr="00553587">
        <w:rPr>
          <w:bCs/>
          <w:color w:val="000000" w:themeColor="text1"/>
        </w:rPr>
        <w:t>thoát nước chung của khu vực và sông Cà Lồ</w:t>
      </w:r>
      <w:r w:rsidRPr="00553587">
        <w:rPr>
          <w:bCs/>
          <w:color w:val="000000" w:themeColor="text1"/>
        </w:rPr>
        <w:t xml:space="preserve">. </w:t>
      </w:r>
    </w:p>
    <w:p w14:paraId="11898845" w14:textId="77777777" w:rsidR="00A53418" w:rsidRPr="00553587" w:rsidRDefault="00A53418" w:rsidP="003E7C45">
      <w:pPr>
        <w:pStyle w:val="13"/>
        <w:rPr>
          <w:color w:val="000000" w:themeColor="text1"/>
        </w:rPr>
      </w:pPr>
      <w:bookmarkStart w:id="252" w:name="_Toc101773275"/>
      <w:bookmarkStart w:id="253" w:name="_Toc105599874"/>
      <w:bookmarkStart w:id="254" w:name="_Toc111472763"/>
      <w:bookmarkStart w:id="255" w:name="_Toc116467740"/>
      <w:bookmarkStart w:id="256" w:name="_Toc187904083"/>
      <w:r w:rsidRPr="00553587">
        <w:rPr>
          <w:color w:val="000000" w:themeColor="text1"/>
        </w:rPr>
        <w:t xml:space="preserve">2.2.2. Sự </w:t>
      </w:r>
      <w:bookmarkEnd w:id="252"/>
      <w:bookmarkEnd w:id="253"/>
      <w:r w:rsidRPr="00553587">
        <w:rPr>
          <w:color w:val="000000" w:themeColor="text1"/>
        </w:rPr>
        <w:t>phù hợp của dự án đầu tư đối với khả năng chịu tải của môi trường tiếp nhận khí thải</w:t>
      </w:r>
      <w:bookmarkEnd w:id="254"/>
      <w:bookmarkEnd w:id="255"/>
      <w:bookmarkEnd w:id="256"/>
    </w:p>
    <w:p w14:paraId="643D80ED" w14:textId="5910604C" w:rsidR="00A53418" w:rsidRPr="00553587" w:rsidRDefault="00A53418" w:rsidP="001653B1">
      <w:pPr>
        <w:spacing w:before="60"/>
        <w:ind w:firstLine="709"/>
        <w:rPr>
          <w:color w:val="000000" w:themeColor="text1"/>
          <w:shd w:val="clear" w:color="auto" w:fill="FFFFFF"/>
        </w:rPr>
      </w:pPr>
      <w:r w:rsidRPr="00553587">
        <w:rPr>
          <w:color w:val="000000" w:themeColor="text1"/>
        </w:rPr>
        <w:tab/>
        <w:t xml:space="preserve">Môi trường không khí khu vực </w:t>
      </w:r>
      <w:r w:rsidR="00305CCA" w:rsidRPr="00553587">
        <w:rPr>
          <w:color w:val="000000" w:themeColor="text1"/>
        </w:rPr>
        <w:t>bị</w:t>
      </w:r>
      <w:r w:rsidRPr="00553587">
        <w:rPr>
          <w:color w:val="000000" w:themeColor="text1"/>
        </w:rPr>
        <w:t xml:space="preserve"> tác động bởi </w:t>
      </w:r>
      <w:r w:rsidR="00305CCA" w:rsidRPr="00553587">
        <w:rPr>
          <w:color w:val="000000" w:themeColor="text1"/>
        </w:rPr>
        <w:t xml:space="preserve">bụi, </w:t>
      </w:r>
      <w:r w:rsidRPr="00553587">
        <w:rPr>
          <w:color w:val="000000" w:themeColor="text1"/>
        </w:rPr>
        <w:t>khí thả</w:t>
      </w:r>
      <w:r w:rsidR="00573686" w:rsidRPr="00553587">
        <w:rPr>
          <w:color w:val="000000" w:themeColor="text1"/>
        </w:rPr>
        <w:t xml:space="preserve">i và các </w:t>
      </w:r>
      <w:r w:rsidR="00305CCA" w:rsidRPr="00553587">
        <w:rPr>
          <w:color w:val="000000" w:themeColor="text1"/>
        </w:rPr>
        <w:t xml:space="preserve">hoạt động của </w:t>
      </w:r>
      <w:r w:rsidRPr="00553587">
        <w:rPr>
          <w:color w:val="000000" w:themeColor="text1"/>
        </w:rPr>
        <w:t xml:space="preserve">phương tiện </w:t>
      </w:r>
      <w:r w:rsidR="00B7153B" w:rsidRPr="00553587">
        <w:rPr>
          <w:color w:val="000000" w:themeColor="text1"/>
        </w:rPr>
        <w:t>giao thông</w:t>
      </w:r>
      <w:r w:rsidRPr="00553587">
        <w:rPr>
          <w:color w:val="000000" w:themeColor="text1"/>
        </w:rPr>
        <w:t>; mùi hôi từ khu vực tập</w:t>
      </w:r>
      <w:r w:rsidRPr="00553587">
        <w:rPr>
          <w:color w:val="000000" w:themeColor="text1"/>
          <w:lang w:val="vi-VN"/>
        </w:rPr>
        <w:t xml:space="preserve"> kết rác thải</w:t>
      </w:r>
      <w:r w:rsidRPr="00553587">
        <w:rPr>
          <w:color w:val="000000" w:themeColor="text1"/>
        </w:rPr>
        <w:t xml:space="preserve">; tiếng ồn từ các phương tiện giao thông. </w:t>
      </w:r>
      <w:r w:rsidR="009175CF" w:rsidRPr="00553587">
        <w:rPr>
          <w:color w:val="000000" w:themeColor="text1"/>
          <w:lang w:val="vi-VN"/>
        </w:rPr>
        <w:t>Chủ dự án</w:t>
      </w:r>
      <w:r w:rsidR="00B7770B" w:rsidRPr="00553587">
        <w:rPr>
          <w:color w:val="000000" w:themeColor="text1"/>
          <w:lang w:val="vi-VN"/>
        </w:rPr>
        <w:t xml:space="preserve"> </w:t>
      </w:r>
      <w:r w:rsidRPr="00553587">
        <w:rPr>
          <w:color w:val="000000" w:themeColor="text1"/>
        </w:rPr>
        <w:t>sẽ</w:t>
      </w:r>
      <w:r w:rsidRPr="00553587">
        <w:rPr>
          <w:color w:val="000000" w:themeColor="text1"/>
          <w:lang w:val="vi-VN"/>
        </w:rPr>
        <w:t xml:space="preserve"> </w:t>
      </w:r>
      <w:r w:rsidRPr="00553587">
        <w:rPr>
          <w:color w:val="000000" w:themeColor="text1"/>
        </w:rPr>
        <w:t xml:space="preserve">thực hiện các biện pháp giảm thiểu </w:t>
      </w:r>
      <w:r w:rsidR="00FC6391" w:rsidRPr="00553587">
        <w:rPr>
          <w:color w:val="000000" w:themeColor="text1"/>
          <w:lang w:val="vi-VN"/>
        </w:rPr>
        <w:t xml:space="preserve">bụi, khí thải </w:t>
      </w:r>
      <w:r w:rsidRPr="00553587">
        <w:rPr>
          <w:color w:val="000000" w:themeColor="text1"/>
        </w:rPr>
        <w:t xml:space="preserve">ngay tại nguồn và thực hiện đảm bảo các điều kiện vi khí hậu trong toàn bộ khuôn viên của </w:t>
      </w:r>
      <w:r w:rsidR="00B7770B" w:rsidRPr="00553587">
        <w:rPr>
          <w:color w:val="000000" w:themeColor="text1"/>
          <w:lang w:val="vi-VN"/>
        </w:rPr>
        <w:t>dự án</w:t>
      </w:r>
      <w:r w:rsidR="00305CCA" w:rsidRPr="00553587">
        <w:rPr>
          <w:color w:val="000000" w:themeColor="text1"/>
        </w:rPr>
        <w:t xml:space="preserve">. </w:t>
      </w:r>
      <w:r w:rsidRPr="00553587">
        <w:rPr>
          <w:color w:val="000000" w:themeColor="text1"/>
          <w:shd w:val="clear" w:color="auto" w:fill="FFFFFF"/>
        </w:rPr>
        <w:t xml:space="preserve">Vì </w:t>
      </w:r>
      <w:r w:rsidRPr="00553587">
        <w:rPr>
          <w:color w:val="000000" w:themeColor="text1"/>
          <w:shd w:val="clear" w:color="auto" w:fill="FFFFFF"/>
        </w:rPr>
        <w:lastRenderedPageBreak/>
        <w:t>vậy, khả năng chịu tải môi trường không khí khu vực hoàn toàn có thể đáp ứng được các hoạt động của dự án.</w:t>
      </w:r>
    </w:p>
    <w:p w14:paraId="2687F757" w14:textId="77777777" w:rsidR="00A53418" w:rsidRPr="00553587" w:rsidRDefault="00A53418" w:rsidP="003E7C45">
      <w:pPr>
        <w:pStyle w:val="13"/>
        <w:rPr>
          <w:color w:val="000000" w:themeColor="text1"/>
        </w:rPr>
      </w:pPr>
      <w:bookmarkStart w:id="257" w:name="_Toc111472764"/>
      <w:bookmarkStart w:id="258" w:name="_Toc116467741"/>
      <w:bookmarkStart w:id="259" w:name="_Toc187904084"/>
      <w:r w:rsidRPr="00553587">
        <w:rPr>
          <w:color w:val="000000" w:themeColor="text1"/>
          <w:shd w:val="clear" w:color="auto" w:fill="FFFFFF"/>
        </w:rPr>
        <w:t xml:space="preserve">2.2.3. Sự </w:t>
      </w:r>
      <w:r w:rsidRPr="00553587">
        <w:rPr>
          <w:color w:val="000000" w:themeColor="text1"/>
        </w:rPr>
        <w:t>phù hợp của dự án đầu tư đối với khả năng chịu tải của môi trường tiếp nhận chất thải thông thường, chất thải nguy hại</w:t>
      </w:r>
      <w:bookmarkEnd w:id="257"/>
      <w:bookmarkEnd w:id="258"/>
      <w:bookmarkEnd w:id="259"/>
    </w:p>
    <w:p w14:paraId="402D7E85" w14:textId="52DB45E3" w:rsidR="00305CCA" w:rsidRPr="00553587" w:rsidRDefault="00A53418" w:rsidP="001653B1">
      <w:pPr>
        <w:spacing w:before="60"/>
        <w:rPr>
          <w:color w:val="000000" w:themeColor="text1"/>
        </w:rPr>
      </w:pPr>
      <w:r w:rsidRPr="00553587">
        <w:rPr>
          <w:color w:val="000000" w:themeColor="text1"/>
        </w:rPr>
        <w:tab/>
        <w:t xml:space="preserve">Chất thải </w:t>
      </w:r>
      <w:r w:rsidRPr="00553587">
        <w:rPr>
          <w:color w:val="000000" w:themeColor="text1"/>
          <w:lang w:val="vi-VN"/>
        </w:rPr>
        <w:t>t</w:t>
      </w:r>
      <w:r w:rsidRPr="00553587">
        <w:rPr>
          <w:color w:val="000000" w:themeColor="text1"/>
        </w:rPr>
        <w:t xml:space="preserve">hông thường, chất thải nguy hại phát sinh </w:t>
      </w:r>
      <w:r w:rsidR="00305CCA" w:rsidRPr="00553587">
        <w:rPr>
          <w:color w:val="000000" w:themeColor="text1"/>
        </w:rPr>
        <w:t xml:space="preserve">từ các hoạt động </w:t>
      </w:r>
      <w:r w:rsidR="00C62779" w:rsidRPr="00553587">
        <w:rPr>
          <w:color w:val="000000" w:themeColor="text1"/>
        </w:rPr>
        <w:t xml:space="preserve">của tiểu thương </w:t>
      </w:r>
      <w:r w:rsidR="00B7153B" w:rsidRPr="00553587">
        <w:rPr>
          <w:color w:val="000000" w:themeColor="text1"/>
        </w:rPr>
        <w:t xml:space="preserve">sẽ </w:t>
      </w:r>
      <w:r w:rsidR="00250772" w:rsidRPr="00553587">
        <w:rPr>
          <w:color w:val="000000" w:themeColor="text1"/>
        </w:rPr>
        <w:t>tập kết</w:t>
      </w:r>
      <w:r w:rsidR="00FE1321" w:rsidRPr="00553587">
        <w:rPr>
          <w:color w:val="000000" w:themeColor="text1"/>
        </w:rPr>
        <w:t xml:space="preserve"> về kho chứa và </w:t>
      </w:r>
      <w:r w:rsidRPr="00553587">
        <w:rPr>
          <w:color w:val="000000" w:themeColor="text1"/>
        </w:rPr>
        <w:t>thuê đơn vị có chức năng thu gom, vận chuyển đi xử lý</w:t>
      </w:r>
      <w:r w:rsidR="00305CCA" w:rsidRPr="00553587">
        <w:rPr>
          <w:color w:val="000000" w:themeColor="text1"/>
        </w:rPr>
        <w:t>.</w:t>
      </w:r>
    </w:p>
    <w:p w14:paraId="0C240AB2" w14:textId="2B406950" w:rsidR="00C62779" w:rsidRPr="00553587" w:rsidRDefault="00305CCA" w:rsidP="001653B1">
      <w:pPr>
        <w:spacing w:before="60"/>
        <w:ind w:firstLine="720"/>
        <w:rPr>
          <w:color w:val="000000" w:themeColor="text1"/>
        </w:rPr>
      </w:pPr>
      <w:r w:rsidRPr="00553587">
        <w:rPr>
          <w:color w:val="000000" w:themeColor="text1"/>
        </w:rPr>
        <w:t>D</w:t>
      </w:r>
      <w:r w:rsidR="00A53418" w:rsidRPr="00553587">
        <w:rPr>
          <w:color w:val="000000" w:themeColor="text1"/>
        </w:rPr>
        <w:t>o vậy khả năng chịu tải của môi trường tiếp nhận chất thải thông thường, chất thải nguy hại</w:t>
      </w:r>
      <w:r w:rsidR="00A53418" w:rsidRPr="00553587">
        <w:rPr>
          <w:color w:val="000000" w:themeColor="text1"/>
          <w:lang w:val="vi-VN"/>
        </w:rPr>
        <w:t xml:space="preserve"> của dự án hoàn toàn có thể đáp ứng được</w:t>
      </w:r>
      <w:r w:rsidR="00F62BF5" w:rsidRPr="00553587">
        <w:rPr>
          <w:color w:val="000000" w:themeColor="text1"/>
        </w:rPr>
        <w:t>.</w:t>
      </w:r>
    </w:p>
    <w:p w14:paraId="3AFD8768" w14:textId="184153D5" w:rsidR="00C24DBD" w:rsidRPr="00553587" w:rsidRDefault="00C62779" w:rsidP="00C62779">
      <w:pPr>
        <w:spacing w:before="0" w:line="240" w:lineRule="auto"/>
        <w:jc w:val="left"/>
        <w:rPr>
          <w:rStyle w:val="Vnbnnidung4"/>
          <w:color w:val="000000" w:themeColor="text1"/>
          <w:sz w:val="26"/>
          <w:szCs w:val="26"/>
        </w:rPr>
      </w:pPr>
      <w:r w:rsidRPr="00553587">
        <w:rPr>
          <w:color w:val="000000" w:themeColor="text1"/>
        </w:rPr>
        <w:br w:type="page"/>
      </w:r>
    </w:p>
    <w:p w14:paraId="5DBB1326" w14:textId="30EDC801" w:rsidR="00C24DBD" w:rsidRPr="00553587" w:rsidRDefault="00C24DBD" w:rsidP="001653B1">
      <w:pPr>
        <w:pStyle w:val="120"/>
        <w:spacing w:before="60"/>
        <w:rPr>
          <w:color w:val="000000" w:themeColor="text1"/>
        </w:rPr>
      </w:pPr>
      <w:bookmarkStart w:id="260" w:name="_Toc116467742"/>
      <w:bookmarkStart w:id="261" w:name="_Toc187904085"/>
      <w:r w:rsidRPr="00553587">
        <w:rPr>
          <w:rStyle w:val="Vnbnnidung4"/>
          <w:color w:val="000000" w:themeColor="text1"/>
          <w:sz w:val="26"/>
          <w:szCs w:val="26"/>
        </w:rPr>
        <w:lastRenderedPageBreak/>
        <w:t>CHƯƠNG III</w:t>
      </w:r>
      <w:bookmarkEnd w:id="249"/>
      <w:bookmarkEnd w:id="260"/>
      <w:bookmarkEnd w:id="261"/>
    </w:p>
    <w:p w14:paraId="6CDA7364" w14:textId="0D90BB37" w:rsidR="00C24DBD" w:rsidRPr="00553587" w:rsidRDefault="00C24DBD" w:rsidP="001653B1">
      <w:pPr>
        <w:pStyle w:val="120"/>
        <w:spacing w:before="60"/>
        <w:rPr>
          <w:rStyle w:val="Tiu2"/>
          <w:b/>
          <w:color w:val="000000" w:themeColor="text1"/>
        </w:rPr>
      </w:pPr>
      <w:bookmarkStart w:id="262" w:name="_Toc107928031"/>
      <w:bookmarkStart w:id="263" w:name="_Toc116467743"/>
      <w:bookmarkStart w:id="264" w:name="_Toc187904086"/>
      <w:r w:rsidRPr="00553587">
        <w:rPr>
          <w:rStyle w:val="Tiu2"/>
          <w:b/>
          <w:color w:val="000000" w:themeColor="text1"/>
        </w:rPr>
        <w:t>HIỆN TRẠNG MÔI TRƯỜNG NƠI THỰC HIỆN DỰ ÁN ĐẦU TƯ</w:t>
      </w:r>
      <w:bookmarkEnd w:id="262"/>
      <w:bookmarkEnd w:id="263"/>
      <w:bookmarkEnd w:id="264"/>
    </w:p>
    <w:p w14:paraId="1389B453" w14:textId="24FDAA45" w:rsidR="00C24DBD" w:rsidRPr="00553587" w:rsidRDefault="00C24DBD" w:rsidP="003E7C45">
      <w:pPr>
        <w:pStyle w:val="13"/>
        <w:rPr>
          <w:rStyle w:val="Vnbnnidung4"/>
          <w:color w:val="000000" w:themeColor="text1"/>
          <w:sz w:val="26"/>
          <w:szCs w:val="26"/>
        </w:rPr>
      </w:pPr>
      <w:bookmarkStart w:id="265" w:name="_Toc107928032"/>
      <w:bookmarkStart w:id="266" w:name="_Toc116467744"/>
      <w:bookmarkStart w:id="267" w:name="_Toc187904087"/>
      <w:r w:rsidRPr="00553587">
        <w:rPr>
          <w:rStyle w:val="Vnbnnidung4"/>
          <w:color w:val="000000" w:themeColor="text1"/>
          <w:sz w:val="26"/>
          <w:szCs w:val="26"/>
        </w:rPr>
        <w:t>3.1. Dữ liệu về hiện trạng môi trường và tài nguyên sinh vật</w:t>
      </w:r>
      <w:bookmarkEnd w:id="265"/>
      <w:bookmarkEnd w:id="266"/>
      <w:bookmarkEnd w:id="267"/>
      <w:r w:rsidRPr="00553587">
        <w:rPr>
          <w:rStyle w:val="Vnbnnidung4"/>
          <w:color w:val="000000" w:themeColor="text1"/>
          <w:sz w:val="26"/>
          <w:szCs w:val="26"/>
        </w:rPr>
        <w:t xml:space="preserve"> </w:t>
      </w:r>
    </w:p>
    <w:p w14:paraId="3B796949" w14:textId="3E81ED52" w:rsidR="008E3722" w:rsidRPr="00553587" w:rsidRDefault="008E3722" w:rsidP="001653B1">
      <w:pPr>
        <w:widowControl w:val="0"/>
        <w:tabs>
          <w:tab w:val="left" w:pos="993"/>
          <w:tab w:val="left" w:pos="1134"/>
        </w:tabs>
        <w:spacing w:before="60"/>
        <w:ind w:firstLine="720"/>
        <w:rPr>
          <w:color w:val="000000" w:themeColor="text1"/>
          <w:spacing w:val="-2"/>
          <w:lang w:val="pt-BR"/>
        </w:rPr>
      </w:pPr>
      <w:bookmarkStart w:id="268" w:name="bookmark572"/>
      <w:r w:rsidRPr="00553587">
        <w:rPr>
          <w:color w:val="000000" w:themeColor="text1"/>
          <w:spacing w:val="-2"/>
          <w:lang w:val="pt-BR"/>
        </w:rPr>
        <w:t>Nhìn chung, khu vực đị</w:t>
      </w:r>
      <w:r w:rsidR="00D50228" w:rsidRPr="00553587">
        <w:rPr>
          <w:color w:val="000000" w:themeColor="text1"/>
          <w:spacing w:val="-2"/>
          <w:lang w:val="pt-BR"/>
        </w:rPr>
        <w:t>a bàn</w:t>
      </w:r>
      <w:r w:rsidR="00741FCB" w:rsidRPr="00553587">
        <w:rPr>
          <w:bCs/>
          <w:color w:val="000000" w:themeColor="text1"/>
          <w:szCs w:val="28"/>
        </w:rPr>
        <w:t xml:space="preserve"> </w:t>
      </w:r>
      <w:r w:rsidR="00447A88" w:rsidRPr="00553587">
        <w:rPr>
          <w:bCs/>
          <w:color w:val="000000" w:themeColor="text1"/>
          <w:szCs w:val="28"/>
        </w:rPr>
        <w:t>thị trấn Quang Minh</w:t>
      </w:r>
      <w:r w:rsidR="00741FCB" w:rsidRPr="00553587">
        <w:rPr>
          <w:bCs/>
          <w:color w:val="000000" w:themeColor="text1"/>
          <w:szCs w:val="28"/>
        </w:rPr>
        <w:t xml:space="preserve">, huyện Mê Linh, </w:t>
      </w:r>
      <w:r w:rsidR="00741FCB" w:rsidRPr="00553587">
        <w:rPr>
          <w:bCs/>
          <w:color w:val="000000" w:themeColor="text1"/>
          <w:szCs w:val="28"/>
          <w:lang w:val="vi-VN"/>
        </w:rPr>
        <w:t>t</w:t>
      </w:r>
      <w:r w:rsidR="00741FCB" w:rsidRPr="00553587">
        <w:rPr>
          <w:bCs/>
          <w:color w:val="000000" w:themeColor="text1"/>
          <w:szCs w:val="28"/>
        </w:rPr>
        <w:t>hành phố Hà Nội</w:t>
      </w:r>
      <w:r w:rsidR="00741FCB" w:rsidRPr="00553587">
        <w:rPr>
          <w:color w:val="000000" w:themeColor="text1"/>
          <w:szCs w:val="28"/>
          <w:lang w:val="nl-NL"/>
        </w:rPr>
        <w:t xml:space="preserve"> </w:t>
      </w:r>
      <w:r w:rsidRPr="00553587">
        <w:rPr>
          <w:color w:val="000000" w:themeColor="text1"/>
          <w:spacing w:val="-2"/>
          <w:lang w:val="pt-BR"/>
        </w:rPr>
        <w:t xml:space="preserve">có tốc độ đầu tư và xây dựng phát triển </w:t>
      </w:r>
      <w:r w:rsidR="00741FCB" w:rsidRPr="00553587">
        <w:rPr>
          <w:color w:val="000000" w:themeColor="text1"/>
          <w:spacing w:val="-2"/>
          <w:lang w:val="vi-VN"/>
        </w:rPr>
        <w:t>thấp</w:t>
      </w:r>
      <w:r w:rsidRPr="00553587">
        <w:rPr>
          <w:color w:val="000000" w:themeColor="text1"/>
          <w:spacing w:val="-2"/>
          <w:lang w:val="vi-VN"/>
        </w:rPr>
        <w:t xml:space="preserve"> </w:t>
      </w:r>
      <w:r w:rsidRPr="00553587">
        <w:rPr>
          <w:color w:val="000000" w:themeColor="text1"/>
          <w:spacing w:val="-2"/>
          <w:lang w:val="pt-BR"/>
        </w:rPr>
        <w:t xml:space="preserve">nên chưa ảnh hưởng nhiều đến chất lượng môi trường của khu vực. </w:t>
      </w:r>
    </w:p>
    <w:p w14:paraId="3BC8F8CD" w14:textId="00C845ED" w:rsidR="008E3722" w:rsidRPr="00553587" w:rsidRDefault="008E3722" w:rsidP="001653B1">
      <w:pPr>
        <w:widowControl w:val="0"/>
        <w:tabs>
          <w:tab w:val="left" w:pos="993"/>
          <w:tab w:val="left" w:pos="1134"/>
        </w:tabs>
        <w:spacing w:before="60"/>
        <w:ind w:firstLine="720"/>
        <w:rPr>
          <w:color w:val="000000" w:themeColor="text1"/>
          <w:lang w:val="pt-BR"/>
        </w:rPr>
      </w:pPr>
      <w:r w:rsidRPr="00553587">
        <w:rPr>
          <w:color w:val="000000" w:themeColor="text1"/>
          <w:lang w:val="pt-BR"/>
        </w:rPr>
        <w:t xml:space="preserve">Kết quả phân tích môi trường không khí nền </w:t>
      </w:r>
      <w:r w:rsidR="001C2F9D" w:rsidRPr="00553587">
        <w:rPr>
          <w:color w:val="000000" w:themeColor="text1"/>
          <w:lang w:val="vi-VN"/>
        </w:rPr>
        <w:t>tại khu vực</w:t>
      </w:r>
      <w:r w:rsidRPr="00553587">
        <w:rPr>
          <w:color w:val="000000" w:themeColor="text1"/>
          <w:lang w:val="pt-BR"/>
        </w:rPr>
        <w:t xml:space="preserve"> nằm trong quy chuẩn cho phép theo QCVN 05:20</w:t>
      </w:r>
      <w:r w:rsidR="00447A88" w:rsidRPr="00553587">
        <w:rPr>
          <w:color w:val="000000" w:themeColor="text1"/>
          <w:lang w:val="pt-BR"/>
        </w:rPr>
        <w:t>2</w:t>
      </w:r>
      <w:r w:rsidRPr="00553587">
        <w:rPr>
          <w:color w:val="000000" w:themeColor="text1"/>
          <w:lang w:val="pt-BR"/>
        </w:rPr>
        <w:t>3/BTNMT do vậy môi trường không khí xung quanh khu vực dự án chưa có dấu hiệu ô nhiễm.</w:t>
      </w:r>
    </w:p>
    <w:p w14:paraId="27FD9DCD" w14:textId="2CA4FB1D" w:rsidR="008E3722" w:rsidRPr="00553587" w:rsidRDefault="001C2F9D" w:rsidP="001653B1">
      <w:pPr>
        <w:widowControl w:val="0"/>
        <w:tabs>
          <w:tab w:val="left" w:pos="993"/>
          <w:tab w:val="left" w:pos="1134"/>
        </w:tabs>
        <w:spacing w:before="60"/>
        <w:ind w:firstLine="720"/>
        <w:rPr>
          <w:color w:val="000000" w:themeColor="text1"/>
          <w:lang w:val="pt-BR"/>
        </w:rPr>
      </w:pPr>
      <w:r w:rsidRPr="00553587">
        <w:rPr>
          <w:color w:val="000000" w:themeColor="text1"/>
          <w:lang w:val="vi-VN"/>
        </w:rPr>
        <w:t xml:space="preserve">Chất lượng nước mặt tại </w:t>
      </w:r>
      <w:r w:rsidRPr="00553587">
        <w:rPr>
          <w:color w:val="000000" w:themeColor="text1"/>
        </w:rPr>
        <w:t>một số</w:t>
      </w:r>
      <w:r w:rsidRPr="00553587">
        <w:rPr>
          <w:color w:val="000000" w:themeColor="text1"/>
          <w:lang w:val="vi-VN"/>
        </w:rPr>
        <w:t xml:space="preserve"> sông, suối, ao, hồ trên địa bàn huyện Mê Linh</w:t>
      </w:r>
      <w:r w:rsidRPr="00553587">
        <w:rPr>
          <w:color w:val="000000" w:themeColor="text1"/>
        </w:rPr>
        <w:t xml:space="preserve"> đang bị ô nhiễm bởi một số chỉ tiêu DO, COD, BOD</w:t>
      </w:r>
      <w:r w:rsidRPr="00553587">
        <w:rPr>
          <w:color w:val="000000" w:themeColor="text1"/>
          <w:vertAlign w:val="subscript"/>
        </w:rPr>
        <w:t>5</w:t>
      </w:r>
      <w:r w:rsidRPr="00553587">
        <w:rPr>
          <w:color w:val="000000" w:themeColor="text1"/>
        </w:rPr>
        <w:t>, Amoni, Colifrom, dầu mỡ</w:t>
      </w:r>
      <w:r w:rsidRPr="00553587">
        <w:rPr>
          <w:color w:val="000000" w:themeColor="text1"/>
          <w:lang w:val="vi-VN"/>
        </w:rPr>
        <w:t xml:space="preserve">. </w:t>
      </w:r>
      <w:r w:rsidRPr="00553587">
        <w:rPr>
          <w:color w:val="000000" w:themeColor="text1"/>
        </w:rPr>
        <w:t>Do vậy khi dự án đi hoạt động sẽ xử lý nước thải đạt quy chuẩn cho phép trước khi xả ra môi trường để hạn chế gây ảnh hưởng đến chất lượng nước mặt của khu vực</w:t>
      </w:r>
      <w:r w:rsidR="008E3722" w:rsidRPr="00553587">
        <w:rPr>
          <w:color w:val="000000" w:themeColor="text1"/>
          <w:lang w:val="pt-BR"/>
        </w:rPr>
        <w:t xml:space="preserve">. </w:t>
      </w:r>
    </w:p>
    <w:p w14:paraId="479B8655" w14:textId="357043AD" w:rsidR="008E3722" w:rsidRPr="00553587" w:rsidRDefault="008E3722" w:rsidP="001653B1">
      <w:pPr>
        <w:spacing w:before="60"/>
        <w:ind w:firstLine="720"/>
        <w:rPr>
          <w:color w:val="000000" w:themeColor="text1"/>
          <w:lang w:val="pt-BR"/>
        </w:rPr>
      </w:pPr>
      <w:r w:rsidRPr="00553587">
        <w:rPr>
          <w:color w:val="000000" w:themeColor="text1"/>
          <w:lang w:val="pt-BR"/>
        </w:rPr>
        <w:t xml:space="preserve">Hiện tại nguồn phát sinh chất thải rắn chủ yếu từ </w:t>
      </w:r>
      <w:r w:rsidR="00741FCB" w:rsidRPr="00553587">
        <w:rPr>
          <w:color w:val="000000" w:themeColor="text1"/>
          <w:lang w:val="vi-VN"/>
        </w:rPr>
        <w:t xml:space="preserve">các nhà máy </w:t>
      </w:r>
      <w:r w:rsidRPr="00553587">
        <w:rPr>
          <w:color w:val="000000" w:themeColor="text1"/>
          <w:lang w:val="pt-BR"/>
        </w:rPr>
        <w:t>xung quanh</w:t>
      </w:r>
      <w:r w:rsidR="00741FCB" w:rsidRPr="00553587">
        <w:rPr>
          <w:color w:val="000000" w:themeColor="text1"/>
          <w:lang w:val="vi-VN"/>
        </w:rPr>
        <w:t xml:space="preserve"> dự án</w:t>
      </w:r>
      <w:r w:rsidRPr="00553587">
        <w:rPr>
          <w:color w:val="000000" w:themeColor="text1"/>
          <w:lang w:val="pt-BR"/>
        </w:rPr>
        <w:t xml:space="preserve">. Khối lượng rác thải không nhiều. Thành phần rác thải không quá độc hại vì chủ yếu là rác thải </w:t>
      </w:r>
      <w:r w:rsidR="00741FCB" w:rsidRPr="00553587">
        <w:rPr>
          <w:color w:val="000000" w:themeColor="text1"/>
          <w:lang w:val="vi-VN"/>
        </w:rPr>
        <w:t>sinh hoạt</w:t>
      </w:r>
      <w:r w:rsidRPr="00553587">
        <w:rPr>
          <w:color w:val="000000" w:themeColor="text1"/>
          <w:lang w:val="pt-BR"/>
        </w:rPr>
        <w:t>.</w:t>
      </w:r>
    </w:p>
    <w:p w14:paraId="2AC855C5" w14:textId="61469051" w:rsidR="008E0C04" w:rsidRPr="00553587" w:rsidRDefault="00741FCB" w:rsidP="001653B1">
      <w:pPr>
        <w:spacing w:before="60"/>
        <w:ind w:firstLine="720"/>
        <w:rPr>
          <w:rStyle w:val="Vnbnnidung4"/>
          <w:rFonts w:eastAsiaTheme="minorHAnsi"/>
          <w:color w:val="000000" w:themeColor="text1"/>
          <w:sz w:val="26"/>
          <w:szCs w:val="26"/>
        </w:rPr>
      </w:pPr>
      <w:r w:rsidRPr="00553587">
        <w:rPr>
          <w:color w:val="000000" w:themeColor="text1"/>
          <w:lang w:val="vi-VN"/>
        </w:rPr>
        <w:t>X</w:t>
      </w:r>
      <w:r w:rsidR="008E3722" w:rsidRPr="00553587">
        <w:rPr>
          <w:color w:val="000000" w:themeColor="text1"/>
        </w:rPr>
        <w:t xml:space="preserve">ung quanh khu vực dự án </w:t>
      </w:r>
      <w:r w:rsidRPr="00553587">
        <w:rPr>
          <w:color w:val="000000" w:themeColor="text1"/>
          <w:lang w:val="vi-VN"/>
        </w:rPr>
        <w:t xml:space="preserve">có một số Nhà máy </w:t>
      </w:r>
      <w:r w:rsidR="008E3722" w:rsidRPr="00553587">
        <w:rPr>
          <w:color w:val="000000" w:themeColor="text1"/>
          <w:lang w:val="vi-VN"/>
        </w:rPr>
        <w:t xml:space="preserve">còn lại hầu hết là </w:t>
      </w:r>
      <w:r w:rsidRPr="00553587">
        <w:rPr>
          <w:color w:val="000000" w:themeColor="text1"/>
          <w:lang w:val="vi-VN"/>
        </w:rPr>
        <w:t>đồng ruộng trồng hoa màu và ao thả cá</w:t>
      </w:r>
      <w:r w:rsidR="008E3722" w:rsidRPr="00553587">
        <w:rPr>
          <w:color w:val="000000" w:themeColor="text1"/>
          <w:lang w:val="vi-VN"/>
        </w:rPr>
        <w:t xml:space="preserve"> </w:t>
      </w:r>
      <w:r w:rsidR="008E3722" w:rsidRPr="00553587">
        <w:rPr>
          <w:color w:val="000000" w:themeColor="text1"/>
          <w:lang w:val="it-IT"/>
        </w:rPr>
        <w:t xml:space="preserve">do vậy mức độ đa dạng sinh học </w:t>
      </w:r>
      <w:r w:rsidR="001C2F9D" w:rsidRPr="00553587">
        <w:rPr>
          <w:color w:val="000000" w:themeColor="text1"/>
          <w:lang w:val="vi-VN"/>
        </w:rPr>
        <w:t>ở mức trung bình,</w:t>
      </w:r>
      <w:r w:rsidR="008E3722" w:rsidRPr="00553587">
        <w:rPr>
          <w:color w:val="000000" w:themeColor="text1"/>
          <w:lang w:val="it-IT"/>
        </w:rPr>
        <w:t xml:space="preserve"> không có các loài </w:t>
      </w:r>
      <w:r w:rsidR="008E3722" w:rsidRPr="00553587">
        <w:rPr>
          <w:color w:val="000000" w:themeColor="text1"/>
        </w:rPr>
        <w:t>thực vật, động vật hoang dã, các loài nguy cấp, quý, hiếm được ưu tiên bảo vệ</w:t>
      </w:r>
      <w:r w:rsidR="008E3722" w:rsidRPr="00553587">
        <w:rPr>
          <w:color w:val="000000" w:themeColor="text1"/>
          <w:lang w:val="vi-VN"/>
        </w:rPr>
        <w:t xml:space="preserve">, </w:t>
      </w:r>
      <w:r w:rsidR="008E3722" w:rsidRPr="00553587">
        <w:rPr>
          <w:color w:val="000000" w:themeColor="text1"/>
        </w:rPr>
        <w:t xml:space="preserve">chủ yếu gồm </w:t>
      </w:r>
      <w:r w:rsidRPr="00553587">
        <w:rPr>
          <w:color w:val="000000" w:themeColor="text1"/>
          <w:lang w:val="vi-VN"/>
        </w:rPr>
        <w:t xml:space="preserve">hoa màu (chủ yếu là cây hoa), </w:t>
      </w:r>
      <w:r w:rsidR="008E3722" w:rsidRPr="00553587">
        <w:rPr>
          <w:color w:val="000000" w:themeColor="text1"/>
          <w:lang w:val="it-IT"/>
        </w:rPr>
        <w:t xml:space="preserve">thảm thực vật, cây bụi, </w:t>
      </w:r>
      <w:r w:rsidR="008E3722" w:rsidRPr="00553587">
        <w:rPr>
          <w:color w:val="000000" w:themeColor="text1"/>
          <w:lang w:val="vi-VN"/>
        </w:rPr>
        <w:t>một số loài chim nhỏ, chuột bọ, rắn và ếch nhái</w:t>
      </w:r>
      <w:r w:rsidR="008E3722" w:rsidRPr="00553587">
        <w:rPr>
          <w:color w:val="000000" w:themeColor="text1"/>
        </w:rPr>
        <w:t>; các loài động vật thuỷ sinh như cá, tôm, cua, ốc, trai,... các loài thực vật thuỷ sinh bao gồm bèo, rêu, tảo,...</w:t>
      </w:r>
      <w:r w:rsidR="008E3722" w:rsidRPr="00553587">
        <w:rPr>
          <w:color w:val="000000" w:themeColor="text1"/>
          <w:lang w:val="it-IT"/>
        </w:rPr>
        <w:t xml:space="preserve"> do vậy việc thực hiện dự án không tác động nhiều tới tài nguyên sinh vật khu vực dự án</w:t>
      </w:r>
      <w:r w:rsidR="009B2D02" w:rsidRPr="00553587">
        <w:rPr>
          <w:rStyle w:val="Vnbnnidung4"/>
          <w:rFonts w:eastAsiaTheme="minorHAnsi"/>
          <w:color w:val="000000" w:themeColor="text1"/>
          <w:sz w:val="26"/>
          <w:szCs w:val="26"/>
        </w:rPr>
        <w:t>.</w:t>
      </w:r>
    </w:p>
    <w:p w14:paraId="34EDE0E6" w14:textId="62C7EDA1" w:rsidR="00C24DBD" w:rsidRPr="00553587" w:rsidRDefault="00C24DBD" w:rsidP="003E7C45">
      <w:pPr>
        <w:pStyle w:val="13"/>
        <w:rPr>
          <w:rStyle w:val="Vnbnnidung4"/>
          <w:color w:val="000000" w:themeColor="text1"/>
          <w:sz w:val="26"/>
          <w:szCs w:val="26"/>
        </w:rPr>
      </w:pPr>
      <w:bookmarkStart w:id="269" w:name="_Toc107928033"/>
      <w:bookmarkStart w:id="270" w:name="_Toc116467745"/>
      <w:bookmarkStart w:id="271" w:name="_Toc187904088"/>
      <w:r w:rsidRPr="00553587">
        <w:rPr>
          <w:rStyle w:val="Vnbnnidung4"/>
          <w:color w:val="000000" w:themeColor="text1"/>
          <w:sz w:val="26"/>
          <w:szCs w:val="26"/>
        </w:rPr>
        <w:t>3.2</w:t>
      </w:r>
      <w:bookmarkEnd w:id="268"/>
      <w:r w:rsidRPr="00553587">
        <w:rPr>
          <w:rStyle w:val="Vnbnnidung4"/>
          <w:color w:val="000000" w:themeColor="text1"/>
          <w:sz w:val="26"/>
          <w:szCs w:val="26"/>
        </w:rPr>
        <w:t>. Mô tả về môi trường tiếp nhận nước thải của dự án</w:t>
      </w:r>
      <w:bookmarkEnd w:id="269"/>
      <w:bookmarkEnd w:id="270"/>
      <w:bookmarkEnd w:id="271"/>
    </w:p>
    <w:p w14:paraId="7EDF936A" w14:textId="7B0F5C2E" w:rsidR="00163A5D" w:rsidRPr="00553587" w:rsidRDefault="006F6C94" w:rsidP="001653B1">
      <w:pPr>
        <w:spacing w:before="60"/>
        <w:ind w:firstLine="720"/>
        <w:rPr>
          <w:color w:val="000000" w:themeColor="text1"/>
          <w:shd w:val="clear" w:color="auto" w:fill="FFFFFF"/>
        </w:rPr>
      </w:pPr>
      <w:r w:rsidRPr="00553587">
        <w:rPr>
          <w:color w:val="000000" w:themeColor="text1"/>
          <w:shd w:val="clear" w:color="auto" w:fill="FFFFFF"/>
          <w:lang w:val="vi-VN"/>
        </w:rPr>
        <w:t>Nước thải tại dự án sau xử lý đạt QCVN 14:2008/BTNMT (Cột B</w:t>
      </w:r>
      <w:r w:rsidR="00C060B9" w:rsidRPr="00553587">
        <w:rPr>
          <w:color w:val="000000" w:themeColor="text1"/>
          <w:shd w:val="clear" w:color="auto" w:fill="FFFFFF"/>
          <w:lang w:val="vi-VN"/>
        </w:rPr>
        <w:t>, K = 1</w:t>
      </w:r>
      <w:r w:rsidRPr="00553587">
        <w:rPr>
          <w:color w:val="000000" w:themeColor="text1"/>
          <w:shd w:val="clear" w:color="auto" w:fill="FFFFFF"/>
          <w:lang w:val="vi-VN"/>
        </w:rPr>
        <w:t>) được thu gom dẫn chảy ra hệ thống thoát nước chung của khu vực</w:t>
      </w:r>
      <w:r w:rsidR="00456146" w:rsidRPr="00553587">
        <w:rPr>
          <w:color w:val="000000" w:themeColor="text1"/>
          <w:shd w:val="clear" w:color="auto" w:fill="FFFFFF"/>
        </w:rPr>
        <w:t>. Hệ thống thoát nước chung của khu vực được xây dựng bằng BTCT có kích thước rộng x sâu = 300x700mm thuộc lưu vực s</w:t>
      </w:r>
      <w:r w:rsidR="00787BEE" w:rsidRPr="00553587">
        <w:rPr>
          <w:color w:val="000000" w:themeColor="text1"/>
          <w:shd w:val="clear" w:color="auto" w:fill="FFFFFF"/>
        </w:rPr>
        <w:t>ô</w:t>
      </w:r>
      <w:r w:rsidR="00456146" w:rsidRPr="00553587">
        <w:rPr>
          <w:color w:val="000000" w:themeColor="text1"/>
          <w:shd w:val="clear" w:color="auto" w:fill="FFFFFF"/>
        </w:rPr>
        <w:t>ng Cà Lồ.</w:t>
      </w:r>
    </w:p>
    <w:p w14:paraId="5BA05CD7" w14:textId="26092FA4" w:rsidR="003E5D30" w:rsidRPr="00553587" w:rsidRDefault="00741FCB" w:rsidP="001653B1">
      <w:pPr>
        <w:spacing w:before="60"/>
        <w:ind w:firstLine="720"/>
        <w:rPr>
          <w:color w:val="000000" w:themeColor="text1"/>
          <w:shd w:val="clear" w:color="auto" w:fill="FFFFFF"/>
          <w:lang w:val="vi-VN"/>
        </w:rPr>
      </w:pPr>
      <w:r w:rsidRPr="00553587">
        <w:rPr>
          <w:color w:val="000000" w:themeColor="text1"/>
          <w:shd w:val="clear" w:color="auto" w:fill="FFFFFF"/>
        </w:rPr>
        <w:t>Sông Cà Lồ (hay còn gọi là sông Phủ Lỗ) là một nhánh của sông Cầu. Sông Cà Lồ có tổng chiều dài 86km chảy qua địa bàn các huyện: Yên Lạc, Bình Xuyên, thành phố Phúc Yên của tỉnh Vĩnh Phúc và huyện Mê Linh, Sóc Sơn, thành phố Hà Nội rồi đổ ra sông Cầu tại ngã ba Xá, xã Tam Giang, huyện Yên Phong, tỉnh Bắc Ninh. Nguồn nước của sông chủ yếu từ các dòng suối trên dãy núi Tam Đảo, Sóc Sơn đổ về với lưu lượng bình quân khoảng 30m</w:t>
      </w:r>
      <w:r w:rsidRPr="00553587">
        <w:rPr>
          <w:color w:val="000000" w:themeColor="text1"/>
          <w:shd w:val="clear" w:color="auto" w:fill="FFFFFF"/>
          <w:vertAlign w:val="superscript"/>
        </w:rPr>
        <w:t>3</w:t>
      </w:r>
      <w:r w:rsidRPr="00553587">
        <w:rPr>
          <w:color w:val="000000" w:themeColor="text1"/>
          <w:shd w:val="clear" w:color="auto" w:fill="FFFFFF"/>
        </w:rPr>
        <w:t>/s, cao nhất vào mùa mưa lên hơn 280m</w:t>
      </w:r>
      <w:r w:rsidRPr="00553587">
        <w:rPr>
          <w:color w:val="000000" w:themeColor="text1"/>
          <w:shd w:val="clear" w:color="auto" w:fill="FFFFFF"/>
          <w:vertAlign w:val="superscript"/>
        </w:rPr>
        <w:t>3</w:t>
      </w:r>
      <w:r w:rsidRPr="00553587">
        <w:rPr>
          <w:color w:val="000000" w:themeColor="text1"/>
          <w:shd w:val="clear" w:color="auto" w:fill="FFFFFF"/>
        </w:rPr>
        <w:t>/s</w:t>
      </w:r>
      <w:r w:rsidRPr="00553587">
        <w:rPr>
          <w:color w:val="000000" w:themeColor="text1"/>
          <w:shd w:val="clear" w:color="auto" w:fill="FFFFFF"/>
          <w:lang w:val="vi-VN"/>
        </w:rPr>
        <w:t>.</w:t>
      </w:r>
    </w:p>
    <w:p w14:paraId="01726061" w14:textId="455BA8D8" w:rsidR="00C24DBD" w:rsidRPr="00553587" w:rsidRDefault="00C24DBD" w:rsidP="003E7C45">
      <w:pPr>
        <w:pStyle w:val="13"/>
        <w:rPr>
          <w:color w:val="000000" w:themeColor="text1"/>
        </w:rPr>
      </w:pPr>
      <w:bookmarkStart w:id="272" w:name="bookmark576"/>
      <w:bookmarkStart w:id="273" w:name="_Toc107928034"/>
      <w:bookmarkStart w:id="274" w:name="_Toc116467746"/>
      <w:bookmarkStart w:id="275" w:name="_Toc187904089"/>
      <w:r w:rsidRPr="00553587">
        <w:rPr>
          <w:rStyle w:val="Vnbnnidung4"/>
          <w:color w:val="000000" w:themeColor="text1"/>
          <w:sz w:val="26"/>
          <w:szCs w:val="26"/>
        </w:rPr>
        <w:t>3.3</w:t>
      </w:r>
      <w:bookmarkEnd w:id="272"/>
      <w:r w:rsidRPr="00553587">
        <w:rPr>
          <w:rStyle w:val="Vnbnnidung4"/>
          <w:color w:val="000000" w:themeColor="text1"/>
          <w:sz w:val="26"/>
          <w:szCs w:val="26"/>
        </w:rPr>
        <w:t>. Hiện trạng thành phần môi trường đất, nước, không khí nơi thực hiện dự án</w:t>
      </w:r>
      <w:bookmarkEnd w:id="273"/>
      <w:bookmarkEnd w:id="274"/>
      <w:bookmarkEnd w:id="275"/>
    </w:p>
    <w:p w14:paraId="0D1CD1D5" w14:textId="19C0262B" w:rsidR="008E3722" w:rsidRPr="00553587" w:rsidRDefault="009015C8" w:rsidP="001653B1">
      <w:pPr>
        <w:spacing w:before="60"/>
        <w:ind w:firstLine="720"/>
        <w:rPr>
          <w:color w:val="000000" w:themeColor="text1"/>
          <w:lang w:val="vi-VN"/>
        </w:rPr>
      </w:pPr>
      <w:bookmarkStart w:id="276" w:name="_Toc89259471"/>
      <w:r w:rsidRPr="00553587">
        <w:rPr>
          <w:color w:val="000000" w:themeColor="text1"/>
        </w:rPr>
        <w:lastRenderedPageBreak/>
        <w:t>Hiện trạng môi trường nền đóng vai trò rất quan trọng khi triển khai một dự án nhằm đánh giá mức độ ảnh hưởng sau khi dự án được triển khai. Để có số liệu đánh giá hiện trạng các thành phần môi trường khu vực thực hiện dự án</w:t>
      </w:r>
      <w:r w:rsidRPr="00553587">
        <w:rPr>
          <w:color w:val="000000" w:themeColor="text1"/>
          <w:lang w:val="vi-VN"/>
        </w:rPr>
        <w:t xml:space="preserve"> báo cáo sử dụng kết quả </w:t>
      </w:r>
      <w:r w:rsidR="001C2F9D" w:rsidRPr="00553587">
        <w:rPr>
          <w:color w:val="000000" w:themeColor="text1"/>
          <w:lang w:val="vi-VN"/>
        </w:rPr>
        <w:t xml:space="preserve">đánh giá </w:t>
      </w:r>
      <w:r w:rsidR="004B0AC1" w:rsidRPr="00553587">
        <w:rPr>
          <w:color w:val="000000" w:themeColor="text1"/>
        </w:rPr>
        <w:t>hiện trạng môi trường</w:t>
      </w:r>
      <w:r w:rsidRPr="00553587">
        <w:rPr>
          <w:color w:val="000000" w:themeColor="text1"/>
          <w:lang w:val="vi-VN"/>
        </w:rPr>
        <w:t xml:space="preserve"> trong báo cáo công tác bảo vệ môi trường huyện Mê Linh năm 2021. Cụ thể như sau:</w:t>
      </w:r>
    </w:p>
    <w:p w14:paraId="2B1061A2" w14:textId="49F10CBE" w:rsidR="008E3722" w:rsidRPr="00553587" w:rsidRDefault="008E3722" w:rsidP="003E7C45">
      <w:pPr>
        <w:pStyle w:val="13"/>
        <w:rPr>
          <w:color w:val="000000" w:themeColor="text1"/>
        </w:rPr>
      </w:pPr>
      <w:bookmarkStart w:id="277" w:name="_Toc187904090"/>
      <w:r w:rsidRPr="00553587">
        <w:rPr>
          <w:color w:val="000000" w:themeColor="text1"/>
        </w:rPr>
        <w:t>3.3.1. Hiện trạng môi trường không khí xung quanh</w:t>
      </w:r>
      <w:bookmarkEnd w:id="277"/>
    </w:p>
    <w:p w14:paraId="2E7E52AD" w14:textId="5C7EFB26" w:rsidR="008E3722" w:rsidRPr="00553587" w:rsidRDefault="008E3722" w:rsidP="001653B1">
      <w:pPr>
        <w:pStyle w:val="firstline"/>
        <w:spacing w:before="60" w:line="288" w:lineRule="auto"/>
        <w:rPr>
          <w:color w:val="000000" w:themeColor="text1"/>
          <w:szCs w:val="26"/>
          <w:lang w:val="sv-SE"/>
        </w:rPr>
      </w:pPr>
      <w:r w:rsidRPr="00553587">
        <w:rPr>
          <w:color w:val="000000" w:themeColor="text1"/>
          <w:szCs w:val="26"/>
          <w:lang w:val="sv-SE"/>
        </w:rPr>
        <w:t xml:space="preserve">Chất lượng không khí xung quanh </w:t>
      </w:r>
      <w:r w:rsidR="00714DB1" w:rsidRPr="00553587">
        <w:rPr>
          <w:color w:val="000000" w:themeColor="text1"/>
          <w:szCs w:val="26"/>
          <w:lang w:val="vi-VN"/>
        </w:rPr>
        <w:t>được đánh giá</w:t>
      </w:r>
      <w:r w:rsidRPr="00553587">
        <w:rPr>
          <w:color w:val="000000" w:themeColor="text1"/>
          <w:szCs w:val="26"/>
          <w:lang w:val="sv-SE"/>
        </w:rPr>
        <w:t xml:space="preserve"> tại </w:t>
      </w:r>
      <w:r w:rsidR="00714DB1" w:rsidRPr="00553587">
        <w:rPr>
          <w:color w:val="000000" w:themeColor="text1"/>
          <w:szCs w:val="26"/>
          <w:lang w:val="vi-VN"/>
        </w:rPr>
        <w:t>1</w:t>
      </w:r>
      <w:r w:rsidR="0032078E" w:rsidRPr="00553587">
        <w:rPr>
          <w:color w:val="000000" w:themeColor="text1"/>
          <w:szCs w:val="26"/>
        </w:rPr>
        <w:t>3</w:t>
      </w:r>
      <w:r w:rsidR="00714DB1" w:rsidRPr="00553587">
        <w:rPr>
          <w:color w:val="000000" w:themeColor="text1"/>
          <w:szCs w:val="26"/>
          <w:lang w:val="vi-VN"/>
        </w:rPr>
        <w:t xml:space="preserve"> </w:t>
      </w:r>
      <w:r w:rsidRPr="00553587">
        <w:rPr>
          <w:color w:val="000000" w:themeColor="text1"/>
          <w:szCs w:val="26"/>
          <w:lang w:val="sv-SE"/>
        </w:rPr>
        <w:t>vị trí. Vị trí lấy mẫu được đưa ra trong bảng 3</w:t>
      </w:r>
      <w:r w:rsidRPr="00553587">
        <w:rPr>
          <w:color w:val="000000" w:themeColor="text1"/>
          <w:szCs w:val="26"/>
          <w:lang w:val="vi-VN"/>
        </w:rPr>
        <w:t>.</w:t>
      </w:r>
      <w:r w:rsidR="004B0AC1" w:rsidRPr="00553587">
        <w:rPr>
          <w:color w:val="000000" w:themeColor="text1"/>
          <w:szCs w:val="26"/>
        </w:rPr>
        <w:t>1</w:t>
      </w:r>
      <w:r w:rsidRPr="00553587">
        <w:rPr>
          <w:color w:val="000000" w:themeColor="text1"/>
          <w:szCs w:val="26"/>
          <w:lang w:val="sv-SE"/>
        </w:rPr>
        <w:t>. Kết quả phân tích được đưa ra trong bảng 3</w:t>
      </w:r>
      <w:r w:rsidRPr="00553587">
        <w:rPr>
          <w:color w:val="000000" w:themeColor="text1"/>
          <w:szCs w:val="26"/>
          <w:lang w:val="vi-VN"/>
        </w:rPr>
        <w:t>.</w:t>
      </w:r>
      <w:r w:rsidR="004B0AC1" w:rsidRPr="00553587">
        <w:rPr>
          <w:color w:val="000000" w:themeColor="text1"/>
          <w:szCs w:val="26"/>
        </w:rPr>
        <w:t>2</w:t>
      </w:r>
      <w:r w:rsidRPr="00553587">
        <w:rPr>
          <w:color w:val="000000" w:themeColor="text1"/>
          <w:szCs w:val="26"/>
          <w:lang w:val="sv-SE"/>
        </w:rPr>
        <w:t>.</w:t>
      </w:r>
    </w:p>
    <w:p w14:paraId="3F3693FC" w14:textId="22E9CC9C" w:rsidR="008E3722" w:rsidRPr="00553587" w:rsidRDefault="008E3722" w:rsidP="001653B1">
      <w:pPr>
        <w:pStyle w:val="Caption"/>
        <w:spacing w:before="60" w:line="288" w:lineRule="auto"/>
        <w:rPr>
          <w:color w:val="000000" w:themeColor="text1"/>
          <w:lang w:val="pt-BR"/>
        </w:rPr>
      </w:pPr>
      <w:bookmarkStart w:id="278" w:name="_Toc54017953"/>
      <w:bookmarkStart w:id="279" w:name="_Toc56519354"/>
      <w:bookmarkStart w:id="280" w:name="_Toc68125220"/>
      <w:bookmarkStart w:id="281" w:name="_Toc79529389"/>
      <w:bookmarkStart w:id="282" w:name="_Toc109925548"/>
      <w:bookmarkStart w:id="283" w:name="_Toc111470125"/>
      <w:bookmarkStart w:id="284" w:name="_Toc187904137"/>
      <w:r w:rsidRPr="00553587">
        <w:rPr>
          <w:color w:val="000000" w:themeColor="text1"/>
        </w:rPr>
        <w:t>Bảng 3.</w:t>
      </w:r>
      <w:r w:rsidRPr="00553587">
        <w:rPr>
          <w:color w:val="000000" w:themeColor="text1"/>
        </w:rPr>
        <w:fldChar w:fldCharType="begin"/>
      </w:r>
      <w:r w:rsidRPr="00553587">
        <w:rPr>
          <w:color w:val="000000" w:themeColor="text1"/>
        </w:rPr>
        <w:instrText xml:space="preserve"> SEQ Bảng_3. \* ARABIC </w:instrText>
      </w:r>
      <w:r w:rsidRPr="00553587">
        <w:rPr>
          <w:color w:val="000000" w:themeColor="text1"/>
        </w:rPr>
        <w:fldChar w:fldCharType="separate"/>
      </w:r>
      <w:r w:rsidR="00821E63">
        <w:rPr>
          <w:noProof/>
          <w:color w:val="000000" w:themeColor="text1"/>
        </w:rPr>
        <w:t>1</w:t>
      </w:r>
      <w:r w:rsidRPr="00553587">
        <w:rPr>
          <w:color w:val="000000" w:themeColor="text1"/>
        </w:rPr>
        <w:fldChar w:fldCharType="end"/>
      </w:r>
      <w:r w:rsidRPr="00553587">
        <w:rPr>
          <w:color w:val="000000" w:themeColor="text1"/>
          <w:lang w:val="vi-VN"/>
        </w:rPr>
        <w:t>.</w:t>
      </w:r>
      <w:r w:rsidRPr="00553587">
        <w:rPr>
          <w:color w:val="000000" w:themeColor="text1"/>
          <w:lang w:val="en-US"/>
        </w:rPr>
        <w:t xml:space="preserve"> </w:t>
      </w:r>
      <w:bookmarkEnd w:id="278"/>
      <w:bookmarkEnd w:id="279"/>
      <w:bookmarkEnd w:id="280"/>
      <w:bookmarkEnd w:id="281"/>
      <w:bookmarkEnd w:id="282"/>
      <w:bookmarkEnd w:id="283"/>
      <w:r w:rsidR="00714DB1" w:rsidRPr="00553587">
        <w:rPr>
          <w:color w:val="000000" w:themeColor="text1"/>
          <w:lang w:val="pt-BR"/>
        </w:rPr>
        <w:t>Vị trí quan trắc chất lượng không khí</w:t>
      </w:r>
      <w:r w:rsidR="004B0AC1" w:rsidRPr="00553587">
        <w:rPr>
          <w:color w:val="000000" w:themeColor="text1"/>
          <w:lang w:val="pt-BR"/>
        </w:rPr>
        <w:t xml:space="preserve"> xung quanh</w:t>
      </w:r>
      <w:bookmarkEnd w:id="2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5811"/>
        <w:gridCol w:w="1135"/>
        <w:gridCol w:w="1129"/>
      </w:tblGrid>
      <w:tr w:rsidR="00553587" w:rsidRPr="00553587" w14:paraId="1785605C" w14:textId="77777777" w:rsidTr="0032078E">
        <w:trPr>
          <w:trHeight w:val="58"/>
          <w:tblHeader/>
        </w:trPr>
        <w:tc>
          <w:tcPr>
            <w:tcW w:w="545" w:type="pct"/>
            <w:vMerge w:val="restart"/>
            <w:vAlign w:val="center"/>
          </w:tcPr>
          <w:p w14:paraId="52F6A4F1" w14:textId="77777777" w:rsidR="00714DB1" w:rsidRPr="00553587" w:rsidRDefault="00714DB1" w:rsidP="001653B1">
            <w:pPr>
              <w:widowControl w:val="0"/>
              <w:autoSpaceDE w:val="0"/>
              <w:autoSpaceDN w:val="0"/>
              <w:adjustRightInd w:val="0"/>
              <w:spacing w:before="60"/>
              <w:jc w:val="center"/>
              <w:rPr>
                <w:rFonts w:eastAsiaTheme="minorHAnsi"/>
                <w:b/>
                <w:bCs/>
                <w:color w:val="000000" w:themeColor="text1"/>
              </w:rPr>
            </w:pPr>
            <w:r w:rsidRPr="00553587">
              <w:rPr>
                <w:rFonts w:eastAsiaTheme="minorHAnsi"/>
                <w:b/>
                <w:bCs/>
                <w:color w:val="000000" w:themeColor="text1"/>
              </w:rPr>
              <w:t>Kí hiệu</w:t>
            </w:r>
          </w:p>
        </w:tc>
        <w:tc>
          <w:tcPr>
            <w:tcW w:w="3206" w:type="pct"/>
            <w:vMerge w:val="restart"/>
            <w:vAlign w:val="center"/>
          </w:tcPr>
          <w:p w14:paraId="5B228A0A" w14:textId="77777777" w:rsidR="00714DB1" w:rsidRPr="00553587" w:rsidRDefault="00714DB1" w:rsidP="001653B1">
            <w:pPr>
              <w:widowControl w:val="0"/>
              <w:autoSpaceDE w:val="0"/>
              <w:autoSpaceDN w:val="0"/>
              <w:adjustRightInd w:val="0"/>
              <w:spacing w:before="60"/>
              <w:jc w:val="center"/>
              <w:rPr>
                <w:rFonts w:eastAsiaTheme="minorHAnsi"/>
                <w:b/>
                <w:bCs/>
                <w:color w:val="000000" w:themeColor="text1"/>
              </w:rPr>
            </w:pPr>
            <w:r w:rsidRPr="00553587">
              <w:rPr>
                <w:rFonts w:eastAsiaTheme="minorHAnsi"/>
                <w:b/>
                <w:bCs/>
                <w:color w:val="000000" w:themeColor="text1"/>
              </w:rPr>
              <w:t>Mô tả vị trí</w:t>
            </w:r>
          </w:p>
        </w:tc>
        <w:tc>
          <w:tcPr>
            <w:tcW w:w="1249" w:type="pct"/>
            <w:gridSpan w:val="2"/>
            <w:vAlign w:val="center"/>
          </w:tcPr>
          <w:p w14:paraId="57168F54" w14:textId="77777777" w:rsidR="00714DB1" w:rsidRPr="00553587" w:rsidRDefault="00714DB1" w:rsidP="001653B1">
            <w:pPr>
              <w:widowControl w:val="0"/>
              <w:autoSpaceDE w:val="0"/>
              <w:autoSpaceDN w:val="0"/>
              <w:adjustRightInd w:val="0"/>
              <w:spacing w:before="60"/>
              <w:jc w:val="center"/>
              <w:rPr>
                <w:rFonts w:eastAsiaTheme="minorHAnsi"/>
                <w:b/>
                <w:bCs/>
                <w:color w:val="000000" w:themeColor="text1"/>
              </w:rPr>
            </w:pPr>
            <w:r w:rsidRPr="00553587">
              <w:rPr>
                <w:rFonts w:eastAsiaTheme="minorHAnsi"/>
                <w:b/>
                <w:bCs/>
                <w:color w:val="000000" w:themeColor="text1"/>
              </w:rPr>
              <w:t>Tọa độ</w:t>
            </w:r>
          </w:p>
        </w:tc>
      </w:tr>
      <w:tr w:rsidR="00553587" w:rsidRPr="00553587" w14:paraId="59F899C1" w14:textId="77777777" w:rsidTr="0032078E">
        <w:trPr>
          <w:trHeight w:val="58"/>
          <w:tblHeader/>
        </w:trPr>
        <w:tc>
          <w:tcPr>
            <w:tcW w:w="545" w:type="pct"/>
            <w:vMerge/>
            <w:vAlign w:val="center"/>
          </w:tcPr>
          <w:p w14:paraId="72CE70E7" w14:textId="77777777" w:rsidR="00714DB1" w:rsidRPr="00553587" w:rsidRDefault="00714DB1" w:rsidP="001653B1">
            <w:pPr>
              <w:widowControl w:val="0"/>
              <w:autoSpaceDE w:val="0"/>
              <w:autoSpaceDN w:val="0"/>
              <w:adjustRightInd w:val="0"/>
              <w:spacing w:before="60"/>
              <w:jc w:val="center"/>
              <w:rPr>
                <w:rFonts w:eastAsiaTheme="minorHAnsi"/>
                <w:b/>
                <w:bCs/>
                <w:color w:val="000000" w:themeColor="text1"/>
              </w:rPr>
            </w:pPr>
          </w:p>
        </w:tc>
        <w:tc>
          <w:tcPr>
            <w:tcW w:w="3206" w:type="pct"/>
            <w:vMerge/>
            <w:vAlign w:val="center"/>
          </w:tcPr>
          <w:p w14:paraId="74CE32B2" w14:textId="77777777" w:rsidR="00714DB1" w:rsidRPr="00553587" w:rsidRDefault="00714DB1" w:rsidP="001653B1">
            <w:pPr>
              <w:widowControl w:val="0"/>
              <w:autoSpaceDE w:val="0"/>
              <w:autoSpaceDN w:val="0"/>
              <w:adjustRightInd w:val="0"/>
              <w:spacing w:before="60"/>
              <w:jc w:val="center"/>
              <w:rPr>
                <w:rFonts w:eastAsiaTheme="minorHAnsi"/>
                <w:b/>
                <w:bCs/>
                <w:color w:val="000000" w:themeColor="text1"/>
              </w:rPr>
            </w:pPr>
          </w:p>
        </w:tc>
        <w:tc>
          <w:tcPr>
            <w:tcW w:w="626" w:type="pct"/>
            <w:vAlign w:val="center"/>
          </w:tcPr>
          <w:p w14:paraId="257BBC58" w14:textId="77777777" w:rsidR="00714DB1" w:rsidRPr="00553587" w:rsidRDefault="00714DB1" w:rsidP="001653B1">
            <w:pPr>
              <w:widowControl w:val="0"/>
              <w:autoSpaceDE w:val="0"/>
              <w:autoSpaceDN w:val="0"/>
              <w:adjustRightInd w:val="0"/>
              <w:spacing w:before="60"/>
              <w:jc w:val="center"/>
              <w:rPr>
                <w:rFonts w:eastAsiaTheme="minorHAnsi"/>
                <w:b/>
                <w:bCs/>
                <w:color w:val="000000" w:themeColor="text1"/>
              </w:rPr>
            </w:pPr>
            <w:r w:rsidRPr="00553587">
              <w:rPr>
                <w:rFonts w:eastAsiaTheme="minorHAnsi"/>
                <w:b/>
                <w:bCs/>
                <w:color w:val="000000" w:themeColor="text1"/>
              </w:rPr>
              <w:t>X</w:t>
            </w:r>
          </w:p>
        </w:tc>
        <w:tc>
          <w:tcPr>
            <w:tcW w:w="623" w:type="pct"/>
            <w:vAlign w:val="center"/>
          </w:tcPr>
          <w:p w14:paraId="16F5422E" w14:textId="77777777" w:rsidR="00714DB1" w:rsidRPr="00553587" w:rsidRDefault="00714DB1" w:rsidP="001653B1">
            <w:pPr>
              <w:widowControl w:val="0"/>
              <w:autoSpaceDE w:val="0"/>
              <w:autoSpaceDN w:val="0"/>
              <w:adjustRightInd w:val="0"/>
              <w:spacing w:before="60"/>
              <w:jc w:val="center"/>
              <w:rPr>
                <w:rFonts w:eastAsiaTheme="minorHAnsi"/>
                <w:b/>
                <w:bCs/>
                <w:color w:val="000000" w:themeColor="text1"/>
              </w:rPr>
            </w:pPr>
            <w:r w:rsidRPr="00553587">
              <w:rPr>
                <w:rFonts w:eastAsiaTheme="minorHAnsi"/>
                <w:b/>
                <w:bCs/>
                <w:color w:val="000000" w:themeColor="text1"/>
              </w:rPr>
              <w:t>Y</w:t>
            </w:r>
          </w:p>
        </w:tc>
      </w:tr>
      <w:tr w:rsidR="00553587" w:rsidRPr="00553587" w14:paraId="50CEFC75" w14:textId="77777777" w:rsidTr="0032078E">
        <w:trPr>
          <w:trHeight w:val="567"/>
        </w:trPr>
        <w:tc>
          <w:tcPr>
            <w:tcW w:w="545" w:type="pct"/>
            <w:vAlign w:val="center"/>
          </w:tcPr>
          <w:p w14:paraId="312F600C"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KK1</w:t>
            </w:r>
          </w:p>
        </w:tc>
        <w:tc>
          <w:tcPr>
            <w:tcW w:w="3206" w:type="pct"/>
            <w:vAlign w:val="center"/>
          </w:tcPr>
          <w:p w14:paraId="01848B86" w14:textId="77777777"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rFonts w:eastAsiaTheme="minorHAnsi"/>
                <w:color w:val="000000" w:themeColor="text1"/>
              </w:rPr>
              <w:t>Trước cổng trường Tiểu học Tiền Phong B, thôn Do Hạ, xã Tiền Phong</w:t>
            </w:r>
          </w:p>
        </w:tc>
        <w:tc>
          <w:tcPr>
            <w:tcW w:w="626" w:type="pct"/>
            <w:vAlign w:val="center"/>
          </w:tcPr>
          <w:p w14:paraId="54E93B04"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2340565</w:t>
            </w:r>
          </w:p>
        </w:tc>
        <w:tc>
          <w:tcPr>
            <w:tcW w:w="623" w:type="pct"/>
            <w:vAlign w:val="center"/>
          </w:tcPr>
          <w:p w14:paraId="1289F028"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579529</w:t>
            </w:r>
          </w:p>
        </w:tc>
      </w:tr>
      <w:tr w:rsidR="00553587" w:rsidRPr="00553587" w14:paraId="0F3AEAD5" w14:textId="77777777" w:rsidTr="0032078E">
        <w:trPr>
          <w:trHeight w:val="567"/>
        </w:trPr>
        <w:tc>
          <w:tcPr>
            <w:tcW w:w="545" w:type="pct"/>
            <w:vAlign w:val="center"/>
          </w:tcPr>
          <w:p w14:paraId="2FB7EABF"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KK2</w:t>
            </w:r>
          </w:p>
        </w:tc>
        <w:tc>
          <w:tcPr>
            <w:tcW w:w="3206" w:type="pct"/>
            <w:vAlign w:val="center"/>
          </w:tcPr>
          <w:p w14:paraId="3DB57DD9" w14:textId="7872EE92"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rFonts w:eastAsiaTheme="minorHAnsi"/>
                <w:color w:val="000000" w:themeColor="text1"/>
              </w:rPr>
              <w:t>Trước cổng trụ sở UBND xã Tiền Phong, phố Yên, xã Tiền Phong</w:t>
            </w:r>
          </w:p>
        </w:tc>
        <w:tc>
          <w:tcPr>
            <w:tcW w:w="626" w:type="pct"/>
            <w:vAlign w:val="center"/>
          </w:tcPr>
          <w:p w14:paraId="76A9CD36"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2339896</w:t>
            </w:r>
          </w:p>
        </w:tc>
        <w:tc>
          <w:tcPr>
            <w:tcW w:w="623" w:type="pct"/>
            <w:vAlign w:val="center"/>
          </w:tcPr>
          <w:p w14:paraId="6B329995"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578429</w:t>
            </w:r>
          </w:p>
        </w:tc>
      </w:tr>
      <w:tr w:rsidR="00553587" w:rsidRPr="00553587" w14:paraId="15A47632" w14:textId="77777777" w:rsidTr="0032078E">
        <w:trPr>
          <w:trHeight w:val="567"/>
        </w:trPr>
        <w:tc>
          <w:tcPr>
            <w:tcW w:w="545" w:type="pct"/>
            <w:vAlign w:val="center"/>
          </w:tcPr>
          <w:p w14:paraId="624FB10A"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KK3</w:t>
            </w:r>
          </w:p>
        </w:tc>
        <w:tc>
          <w:tcPr>
            <w:tcW w:w="3206" w:type="pct"/>
            <w:vAlign w:val="center"/>
          </w:tcPr>
          <w:p w14:paraId="2647A74C" w14:textId="20B6474F"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rFonts w:eastAsiaTheme="minorHAnsi"/>
                <w:color w:val="000000" w:themeColor="text1"/>
              </w:rPr>
              <w:t>Trường mầm non Tiền Phong, thôn Yên Nhân, xã Tiền Phong</w:t>
            </w:r>
          </w:p>
        </w:tc>
        <w:tc>
          <w:tcPr>
            <w:tcW w:w="626" w:type="pct"/>
            <w:vAlign w:val="center"/>
          </w:tcPr>
          <w:p w14:paraId="25E9E035"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2339379</w:t>
            </w:r>
          </w:p>
        </w:tc>
        <w:tc>
          <w:tcPr>
            <w:tcW w:w="623" w:type="pct"/>
            <w:vAlign w:val="center"/>
          </w:tcPr>
          <w:p w14:paraId="184B23AE"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578279</w:t>
            </w:r>
          </w:p>
        </w:tc>
      </w:tr>
      <w:tr w:rsidR="00553587" w:rsidRPr="00553587" w14:paraId="089F6E4D" w14:textId="77777777" w:rsidTr="0032078E">
        <w:trPr>
          <w:trHeight w:val="567"/>
        </w:trPr>
        <w:tc>
          <w:tcPr>
            <w:tcW w:w="545" w:type="pct"/>
            <w:vAlign w:val="center"/>
          </w:tcPr>
          <w:p w14:paraId="6157278A"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KK4</w:t>
            </w:r>
          </w:p>
        </w:tc>
        <w:tc>
          <w:tcPr>
            <w:tcW w:w="3206" w:type="pct"/>
            <w:vAlign w:val="center"/>
          </w:tcPr>
          <w:p w14:paraId="6794CEFE" w14:textId="0BDA680F" w:rsidR="00714DB1" w:rsidRPr="00553587" w:rsidRDefault="00714DB1" w:rsidP="001653B1">
            <w:pPr>
              <w:widowControl w:val="0"/>
              <w:autoSpaceDE w:val="0"/>
              <w:autoSpaceDN w:val="0"/>
              <w:adjustRightInd w:val="0"/>
              <w:spacing w:before="60"/>
              <w:rPr>
                <w:rFonts w:eastAsiaTheme="minorHAnsi"/>
                <w:color w:val="000000" w:themeColor="text1"/>
              </w:rPr>
            </w:pPr>
            <w:bookmarkStart w:id="285" w:name="_Hlk90715987"/>
            <w:r w:rsidRPr="00553587">
              <w:rPr>
                <w:rFonts w:eastAsiaTheme="minorHAnsi"/>
                <w:color w:val="000000" w:themeColor="text1"/>
              </w:rPr>
              <w:t>Cổng chào xã Mê Linh, QL23, thôn 2 Hạ Lôi, xã Mê Linh</w:t>
            </w:r>
            <w:bookmarkEnd w:id="285"/>
          </w:p>
        </w:tc>
        <w:tc>
          <w:tcPr>
            <w:tcW w:w="626" w:type="pct"/>
            <w:vAlign w:val="center"/>
          </w:tcPr>
          <w:p w14:paraId="52D5DBC3"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2341183</w:t>
            </w:r>
          </w:p>
        </w:tc>
        <w:tc>
          <w:tcPr>
            <w:tcW w:w="623" w:type="pct"/>
            <w:vAlign w:val="center"/>
          </w:tcPr>
          <w:p w14:paraId="715C9A7C"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577246</w:t>
            </w:r>
          </w:p>
        </w:tc>
      </w:tr>
      <w:tr w:rsidR="00553587" w:rsidRPr="00553587" w14:paraId="0E1BD227" w14:textId="77777777" w:rsidTr="0032078E">
        <w:trPr>
          <w:trHeight w:val="567"/>
        </w:trPr>
        <w:tc>
          <w:tcPr>
            <w:tcW w:w="545" w:type="pct"/>
            <w:vAlign w:val="center"/>
          </w:tcPr>
          <w:p w14:paraId="67573F23"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KK5</w:t>
            </w:r>
          </w:p>
        </w:tc>
        <w:tc>
          <w:tcPr>
            <w:tcW w:w="3206" w:type="pct"/>
            <w:vAlign w:val="center"/>
          </w:tcPr>
          <w:p w14:paraId="191E0047" w14:textId="77777777"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rFonts w:eastAsiaTheme="minorHAnsi"/>
                <w:color w:val="000000" w:themeColor="text1"/>
              </w:rPr>
              <w:t>Đê tả sông Hồng đoạn rẽ vào đền Hai Bà Trưng, thôn 2 Hạ Lôi, xã Mê Linh</w:t>
            </w:r>
          </w:p>
        </w:tc>
        <w:tc>
          <w:tcPr>
            <w:tcW w:w="626" w:type="pct"/>
            <w:vAlign w:val="center"/>
          </w:tcPr>
          <w:p w14:paraId="2EFD601D"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2340277</w:t>
            </w:r>
          </w:p>
        </w:tc>
        <w:tc>
          <w:tcPr>
            <w:tcW w:w="623" w:type="pct"/>
            <w:vAlign w:val="center"/>
          </w:tcPr>
          <w:p w14:paraId="495CF47A"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575726</w:t>
            </w:r>
          </w:p>
        </w:tc>
      </w:tr>
      <w:tr w:rsidR="00553587" w:rsidRPr="00553587" w14:paraId="2B6055FE" w14:textId="77777777" w:rsidTr="0032078E">
        <w:trPr>
          <w:trHeight w:val="567"/>
        </w:trPr>
        <w:tc>
          <w:tcPr>
            <w:tcW w:w="545" w:type="pct"/>
            <w:vAlign w:val="center"/>
          </w:tcPr>
          <w:p w14:paraId="5C59CFDF"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KK6</w:t>
            </w:r>
          </w:p>
        </w:tc>
        <w:tc>
          <w:tcPr>
            <w:tcW w:w="3206" w:type="pct"/>
            <w:vAlign w:val="center"/>
          </w:tcPr>
          <w:p w14:paraId="7C889691" w14:textId="468943E7"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rFonts w:eastAsiaTheme="minorHAnsi"/>
                <w:color w:val="000000" w:themeColor="text1"/>
              </w:rPr>
              <w:t xml:space="preserve">Ngã </w:t>
            </w:r>
            <w:r w:rsidR="0032078E" w:rsidRPr="00553587">
              <w:rPr>
                <w:rFonts w:eastAsiaTheme="minorHAnsi"/>
                <w:color w:val="000000" w:themeColor="text1"/>
              </w:rPr>
              <w:t>t</w:t>
            </w:r>
            <w:r w:rsidRPr="00553587">
              <w:rPr>
                <w:rFonts w:eastAsiaTheme="minorHAnsi"/>
                <w:color w:val="000000" w:themeColor="text1"/>
              </w:rPr>
              <w:t>ư đường 100 giao tỉnh lộ 50, thôn 4 Hạ Lôi, xã Mê Linh</w:t>
            </w:r>
          </w:p>
        </w:tc>
        <w:tc>
          <w:tcPr>
            <w:tcW w:w="626" w:type="pct"/>
            <w:vAlign w:val="center"/>
          </w:tcPr>
          <w:p w14:paraId="1F0542D9"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2341767</w:t>
            </w:r>
          </w:p>
        </w:tc>
        <w:tc>
          <w:tcPr>
            <w:tcW w:w="623" w:type="pct"/>
            <w:vAlign w:val="center"/>
          </w:tcPr>
          <w:p w14:paraId="27E23036"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575801</w:t>
            </w:r>
          </w:p>
        </w:tc>
      </w:tr>
      <w:tr w:rsidR="00553587" w:rsidRPr="00553587" w14:paraId="7A901DA2" w14:textId="77777777" w:rsidTr="0032078E">
        <w:trPr>
          <w:trHeight w:val="357"/>
        </w:trPr>
        <w:tc>
          <w:tcPr>
            <w:tcW w:w="545" w:type="pct"/>
            <w:vAlign w:val="center"/>
          </w:tcPr>
          <w:p w14:paraId="29CFCAF7"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KK7</w:t>
            </w:r>
          </w:p>
        </w:tc>
        <w:tc>
          <w:tcPr>
            <w:tcW w:w="3206" w:type="pct"/>
            <w:vAlign w:val="center"/>
          </w:tcPr>
          <w:p w14:paraId="23AA2978" w14:textId="5006E2A7"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rFonts w:eastAsiaTheme="minorHAnsi"/>
                <w:color w:val="000000" w:themeColor="text1"/>
              </w:rPr>
              <w:t>Trước cổng trụ sở UBND xã Đại Thịnh</w:t>
            </w:r>
          </w:p>
        </w:tc>
        <w:tc>
          <w:tcPr>
            <w:tcW w:w="626" w:type="pct"/>
            <w:vAlign w:val="center"/>
          </w:tcPr>
          <w:p w14:paraId="52059BDC"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2342841</w:t>
            </w:r>
          </w:p>
        </w:tc>
        <w:tc>
          <w:tcPr>
            <w:tcW w:w="623" w:type="pct"/>
            <w:vAlign w:val="center"/>
          </w:tcPr>
          <w:p w14:paraId="3C393AC3"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575459</w:t>
            </w:r>
          </w:p>
        </w:tc>
      </w:tr>
      <w:tr w:rsidR="00553587" w:rsidRPr="00553587" w14:paraId="367520E3" w14:textId="77777777" w:rsidTr="0032078E">
        <w:trPr>
          <w:trHeight w:val="567"/>
        </w:trPr>
        <w:tc>
          <w:tcPr>
            <w:tcW w:w="545" w:type="pct"/>
            <w:vAlign w:val="center"/>
          </w:tcPr>
          <w:p w14:paraId="05CDC50B" w14:textId="6DCEFA73"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KK</w:t>
            </w:r>
            <w:r w:rsidR="0032078E" w:rsidRPr="00553587">
              <w:rPr>
                <w:rFonts w:eastAsiaTheme="minorHAnsi"/>
                <w:color w:val="000000" w:themeColor="text1"/>
              </w:rPr>
              <w:t>8</w:t>
            </w:r>
          </w:p>
        </w:tc>
        <w:tc>
          <w:tcPr>
            <w:tcW w:w="3206" w:type="pct"/>
            <w:vAlign w:val="center"/>
          </w:tcPr>
          <w:p w14:paraId="420CEDC5" w14:textId="33320094"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rFonts w:eastAsiaTheme="minorHAnsi"/>
                <w:color w:val="000000" w:themeColor="text1"/>
              </w:rPr>
              <w:t>Cổng trường tiểu học Thanh Lâm B, thôn Phú Nhi, xã Thanh Lâm</w:t>
            </w:r>
          </w:p>
        </w:tc>
        <w:tc>
          <w:tcPr>
            <w:tcW w:w="626" w:type="pct"/>
            <w:vAlign w:val="center"/>
          </w:tcPr>
          <w:p w14:paraId="050A6FF1"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2344819</w:t>
            </w:r>
          </w:p>
        </w:tc>
        <w:tc>
          <w:tcPr>
            <w:tcW w:w="623" w:type="pct"/>
            <w:vAlign w:val="center"/>
          </w:tcPr>
          <w:p w14:paraId="7C752E10"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rFonts w:eastAsiaTheme="minorHAnsi"/>
                <w:color w:val="000000" w:themeColor="text1"/>
              </w:rPr>
              <w:t>576094</w:t>
            </w:r>
          </w:p>
        </w:tc>
      </w:tr>
      <w:tr w:rsidR="00553587" w:rsidRPr="00553587" w14:paraId="3908D1A1" w14:textId="77777777" w:rsidTr="0032078E">
        <w:trPr>
          <w:trHeight w:val="309"/>
        </w:trPr>
        <w:tc>
          <w:tcPr>
            <w:tcW w:w="545" w:type="pct"/>
            <w:vAlign w:val="center"/>
          </w:tcPr>
          <w:p w14:paraId="467B6EB8" w14:textId="49143C9A"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bCs/>
                <w:iCs/>
                <w:color w:val="000000" w:themeColor="text1"/>
                <w:lang w:val="en-AU"/>
              </w:rPr>
              <w:t>KK</w:t>
            </w:r>
            <w:r w:rsidR="0032078E" w:rsidRPr="00553587">
              <w:rPr>
                <w:bCs/>
                <w:iCs/>
                <w:color w:val="000000" w:themeColor="text1"/>
                <w:lang w:val="en-AU"/>
              </w:rPr>
              <w:t>9</w:t>
            </w:r>
          </w:p>
        </w:tc>
        <w:tc>
          <w:tcPr>
            <w:tcW w:w="3206" w:type="pct"/>
            <w:vAlign w:val="center"/>
          </w:tcPr>
          <w:p w14:paraId="085362E9" w14:textId="204CF46D"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color w:val="000000" w:themeColor="text1"/>
                <w:lang w:val="en-AU"/>
              </w:rPr>
              <w:t>Đình làng Nội Đồng, thôn Nội Đồng, xã Đại Thịnh</w:t>
            </w:r>
          </w:p>
        </w:tc>
        <w:tc>
          <w:tcPr>
            <w:tcW w:w="626" w:type="pct"/>
            <w:vAlign w:val="center"/>
          </w:tcPr>
          <w:p w14:paraId="020644DD"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color w:val="000000" w:themeColor="text1"/>
                <w:lang w:val="en-AU"/>
              </w:rPr>
              <w:t>2343979</w:t>
            </w:r>
          </w:p>
        </w:tc>
        <w:tc>
          <w:tcPr>
            <w:tcW w:w="623" w:type="pct"/>
            <w:vAlign w:val="center"/>
          </w:tcPr>
          <w:p w14:paraId="458C78F3"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color w:val="000000" w:themeColor="text1"/>
                <w:lang w:val="en-AU"/>
              </w:rPr>
              <w:t>574173</w:t>
            </w:r>
          </w:p>
        </w:tc>
      </w:tr>
      <w:tr w:rsidR="00553587" w:rsidRPr="00553587" w14:paraId="418F7429" w14:textId="77777777" w:rsidTr="0032078E">
        <w:trPr>
          <w:trHeight w:val="567"/>
        </w:trPr>
        <w:tc>
          <w:tcPr>
            <w:tcW w:w="545" w:type="pct"/>
            <w:vAlign w:val="center"/>
          </w:tcPr>
          <w:p w14:paraId="225EE5AE" w14:textId="61A944C9"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bCs/>
                <w:iCs/>
                <w:color w:val="000000" w:themeColor="text1"/>
                <w:lang w:val="en-AU"/>
              </w:rPr>
              <w:t>KK1</w:t>
            </w:r>
            <w:r w:rsidR="0032078E" w:rsidRPr="00553587">
              <w:rPr>
                <w:bCs/>
                <w:iCs/>
                <w:color w:val="000000" w:themeColor="text1"/>
                <w:lang w:val="en-AU"/>
              </w:rPr>
              <w:t>0</w:t>
            </w:r>
          </w:p>
        </w:tc>
        <w:tc>
          <w:tcPr>
            <w:tcW w:w="3206" w:type="pct"/>
            <w:vAlign w:val="center"/>
          </w:tcPr>
          <w:p w14:paraId="2D9E1609" w14:textId="1547210E"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color w:val="000000" w:themeColor="text1"/>
                <w:lang w:val="en-AU"/>
              </w:rPr>
              <w:t xml:space="preserve">Ngã tư </w:t>
            </w:r>
            <w:r w:rsidR="0032078E" w:rsidRPr="00553587">
              <w:rPr>
                <w:color w:val="000000" w:themeColor="text1"/>
                <w:lang w:val="en-AU"/>
              </w:rPr>
              <w:t>đ</w:t>
            </w:r>
            <w:r w:rsidRPr="00553587">
              <w:rPr>
                <w:color w:val="000000" w:themeColor="text1"/>
                <w:lang w:val="en-AU"/>
              </w:rPr>
              <w:t>ường 312 giao với đường Mê Linh, thôn Văn Lôi, xã Tam Đồng</w:t>
            </w:r>
          </w:p>
        </w:tc>
        <w:tc>
          <w:tcPr>
            <w:tcW w:w="626" w:type="pct"/>
            <w:vAlign w:val="center"/>
          </w:tcPr>
          <w:p w14:paraId="24C0183C"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color w:val="000000" w:themeColor="text1"/>
                <w:lang w:val="en-AU"/>
              </w:rPr>
              <w:t>2345586</w:t>
            </w:r>
          </w:p>
        </w:tc>
        <w:tc>
          <w:tcPr>
            <w:tcW w:w="623" w:type="pct"/>
            <w:vAlign w:val="center"/>
          </w:tcPr>
          <w:p w14:paraId="786E7BC7"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color w:val="000000" w:themeColor="text1"/>
                <w:lang w:val="en-AU"/>
              </w:rPr>
              <w:t>572752</w:t>
            </w:r>
          </w:p>
        </w:tc>
      </w:tr>
      <w:tr w:rsidR="00553587" w:rsidRPr="00553587" w14:paraId="65286D99" w14:textId="77777777" w:rsidTr="0032078E">
        <w:trPr>
          <w:trHeight w:val="567"/>
        </w:trPr>
        <w:tc>
          <w:tcPr>
            <w:tcW w:w="545" w:type="pct"/>
            <w:vAlign w:val="center"/>
          </w:tcPr>
          <w:p w14:paraId="37680DE8" w14:textId="3D1015F2"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bCs/>
                <w:iCs/>
                <w:color w:val="000000" w:themeColor="text1"/>
                <w:lang w:val="en-AU"/>
              </w:rPr>
              <w:t>KK1</w:t>
            </w:r>
            <w:r w:rsidR="0032078E" w:rsidRPr="00553587">
              <w:rPr>
                <w:bCs/>
                <w:iCs/>
                <w:color w:val="000000" w:themeColor="text1"/>
                <w:lang w:val="en-AU"/>
              </w:rPr>
              <w:t>1</w:t>
            </w:r>
          </w:p>
        </w:tc>
        <w:tc>
          <w:tcPr>
            <w:tcW w:w="3206" w:type="pct"/>
            <w:vAlign w:val="center"/>
          </w:tcPr>
          <w:p w14:paraId="2DEA3BEC" w14:textId="254F82C8"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color w:val="000000" w:themeColor="text1"/>
                <w:lang w:val="en-AU"/>
              </w:rPr>
              <w:t xml:space="preserve">Đê </w:t>
            </w:r>
            <w:r w:rsidR="0032078E" w:rsidRPr="00553587">
              <w:rPr>
                <w:color w:val="000000" w:themeColor="text1"/>
                <w:lang w:val="en-AU"/>
              </w:rPr>
              <w:t>t</w:t>
            </w:r>
            <w:r w:rsidRPr="00553587">
              <w:rPr>
                <w:color w:val="000000" w:themeColor="text1"/>
                <w:lang w:val="en-AU"/>
              </w:rPr>
              <w:t>ả sông Hồng đoạn nhà máy gạch Hoàng Kim, thôn Tây Xá, xã Hoàng Kim</w:t>
            </w:r>
          </w:p>
        </w:tc>
        <w:tc>
          <w:tcPr>
            <w:tcW w:w="626" w:type="pct"/>
            <w:vAlign w:val="center"/>
          </w:tcPr>
          <w:p w14:paraId="0E09A0E2"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color w:val="000000" w:themeColor="text1"/>
                <w:lang w:val="en-AU"/>
              </w:rPr>
              <w:t>2341701</w:t>
            </w:r>
          </w:p>
        </w:tc>
        <w:tc>
          <w:tcPr>
            <w:tcW w:w="623" w:type="pct"/>
            <w:vAlign w:val="center"/>
          </w:tcPr>
          <w:p w14:paraId="226DB0E8"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color w:val="000000" w:themeColor="text1"/>
                <w:lang w:val="en-AU"/>
              </w:rPr>
              <w:t>570708</w:t>
            </w:r>
          </w:p>
        </w:tc>
      </w:tr>
      <w:tr w:rsidR="00553587" w:rsidRPr="00553587" w14:paraId="06FADE63" w14:textId="77777777" w:rsidTr="0032078E">
        <w:trPr>
          <w:trHeight w:val="567"/>
        </w:trPr>
        <w:tc>
          <w:tcPr>
            <w:tcW w:w="545" w:type="pct"/>
            <w:vAlign w:val="center"/>
          </w:tcPr>
          <w:p w14:paraId="5B01850F" w14:textId="4262646F"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bCs/>
                <w:iCs/>
                <w:color w:val="000000" w:themeColor="text1"/>
                <w:lang w:val="en-AU"/>
              </w:rPr>
              <w:t>KK1</w:t>
            </w:r>
            <w:r w:rsidR="0032078E" w:rsidRPr="00553587">
              <w:rPr>
                <w:bCs/>
                <w:iCs/>
                <w:color w:val="000000" w:themeColor="text1"/>
                <w:lang w:val="en-AU"/>
              </w:rPr>
              <w:t>2</w:t>
            </w:r>
          </w:p>
        </w:tc>
        <w:tc>
          <w:tcPr>
            <w:tcW w:w="3206" w:type="pct"/>
            <w:vAlign w:val="center"/>
          </w:tcPr>
          <w:p w14:paraId="645A81AA" w14:textId="49E76888"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color w:val="000000" w:themeColor="text1"/>
                <w:lang w:val="en-AU"/>
              </w:rPr>
              <w:t xml:space="preserve">Đê </w:t>
            </w:r>
            <w:r w:rsidR="0032078E" w:rsidRPr="00553587">
              <w:rPr>
                <w:color w:val="000000" w:themeColor="text1"/>
                <w:lang w:val="en-AU"/>
              </w:rPr>
              <w:t>t</w:t>
            </w:r>
            <w:r w:rsidRPr="00553587">
              <w:rPr>
                <w:color w:val="000000" w:themeColor="text1"/>
                <w:lang w:val="en-AU"/>
              </w:rPr>
              <w:t>ả sông Hồng đoạn rẽ vào thôn Tiên Đài, xã Vạn Yên</w:t>
            </w:r>
          </w:p>
        </w:tc>
        <w:tc>
          <w:tcPr>
            <w:tcW w:w="626" w:type="pct"/>
            <w:vAlign w:val="center"/>
          </w:tcPr>
          <w:p w14:paraId="7F2D4234"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color w:val="000000" w:themeColor="text1"/>
                <w:lang w:val="en-AU"/>
              </w:rPr>
              <w:t>2345267</w:t>
            </w:r>
          </w:p>
        </w:tc>
        <w:tc>
          <w:tcPr>
            <w:tcW w:w="623" w:type="pct"/>
            <w:vAlign w:val="center"/>
          </w:tcPr>
          <w:p w14:paraId="0651B0DE"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color w:val="000000" w:themeColor="text1"/>
                <w:lang w:val="en-AU"/>
              </w:rPr>
              <w:t>564630</w:t>
            </w:r>
          </w:p>
        </w:tc>
      </w:tr>
      <w:tr w:rsidR="00553587" w:rsidRPr="00553587" w14:paraId="37EE60CB" w14:textId="77777777" w:rsidTr="0032078E">
        <w:trPr>
          <w:trHeight w:val="326"/>
        </w:trPr>
        <w:tc>
          <w:tcPr>
            <w:tcW w:w="545" w:type="pct"/>
            <w:vAlign w:val="center"/>
          </w:tcPr>
          <w:p w14:paraId="6132361C" w14:textId="318B2C5B"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bCs/>
                <w:iCs/>
                <w:color w:val="000000" w:themeColor="text1"/>
                <w:lang w:val="en-AU"/>
              </w:rPr>
              <w:t>KK1</w:t>
            </w:r>
            <w:r w:rsidR="0032078E" w:rsidRPr="00553587">
              <w:rPr>
                <w:bCs/>
                <w:iCs/>
                <w:color w:val="000000" w:themeColor="text1"/>
                <w:lang w:val="en-AU"/>
              </w:rPr>
              <w:t>3</w:t>
            </w:r>
          </w:p>
        </w:tc>
        <w:tc>
          <w:tcPr>
            <w:tcW w:w="3206" w:type="pct"/>
            <w:vAlign w:val="center"/>
          </w:tcPr>
          <w:p w14:paraId="5E52A836" w14:textId="4DA2038B" w:rsidR="00714DB1" w:rsidRPr="00553587" w:rsidRDefault="00714DB1" w:rsidP="001653B1">
            <w:pPr>
              <w:widowControl w:val="0"/>
              <w:autoSpaceDE w:val="0"/>
              <w:autoSpaceDN w:val="0"/>
              <w:adjustRightInd w:val="0"/>
              <w:spacing w:before="60"/>
              <w:rPr>
                <w:rFonts w:eastAsiaTheme="minorHAnsi"/>
                <w:color w:val="000000" w:themeColor="text1"/>
              </w:rPr>
            </w:pPr>
            <w:r w:rsidRPr="00553587">
              <w:rPr>
                <w:color w:val="000000" w:themeColor="text1"/>
                <w:lang w:val="en-AU"/>
              </w:rPr>
              <w:t>Đình làng Phú Mỹ, thôn Phú Mỹ, xã Tự Lập</w:t>
            </w:r>
          </w:p>
        </w:tc>
        <w:tc>
          <w:tcPr>
            <w:tcW w:w="626" w:type="pct"/>
            <w:vAlign w:val="center"/>
          </w:tcPr>
          <w:p w14:paraId="240C09DE"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color w:val="000000" w:themeColor="text1"/>
                <w:lang w:val="en-AU"/>
              </w:rPr>
              <w:t>2347064</w:t>
            </w:r>
          </w:p>
        </w:tc>
        <w:tc>
          <w:tcPr>
            <w:tcW w:w="623" w:type="pct"/>
            <w:vAlign w:val="center"/>
          </w:tcPr>
          <w:p w14:paraId="7CE352DA" w14:textId="77777777" w:rsidR="00714DB1" w:rsidRPr="00553587" w:rsidRDefault="00714DB1" w:rsidP="001653B1">
            <w:pPr>
              <w:widowControl w:val="0"/>
              <w:autoSpaceDE w:val="0"/>
              <w:autoSpaceDN w:val="0"/>
              <w:adjustRightInd w:val="0"/>
              <w:spacing w:before="60"/>
              <w:jc w:val="center"/>
              <w:rPr>
                <w:rFonts w:eastAsiaTheme="minorHAnsi"/>
                <w:color w:val="000000" w:themeColor="text1"/>
              </w:rPr>
            </w:pPr>
            <w:r w:rsidRPr="00553587">
              <w:rPr>
                <w:color w:val="000000" w:themeColor="text1"/>
                <w:lang w:val="en-AU"/>
              </w:rPr>
              <w:t>568262</w:t>
            </w:r>
          </w:p>
        </w:tc>
      </w:tr>
    </w:tbl>
    <w:p w14:paraId="19EEF7C1" w14:textId="5F0B61F3" w:rsidR="00714DB1" w:rsidRPr="00553587" w:rsidRDefault="00714DB1" w:rsidP="001653B1">
      <w:pPr>
        <w:pStyle w:val="Ngun"/>
        <w:spacing w:before="60" w:after="0" w:line="288" w:lineRule="auto"/>
        <w:rPr>
          <w:rFonts w:cs="Times New Roman"/>
        </w:rPr>
      </w:pPr>
      <w:r w:rsidRPr="00553587">
        <w:rPr>
          <w:rFonts w:cs="Times New Roman"/>
        </w:rPr>
        <w:t>(Nguồn:</w:t>
      </w:r>
      <w:r w:rsidRPr="00553587">
        <w:rPr>
          <w:rFonts w:cs="Times New Roman"/>
          <w:lang w:val="vi-VN"/>
        </w:rPr>
        <w:t xml:space="preserve"> Báo cáo công tác bảo vệ môi trường huyện Mê Linh năm</w:t>
      </w:r>
      <w:r w:rsidRPr="00553587">
        <w:rPr>
          <w:rFonts w:cs="Times New Roman"/>
        </w:rPr>
        <w:t xml:space="preserve"> 2021)</w:t>
      </w:r>
    </w:p>
    <w:p w14:paraId="52B9877C" w14:textId="328F8294" w:rsidR="0074396A" w:rsidRPr="00553587" w:rsidRDefault="0074396A" w:rsidP="001653B1">
      <w:pPr>
        <w:pStyle w:val="Ngun"/>
        <w:spacing w:before="60" w:after="0" w:line="288" w:lineRule="auto"/>
        <w:rPr>
          <w:rFonts w:cs="Times New Roman"/>
        </w:rPr>
      </w:pPr>
    </w:p>
    <w:p w14:paraId="46913C23" w14:textId="577C6867" w:rsidR="0074396A" w:rsidRPr="00553587" w:rsidRDefault="0074396A" w:rsidP="001653B1">
      <w:pPr>
        <w:pStyle w:val="Ngun"/>
        <w:spacing w:before="60" w:after="0" w:line="288" w:lineRule="auto"/>
        <w:rPr>
          <w:rFonts w:cs="Times New Roman"/>
        </w:rPr>
      </w:pPr>
    </w:p>
    <w:p w14:paraId="5ABE123B" w14:textId="77777777" w:rsidR="00840D08" w:rsidRPr="00553587" w:rsidRDefault="00840D08" w:rsidP="001653B1">
      <w:pPr>
        <w:pStyle w:val="Ngun"/>
        <w:spacing w:before="60" w:after="0" w:line="288" w:lineRule="auto"/>
        <w:rPr>
          <w:rFonts w:cs="Times New Roman"/>
        </w:rPr>
      </w:pPr>
    </w:p>
    <w:p w14:paraId="1F3BFBED" w14:textId="15BAF433" w:rsidR="00714DB1" w:rsidRPr="00553587" w:rsidRDefault="00470A47" w:rsidP="001653B1">
      <w:pPr>
        <w:pStyle w:val="Caption"/>
        <w:spacing w:before="60" w:line="288" w:lineRule="auto"/>
        <w:rPr>
          <w:color w:val="000000" w:themeColor="text1"/>
          <w:lang w:val="vi-VN"/>
        </w:rPr>
      </w:pPr>
      <w:bookmarkStart w:id="286" w:name="_Toc187904138"/>
      <w:r w:rsidRPr="00553587">
        <w:rPr>
          <w:color w:val="000000" w:themeColor="text1"/>
        </w:rPr>
        <w:t>Bảng 3.</w:t>
      </w:r>
      <w:r w:rsidRPr="00553587">
        <w:rPr>
          <w:color w:val="000000" w:themeColor="text1"/>
        </w:rPr>
        <w:fldChar w:fldCharType="begin"/>
      </w:r>
      <w:r w:rsidRPr="00553587">
        <w:rPr>
          <w:color w:val="000000" w:themeColor="text1"/>
        </w:rPr>
        <w:instrText xml:space="preserve"> SEQ Bảng_3. \* ARABIC </w:instrText>
      </w:r>
      <w:r w:rsidRPr="00553587">
        <w:rPr>
          <w:color w:val="000000" w:themeColor="text1"/>
        </w:rPr>
        <w:fldChar w:fldCharType="separate"/>
      </w:r>
      <w:r w:rsidR="00821E63">
        <w:rPr>
          <w:noProof/>
          <w:color w:val="000000" w:themeColor="text1"/>
        </w:rPr>
        <w:t>2</w:t>
      </w:r>
      <w:r w:rsidRPr="00553587">
        <w:rPr>
          <w:color w:val="000000" w:themeColor="text1"/>
        </w:rPr>
        <w:fldChar w:fldCharType="end"/>
      </w:r>
      <w:r w:rsidRPr="00553587">
        <w:rPr>
          <w:color w:val="000000" w:themeColor="text1"/>
          <w:lang w:val="vi-VN"/>
        </w:rPr>
        <w:t xml:space="preserve">. </w:t>
      </w:r>
      <w:r w:rsidR="00714DB1" w:rsidRPr="00553587">
        <w:rPr>
          <w:color w:val="000000" w:themeColor="text1"/>
        </w:rPr>
        <w:t xml:space="preserve">Kết quả quan trắc chất lượng không khí </w:t>
      </w:r>
      <w:r w:rsidR="00AB7FD6" w:rsidRPr="00553587">
        <w:rPr>
          <w:color w:val="000000" w:themeColor="text1"/>
          <w:lang w:val="vi-VN"/>
        </w:rPr>
        <w:t>xung quanh</w:t>
      </w:r>
      <w:bookmarkEnd w:id="2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63"/>
        <w:gridCol w:w="1192"/>
        <w:gridCol w:w="1149"/>
        <w:gridCol w:w="1096"/>
        <w:gridCol w:w="1097"/>
        <w:gridCol w:w="1092"/>
      </w:tblGrid>
      <w:tr w:rsidR="00553587" w:rsidRPr="00553587" w14:paraId="4E265A4F" w14:textId="77777777" w:rsidTr="00AF035E">
        <w:trPr>
          <w:trHeight w:val="370"/>
        </w:trPr>
        <w:tc>
          <w:tcPr>
            <w:tcW w:w="1271" w:type="pct"/>
            <w:shd w:val="clear" w:color="000000" w:fill="FFFFFF"/>
            <w:vAlign w:val="center"/>
            <w:hideMark/>
          </w:tcPr>
          <w:p w14:paraId="5B3C824C" w14:textId="77777777" w:rsidR="00714DB1" w:rsidRPr="00553587" w:rsidRDefault="00714DB1" w:rsidP="001653B1">
            <w:pPr>
              <w:spacing w:before="60"/>
              <w:jc w:val="center"/>
              <w:rPr>
                <w:b/>
                <w:bCs/>
                <w:color w:val="000000" w:themeColor="text1"/>
              </w:rPr>
            </w:pPr>
            <w:r w:rsidRPr="00553587">
              <w:rPr>
                <w:b/>
                <w:bCs/>
                <w:color w:val="000000" w:themeColor="text1"/>
              </w:rPr>
              <w:t>Chỉ tiêu</w:t>
            </w:r>
          </w:p>
        </w:tc>
        <w:tc>
          <w:tcPr>
            <w:tcW w:w="622" w:type="pct"/>
            <w:shd w:val="clear" w:color="auto" w:fill="auto"/>
            <w:noWrap/>
            <w:vAlign w:val="center"/>
            <w:hideMark/>
          </w:tcPr>
          <w:p w14:paraId="3B5F7739" w14:textId="77777777" w:rsidR="00714DB1" w:rsidRPr="00553587" w:rsidRDefault="00714DB1" w:rsidP="001653B1">
            <w:pPr>
              <w:spacing w:before="60"/>
              <w:jc w:val="center"/>
              <w:rPr>
                <w:b/>
                <w:bCs/>
                <w:color w:val="000000" w:themeColor="text1"/>
              </w:rPr>
            </w:pPr>
            <w:r w:rsidRPr="00553587">
              <w:rPr>
                <w:b/>
                <w:bCs/>
                <w:color w:val="000000" w:themeColor="text1"/>
              </w:rPr>
              <w:t>Nhiệt độ</w:t>
            </w:r>
          </w:p>
        </w:tc>
        <w:tc>
          <w:tcPr>
            <w:tcW w:w="622" w:type="pct"/>
            <w:shd w:val="clear" w:color="auto" w:fill="auto"/>
            <w:noWrap/>
            <w:vAlign w:val="center"/>
            <w:hideMark/>
          </w:tcPr>
          <w:p w14:paraId="586DA8D6" w14:textId="77777777" w:rsidR="00714DB1" w:rsidRPr="00553587" w:rsidRDefault="00714DB1" w:rsidP="001653B1">
            <w:pPr>
              <w:spacing w:before="60"/>
              <w:jc w:val="center"/>
              <w:rPr>
                <w:b/>
                <w:bCs/>
                <w:color w:val="000000" w:themeColor="text1"/>
              </w:rPr>
            </w:pPr>
            <w:r w:rsidRPr="00553587">
              <w:rPr>
                <w:b/>
                <w:bCs/>
                <w:color w:val="000000" w:themeColor="text1"/>
              </w:rPr>
              <w:t>Tiếng ồn</w:t>
            </w:r>
          </w:p>
        </w:tc>
        <w:tc>
          <w:tcPr>
            <w:tcW w:w="622" w:type="pct"/>
            <w:shd w:val="clear" w:color="auto" w:fill="auto"/>
            <w:noWrap/>
            <w:vAlign w:val="center"/>
            <w:hideMark/>
          </w:tcPr>
          <w:p w14:paraId="01F2FF80" w14:textId="77777777" w:rsidR="00714DB1" w:rsidRPr="00553587" w:rsidRDefault="00714DB1" w:rsidP="001653B1">
            <w:pPr>
              <w:spacing w:before="60"/>
              <w:jc w:val="center"/>
              <w:rPr>
                <w:b/>
                <w:bCs/>
                <w:color w:val="000000" w:themeColor="text1"/>
              </w:rPr>
            </w:pPr>
            <w:r w:rsidRPr="00553587">
              <w:rPr>
                <w:b/>
                <w:bCs/>
                <w:color w:val="000000" w:themeColor="text1"/>
              </w:rPr>
              <w:t>Bụi TSP</w:t>
            </w:r>
          </w:p>
        </w:tc>
        <w:tc>
          <w:tcPr>
            <w:tcW w:w="622" w:type="pct"/>
            <w:shd w:val="clear" w:color="auto" w:fill="auto"/>
            <w:noWrap/>
            <w:vAlign w:val="center"/>
            <w:hideMark/>
          </w:tcPr>
          <w:p w14:paraId="6240783C" w14:textId="77777777" w:rsidR="00714DB1" w:rsidRPr="00553587" w:rsidRDefault="00714DB1" w:rsidP="001653B1">
            <w:pPr>
              <w:spacing w:before="60"/>
              <w:jc w:val="center"/>
              <w:rPr>
                <w:b/>
                <w:bCs/>
                <w:color w:val="000000" w:themeColor="text1"/>
              </w:rPr>
            </w:pPr>
            <w:r w:rsidRPr="00553587">
              <w:rPr>
                <w:b/>
                <w:bCs/>
                <w:color w:val="000000" w:themeColor="text1"/>
              </w:rPr>
              <w:t>NO</w:t>
            </w:r>
            <w:r w:rsidRPr="00553587">
              <w:rPr>
                <w:b/>
                <w:bCs/>
                <w:color w:val="000000" w:themeColor="text1"/>
                <w:vertAlign w:val="subscript"/>
              </w:rPr>
              <w:t>2</w:t>
            </w:r>
          </w:p>
        </w:tc>
        <w:tc>
          <w:tcPr>
            <w:tcW w:w="622" w:type="pct"/>
            <w:shd w:val="clear" w:color="auto" w:fill="auto"/>
            <w:noWrap/>
            <w:vAlign w:val="center"/>
            <w:hideMark/>
          </w:tcPr>
          <w:p w14:paraId="5E51927A" w14:textId="77777777" w:rsidR="00714DB1" w:rsidRPr="00553587" w:rsidRDefault="00714DB1" w:rsidP="001653B1">
            <w:pPr>
              <w:spacing w:before="60"/>
              <w:jc w:val="center"/>
              <w:rPr>
                <w:b/>
                <w:bCs/>
                <w:color w:val="000000" w:themeColor="text1"/>
              </w:rPr>
            </w:pPr>
            <w:r w:rsidRPr="00553587">
              <w:rPr>
                <w:b/>
                <w:bCs/>
                <w:color w:val="000000" w:themeColor="text1"/>
              </w:rPr>
              <w:t>SO</w:t>
            </w:r>
            <w:r w:rsidRPr="00553587">
              <w:rPr>
                <w:b/>
                <w:bCs/>
                <w:color w:val="000000" w:themeColor="text1"/>
                <w:vertAlign w:val="subscript"/>
              </w:rPr>
              <w:t>2</w:t>
            </w:r>
          </w:p>
        </w:tc>
        <w:tc>
          <w:tcPr>
            <w:tcW w:w="619" w:type="pct"/>
            <w:shd w:val="clear" w:color="auto" w:fill="auto"/>
            <w:noWrap/>
            <w:vAlign w:val="center"/>
            <w:hideMark/>
          </w:tcPr>
          <w:p w14:paraId="7A6D4CC0" w14:textId="77777777" w:rsidR="00714DB1" w:rsidRPr="00553587" w:rsidRDefault="00714DB1" w:rsidP="001653B1">
            <w:pPr>
              <w:spacing w:before="60"/>
              <w:jc w:val="center"/>
              <w:rPr>
                <w:b/>
                <w:bCs/>
                <w:color w:val="000000" w:themeColor="text1"/>
              </w:rPr>
            </w:pPr>
            <w:r w:rsidRPr="00553587">
              <w:rPr>
                <w:b/>
                <w:bCs/>
                <w:color w:val="000000" w:themeColor="text1"/>
              </w:rPr>
              <w:t>CO</w:t>
            </w:r>
          </w:p>
        </w:tc>
      </w:tr>
      <w:tr w:rsidR="00553587" w:rsidRPr="00553587" w14:paraId="2D5533CB" w14:textId="77777777" w:rsidTr="00AF035E">
        <w:trPr>
          <w:trHeight w:val="380"/>
        </w:trPr>
        <w:tc>
          <w:tcPr>
            <w:tcW w:w="1271" w:type="pct"/>
            <w:shd w:val="clear" w:color="000000" w:fill="FFFFFF"/>
            <w:vAlign w:val="center"/>
            <w:hideMark/>
          </w:tcPr>
          <w:p w14:paraId="30636C94" w14:textId="77777777" w:rsidR="00714DB1" w:rsidRPr="00553587" w:rsidRDefault="00714DB1" w:rsidP="001653B1">
            <w:pPr>
              <w:spacing w:before="60"/>
              <w:jc w:val="center"/>
              <w:rPr>
                <w:color w:val="000000" w:themeColor="text1"/>
              </w:rPr>
            </w:pPr>
            <w:r w:rsidRPr="00553587">
              <w:rPr>
                <w:color w:val="000000" w:themeColor="text1"/>
              </w:rPr>
              <w:t>Đơn vị</w:t>
            </w:r>
          </w:p>
        </w:tc>
        <w:tc>
          <w:tcPr>
            <w:tcW w:w="622" w:type="pct"/>
            <w:shd w:val="clear" w:color="auto" w:fill="auto"/>
            <w:noWrap/>
            <w:vAlign w:val="center"/>
            <w:hideMark/>
          </w:tcPr>
          <w:p w14:paraId="71494879" w14:textId="77777777" w:rsidR="00714DB1" w:rsidRPr="00553587" w:rsidRDefault="00714DB1" w:rsidP="001653B1">
            <w:pPr>
              <w:spacing w:before="60"/>
              <w:jc w:val="center"/>
              <w:rPr>
                <w:color w:val="000000" w:themeColor="text1"/>
              </w:rPr>
            </w:pPr>
            <w:r w:rsidRPr="00553587">
              <w:rPr>
                <w:color w:val="000000" w:themeColor="text1"/>
                <w:vertAlign w:val="superscript"/>
              </w:rPr>
              <w:t>o</w:t>
            </w:r>
            <w:r w:rsidRPr="00553587">
              <w:rPr>
                <w:color w:val="000000" w:themeColor="text1"/>
              </w:rPr>
              <w:t>C</w:t>
            </w:r>
          </w:p>
        </w:tc>
        <w:tc>
          <w:tcPr>
            <w:tcW w:w="622" w:type="pct"/>
            <w:shd w:val="clear" w:color="auto" w:fill="auto"/>
            <w:noWrap/>
            <w:vAlign w:val="center"/>
            <w:hideMark/>
          </w:tcPr>
          <w:p w14:paraId="236E3A94" w14:textId="77777777" w:rsidR="00714DB1" w:rsidRPr="00553587" w:rsidRDefault="00714DB1" w:rsidP="001653B1">
            <w:pPr>
              <w:spacing w:before="60"/>
              <w:jc w:val="center"/>
              <w:rPr>
                <w:color w:val="000000" w:themeColor="text1"/>
              </w:rPr>
            </w:pPr>
            <w:r w:rsidRPr="00553587">
              <w:rPr>
                <w:color w:val="000000" w:themeColor="text1"/>
              </w:rPr>
              <w:t>dBA</w:t>
            </w:r>
          </w:p>
        </w:tc>
        <w:tc>
          <w:tcPr>
            <w:tcW w:w="622" w:type="pct"/>
            <w:shd w:val="clear" w:color="auto" w:fill="auto"/>
            <w:noWrap/>
            <w:vAlign w:val="center"/>
            <w:hideMark/>
          </w:tcPr>
          <w:p w14:paraId="56C9F38A" w14:textId="77777777" w:rsidR="00714DB1" w:rsidRPr="00553587" w:rsidRDefault="00714DB1" w:rsidP="001653B1">
            <w:pPr>
              <w:spacing w:before="60"/>
              <w:jc w:val="center"/>
              <w:rPr>
                <w:color w:val="000000" w:themeColor="text1"/>
              </w:rPr>
            </w:pPr>
            <w:r w:rsidRPr="00553587">
              <w:rPr>
                <w:color w:val="000000" w:themeColor="text1"/>
              </w:rPr>
              <w:t>μg/m</w:t>
            </w:r>
            <w:r w:rsidRPr="00553587">
              <w:rPr>
                <w:color w:val="000000" w:themeColor="text1"/>
                <w:vertAlign w:val="superscript"/>
              </w:rPr>
              <w:t>3</w:t>
            </w:r>
          </w:p>
        </w:tc>
        <w:tc>
          <w:tcPr>
            <w:tcW w:w="622" w:type="pct"/>
            <w:shd w:val="clear" w:color="auto" w:fill="auto"/>
            <w:noWrap/>
            <w:vAlign w:val="center"/>
            <w:hideMark/>
          </w:tcPr>
          <w:p w14:paraId="1C90E2AE" w14:textId="77777777" w:rsidR="00714DB1" w:rsidRPr="00553587" w:rsidRDefault="00714DB1" w:rsidP="001653B1">
            <w:pPr>
              <w:spacing w:before="60"/>
              <w:jc w:val="center"/>
              <w:rPr>
                <w:color w:val="000000" w:themeColor="text1"/>
              </w:rPr>
            </w:pPr>
            <w:r w:rsidRPr="00553587">
              <w:rPr>
                <w:color w:val="000000" w:themeColor="text1"/>
              </w:rPr>
              <w:t>μg/m</w:t>
            </w:r>
            <w:r w:rsidRPr="00553587">
              <w:rPr>
                <w:color w:val="000000" w:themeColor="text1"/>
                <w:vertAlign w:val="superscript"/>
              </w:rPr>
              <w:t>3</w:t>
            </w:r>
          </w:p>
        </w:tc>
        <w:tc>
          <w:tcPr>
            <w:tcW w:w="622" w:type="pct"/>
            <w:shd w:val="clear" w:color="auto" w:fill="auto"/>
            <w:noWrap/>
            <w:vAlign w:val="center"/>
            <w:hideMark/>
          </w:tcPr>
          <w:p w14:paraId="7D54F61D" w14:textId="77777777" w:rsidR="00714DB1" w:rsidRPr="00553587" w:rsidRDefault="00714DB1" w:rsidP="001653B1">
            <w:pPr>
              <w:spacing w:before="60"/>
              <w:jc w:val="center"/>
              <w:rPr>
                <w:color w:val="000000" w:themeColor="text1"/>
              </w:rPr>
            </w:pPr>
            <w:r w:rsidRPr="00553587">
              <w:rPr>
                <w:color w:val="000000" w:themeColor="text1"/>
              </w:rPr>
              <w:t>μg/m</w:t>
            </w:r>
            <w:r w:rsidRPr="00553587">
              <w:rPr>
                <w:color w:val="000000" w:themeColor="text1"/>
                <w:vertAlign w:val="superscript"/>
              </w:rPr>
              <w:t>3</w:t>
            </w:r>
          </w:p>
        </w:tc>
        <w:tc>
          <w:tcPr>
            <w:tcW w:w="619" w:type="pct"/>
            <w:shd w:val="clear" w:color="auto" w:fill="auto"/>
            <w:noWrap/>
            <w:vAlign w:val="center"/>
            <w:hideMark/>
          </w:tcPr>
          <w:p w14:paraId="3F72AC9F" w14:textId="77777777" w:rsidR="00714DB1" w:rsidRPr="00553587" w:rsidRDefault="00714DB1" w:rsidP="001653B1">
            <w:pPr>
              <w:spacing w:before="60"/>
              <w:jc w:val="center"/>
              <w:rPr>
                <w:color w:val="000000" w:themeColor="text1"/>
              </w:rPr>
            </w:pPr>
            <w:r w:rsidRPr="00553587">
              <w:rPr>
                <w:color w:val="000000" w:themeColor="text1"/>
              </w:rPr>
              <w:t>μg/m</w:t>
            </w:r>
            <w:r w:rsidRPr="00553587">
              <w:rPr>
                <w:color w:val="000000" w:themeColor="text1"/>
                <w:vertAlign w:val="superscript"/>
              </w:rPr>
              <w:t>3</w:t>
            </w:r>
          </w:p>
        </w:tc>
      </w:tr>
      <w:tr w:rsidR="00553587" w:rsidRPr="00553587" w14:paraId="5997F2C8" w14:textId="77777777" w:rsidTr="00AF035E">
        <w:trPr>
          <w:trHeight w:val="320"/>
        </w:trPr>
        <w:tc>
          <w:tcPr>
            <w:tcW w:w="1271" w:type="pct"/>
            <w:shd w:val="clear" w:color="000000" w:fill="FFFFFF"/>
            <w:vAlign w:val="center"/>
            <w:hideMark/>
          </w:tcPr>
          <w:p w14:paraId="38B0B908" w14:textId="77777777" w:rsidR="00714DB1" w:rsidRPr="00553587" w:rsidRDefault="00714DB1" w:rsidP="001653B1">
            <w:pPr>
              <w:spacing w:before="60"/>
              <w:jc w:val="center"/>
              <w:rPr>
                <w:color w:val="000000" w:themeColor="text1"/>
              </w:rPr>
            </w:pPr>
            <w:r w:rsidRPr="00553587">
              <w:rPr>
                <w:color w:val="000000" w:themeColor="text1"/>
              </w:rPr>
              <w:t>KK1</w:t>
            </w:r>
          </w:p>
        </w:tc>
        <w:tc>
          <w:tcPr>
            <w:tcW w:w="622" w:type="pct"/>
            <w:shd w:val="clear" w:color="auto" w:fill="auto"/>
            <w:vAlign w:val="center"/>
            <w:hideMark/>
          </w:tcPr>
          <w:p w14:paraId="6EB729EA" w14:textId="77777777" w:rsidR="00714DB1" w:rsidRPr="00553587" w:rsidRDefault="00714DB1" w:rsidP="001653B1">
            <w:pPr>
              <w:spacing w:before="60"/>
              <w:jc w:val="center"/>
              <w:rPr>
                <w:color w:val="000000" w:themeColor="text1"/>
              </w:rPr>
            </w:pPr>
            <w:r w:rsidRPr="00553587">
              <w:rPr>
                <w:color w:val="000000" w:themeColor="text1"/>
              </w:rPr>
              <w:t>20,2</w:t>
            </w:r>
          </w:p>
        </w:tc>
        <w:tc>
          <w:tcPr>
            <w:tcW w:w="622" w:type="pct"/>
            <w:shd w:val="clear" w:color="auto" w:fill="auto"/>
            <w:vAlign w:val="center"/>
            <w:hideMark/>
          </w:tcPr>
          <w:p w14:paraId="03CFF730" w14:textId="77777777" w:rsidR="00714DB1" w:rsidRPr="00553587" w:rsidRDefault="00714DB1" w:rsidP="001653B1">
            <w:pPr>
              <w:spacing w:before="60"/>
              <w:jc w:val="center"/>
              <w:rPr>
                <w:color w:val="000000" w:themeColor="text1"/>
              </w:rPr>
            </w:pPr>
            <w:r w:rsidRPr="00553587">
              <w:rPr>
                <w:color w:val="000000" w:themeColor="text1"/>
              </w:rPr>
              <w:t>61,4</w:t>
            </w:r>
          </w:p>
        </w:tc>
        <w:tc>
          <w:tcPr>
            <w:tcW w:w="622" w:type="pct"/>
            <w:shd w:val="clear" w:color="auto" w:fill="auto"/>
            <w:noWrap/>
            <w:vAlign w:val="center"/>
            <w:hideMark/>
          </w:tcPr>
          <w:p w14:paraId="5C4AA59B" w14:textId="77777777" w:rsidR="00714DB1" w:rsidRPr="00553587" w:rsidRDefault="00714DB1" w:rsidP="001653B1">
            <w:pPr>
              <w:spacing w:before="60"/>
              <w:jc w:val="center"/>
              <w:rPr>
                <w:color w:val="000000" w:themeColor="text1"/>
              </w:rPr>
            </w:pPr>
            <w:r w:rsidRPr="00553587">
              <w:rPr>
                <w:color w:val="000000" w:themeColor="text1"/>
              </w:rPr>
              <w:t>252,4</w:t>
            </w:r>
          </w:p>
        </w:tc>
        <w:tc>
          <w:tcPr>
            <w:tcW w:w="622" w:type="pct"/>
            <w:shd w:val="clear" w:color="auto" w:fill="auto"/>
            <w:noWrap/>
            <w:vAlign w:val="center"/>
            <w:hideMark/>
          </w:tcPr>
          <w:p w14:paraId="36C01BDA" w14:textId="77777777" w:rsidR="00714DB1" w:rsidRPr="00553587" w:rsidRDefault="00714DB1" w:rsidP="001653B1">
            <w:pPr>
              <w:spacing w:before="60"/>
              <w:jc w:val="center"/>
              <w:rPr>
                <w:color w:val="000000" w:themeColor="text1"/>
              </w:rPr>
            </w:pPr>
            <w:r w:rsidRPr="00553587">
              <w:rPr>
                <w:color w:val="000000" w:themeColor="text1"/>
              </w:rPr>
              <w:t>67,4</w:t>
            </w:r>
          </w:p>
        </w:tc>
        <w:tc>
          <w:tcPr>
            <w:tcW w:w="622" w:type="pct"/>
            <w:shd w:val="clear" w:color="auto" w:fill="auto"/>
            <w:noWrap/>
            <w:vAlign w:val="center"/>
            <w:hideMark/>
          </w:tcPr>
          <w:p w14:paraId="02F94D4B" w14:textId="77777777" w:rsidR="00714DB1" w:rsidRPr="00553587" w:rsidRDefault="00714DB1" w:rsidP="001653B1">
            <w:pPr>
              <w:spacing w:before="60"/>
              <w:jc w:val="center"/>
              <w:rPr>
                <w:color w:val="000000" w:themeColor="text1"/>
              </w:rPr>
            </w:pPr>
            <w:r w:rsidRPr="00553587">
              <w:rPr>
                <w:color w:val="000000" w:themeColor="text1"/>
              </w:rPr>
              <w:t>20,7</w:t>
            </w:r>
          </w:p>
        </w:tc>
        <w:tc>
          <w:tcPr>
            <w:tcW w:w="619" w:type="pct"/>
            <w:shd w:val="clear" w:color="auto" w:fill="auto"/>
            <w:vAlign w:val="center"/>
            <w:hideMark/>
          </w:tcPr>
          <w:p w14:paraId="3116FA95"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566339BC" w14:textId="77777777" w:rsidTr="00AF035E">
        <w:trPr>
          <w:trHeight w:val="320"/>
        </w:trPr>
        <w:tc>
          <w:tcPr>
            <w:tcW w:w="1271" w:type="pct"/>
            <w:shd w:val="clear" w:color="000000" w:fill="FFFFFF"/>
            <w:vAlign w:val="center"/>
            <w:hideMark/>
          </w:tcPr>
          <w:p w14:paraId="3549CC88" w14:textId="77777777" w:rsidR="00714DB1" w:rsidRPr="00553587" w:rsidRDefault="00714DB1" w:rsidP="001653B1">
            <w:pPr>
              <w:spacing w:before="60"/>
              <w:jc w:val="center"/>
              <w:rPr>
                <w:color w:val="000000" w:themeColor="text1"/>
              </w:rPr>
            </w:pPr>
            <w:r w:rsidRPr="00553587">
              <w:rPr>
                <w:color w:val="000000" w:themeColor="text1"/>
              </w:rPr>
              <w:t>KK2</w:t>
            </w:r>
          </w:p>
        </w:tc>
        <w:tc>
          <w:tcPr>
            <w:tcW w:w="622" w:type="pct"/>
            <w:shd w:val="clear" w:color="auto" w:fill="auto"/>
            <w:vAlign w:val="center"/>
            <w:hideMark/>
          </w:tcPr>
          <w:p w14:paraId="6B384A21" w14:textId="77777777" w:rsidR="00714DB1" w:rsidRPr="00553587" w:rsidRDefault="00714DB1" w:rsidP="001653B1">
            <w:pPr>
              <w:spacing w:before="60"/>
              <w:jc w:val="center"/>
              <w:rPr>
                <w:color w:val="000000" w:themeColor="text1"/>
              </w:rPr>
            </w:pPr>
            <w:r w:rsidRPr="00553587">
              <w:rPr>
                <w:color w:val="000000" w:themeColor="text1"/>
              </w:rPr>
              <w:t>23,4</w:t>
            </w:r>
          </w:p>
        </w:tc>
        <w:tc>
          <w:tcPr>
            <w:tcW w:w="622" w:type="pct"/>
            <w:shd w:val="clear" w:color="auto" w:fill="auto"/>
            <w:vAlign w:val="center"/>
            <w:hideMark/>
          </w:tcPr>
          <w:p w14:paraId="6980D430" w14:textId="77777777" w:rsidR="00714DB1" w:rsidRPr="00553587" w:rsidRDefault="00714DB1" w:rsidP="001653B1">
            <w:pPr>
              <w:spacing w:before="60"/>
              <w:jc w:val="center"/>
              <w:rPr>
                <w:color w:val="000000" w:themeColor="text1"/>
              </w:rPr>
            </w:pPr>
            <w:r w:rsidRPr="00553587">
              <w:rPr>
                <w:color w:val="000000" w:themeColor="text1"/>
              </w:rPr>
              <w:t>63,5</w:t>
            </w:r>
          </w:p>
        </w:tc>
        <w:tc>
          <w:tcPr>
            <w:tcW w:w="622" w:type="pct"/>
            <w:shd w:val="clear" w:color="auto" w:fill="auto"/>
            <w:noWrap/>
            <w:vAlign w:val="center"/>
            <w:hideMark/>
          </w:tcPr>
          <w:p w14:paraId="0E592D8D" w14:textId="77777777" w:rsidR="00714DB1" w:rsidRPr="00553587" w:rsidRDefault="00714DB1" w:rsidP="001653B1">
            <w:pPr>
              <w:spacing w:before="60"/>
              <w:jc w:val="center"/>
              <w:rPr>
                <w:color w:val="000000" w:themeColor="text1"/>
              </w:rPr>
            </w:pPr>
            <w:r w:rsidRPr="00553587">
              <w:rPr>
                <w:color w:val="000000" w:themeColor="text1"/>
              </w:rPr>
              <w:t>65,5</w:t>
            </w:r>
          </w:p>
        </w:tc>
        <w:tc>
          <w:tcPr>
            <w:tcW w:w="622" w:type="pct"/>
            <w:shd w:val="clear" w:color="auto" w:fill="auto"/>
            <w:noWrap/>
            <w:vAlign w:val="center"/>
            <w:hideMark/>
          </w:tcPr>
          <w:p w14:paraId="0E353438" w14:textId="77777777" w:rsidR="00714DB1" w:rsidRPr="00553587" w:rsidRDefault="00714DB1" w:rsidP="001653B1">
            <w:pPr>
              <w:spacing w:before="60"/>
              <w:jc w:val="center"/>
              <w:rPr>
                <w:color w:val="000000" w:themeColor="text1"/>
              </w:rPr>
            </w:pPr>
            <w:r w:rsidRPr="00553587">
              <w:rPr>
                <w:color w:val="000000" w:themeColor="text1"/>
              </w:rPr>
              <w:t>128,2</w:t>
            </w:r>
          </w:p>
        </w:tc>
        <w:tc>
          <w:tcPr>
            <w:tcW w:w="622" w:type="pct"/>
            <w:shd w:val="clear" w:color="auto" w:fill="auto"/>
            <w:noWrap/>
            <w:vAlign w:val="center"/>
            <w:hideMark/>
          </w:tcPr>
          <w:p w14:paraId="2A211273" w14:textId="77777777" w:rsidR="00714DB1" w:rsidRPr="00553587" w:rsidRDefault="00714DB1" w:rsidP="001653B1">
            <w:pPr>
              <w:spacing w:before="60"/>
              <w:jc w:val="center"/>
              <w:rPr>
                <w:color w:val="000000" w:themeColor="text1"/>
              </w:rPr>
            </w:pPr>
            <w:r w:rsidRPr="00553587">
              <w:rPr>
                <w:color w:val="000000" w:themeColor="text1"/>
              </w:rPr>
              <w:t>23,6</w:t>
            </w:r>
          </w:p>
        </w:tc>
        <w:tc>
          <w:tcPr>
            <w:tcW w:w="619" w:type="pct"/>
            <w:shd w:val="clear" w:color="auto" w:fill="auto"/>
            <w:vAlign w:val="center"/>
            <w:hideMark/>
          </w:tcPr>
          <w:p w14:paraId="51CD91E7"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4608A411" w14:textId="77777777" w:rsidTr="00AF035E">
        <w:trPr>
          <w:trHeight w:val="320"/>
        </w:trPr>
        <w:tc>
          <w:tcPr>
            <w:tcW w:w="1271" w:type="pct"/>
            <w:shd w:val="clear" w:color="000000" w:fill="FFFFFF"/>
            <w:vAlign w:val="center"/>
            <w:hideMark/>
          </w:tcPr>
          <w:p w14:paraId="37AAD3F0" w14:textId="77777777" w:rsidR="00714DB1" w:rsidRPr="00553587" w:rsidRDefault="00714DB1" w:rsidP="001653B1">
            <w:pPr>
              <w:spacing w:before="60"/>
              <w:jc w:val="center"/>
              <w:rPr>
                <w:color w:val="000000" w:themeColor="text1"/>
              </w:rPr>
            </w:pPr>
            <w:r w:rsidRPr="00553587">
              <w:rPr>
                <w:color w:val="000000" w:themeColor="text1"/>
              </w:rPr>
              <w:t>KK3</w:t>
            </w:r>
          </w:p>
        </w:tc>
        <w:tc>
          <w:tcPr>
            <w:tcW w:w="622" w:type="pct"/>
            <w:shd w:val="clear" w:color="auto" w:fill="auto"/>
            <w:vAlign w:val="center"/>
            <w:hideMark/>
          </w:tcPr>
          <w:p w14:paraId="2F917495" w14:textId="77777777" w:rsidR="00714DB1" w:rsidRPr="00553587" w:rsidRDefault="00714DB1" w:rsidP="001653B1">
            <w:pPr>
              <w:spacing w:before="60"/>
              <w:jc w:val="center"/>
              <w:rPr>
                <w:color w:val="000000" w:themeColor="text1"/>
              </w:rPr>
            </w:pPr>
            <w:r w:rsidRPr="00553587">
              <w:rPr>
                <w:color w:val="000000" w:themeColor="text1"/>
              </w:rPr>
              <w:t>22,6</w:t>
            </w:r>
          </w:p>
        </w:tc>
        <w:tc>
          <w:tcPr>
            <w:tcW w:w="622" w:type="pct"/>
            <w:shd w:val="clear" w:color="auto" w:fill="auto"/>
            <w:vAlign w:val="center"/>
            <w:hideMark/>
          </w:tcPr>
          <w:p w14:paraId="7A323C29" w14:textId="77777777" w:rsidR="00714DB1" w:rsidRPr="00553587" w:rsidRDefault="00714DB1" w:rsidP="001653B1">
            <w:pPr>
              <w:spacing w:before="60"/>
              <w:jc w:val="center"/>
              <w:rPr>
                <w:color w:val="000000" w:themeColor="text1"/>
              </w:rPr>
            </w:pPr>
            <w:r w:rsidRPr="00553587">
              <w:rPr>
                <w:color w:val="000000" w:themeColor="text1"/>
              </w:rPr>
              <w:t>58,2</w:t>
            </w:r>
          </w:p>
        </w:tc>
        <w:tc>
          <w:tcPr>
            <w:tcW w:w="622" w:type="pct"/>
            <w:shd w:val="clear" w:color="auto" w:fill="auto"/>
            <w:noWrap/>
            <w:vAlign w:val="center"/>
            <w:hideMark/>
          </w:tcPr>
          <w:p w14:paraId="743AEE66" w14:textId="77777777" w:rsidR="00714DB1" w:rsidRPr="00553587" w:rsidRDefault="00714DB1" w:rsidP="001653B1">
            <w:pPr>
              <w:spacing w:before="60"/>
              <w:jc w:val="center"/>
              <w:rPr>
                <w:color w:val="000000" w:themeColor="text1"/>
              </w:rPr>
            </w:pPr>
            <w:r w:rsidRPr="00553587">
              <w:rPr>
                <w:color w:val="000000" w:themeColor="text1"/>
              </w:rPr>
              <w:t>32,9</w:t>
            </w:r>
          </w:p>
        </w:tc>
        <w:tc>
          <w:tcPr>
            <w:tcW w:w="622" w:type="pct"/>
            <w:shd w:val="clear" w:color="auto" w:fill="auto"/>
            <w:noWrap/>
            <w:vAlign w:val="center"/>
            <w:hideMark/>
          </w:tcPr>
          <w:p w14:paraId="13D8A27D" w14:textId="77777777" w:rsidR="00714DB1" w:rsidRPr="00553587" w:rsidRDefault="00714DB1" w:rsidP="001653B1">
            <w:pPr>
              <w:spacing w:before="60"/>
              <w:jc w:val="center"/>
              <w:rPr>
                <w:color w:val="000000" w:themeColor="text1"/>
              </w:rPr>
            </w:pPr>
            <w:r w:rsidRPr="00553587">
              <w:rPr>
                <w:color w:val="000000" w:themeColor="text1"/>
              </w:rPr>
              <w:t>36,3</w:t>
            </w:r>
          </w:p>
        </w:tc>
        <w:tc>
          <w:tcPr>
            <w:tcW w:w="622" w:type="pct"/>
            <w:shd w:val="clear" w:color="auto" w:fill="auto"/>
            <w:noWrap/>
            <w:vAlign w:val="center"/>
            <w:hideMark/>
          </w:tcPr>
          <w:p w14:paraId="78DE4A62" w14:textId="77777777" w:rsidR="00714DB1" w:rsidRPr="00553587" w:rsidRDefault="00714DB1" w:rsidP="001653B1">
            <w:pPr>
              <w:spacing w:before="60"/>
              <w:jc w:val="center"/>
              <w:rPr>
                <w:color w:val="000000" w:themeColor="text1"/>
              </w:rPr>
            </w:pPr>
            <w:r w:rsidRPr="00553587">
              <w:rPr>
                <w:color w:val="000000" w:themeColor="text1"/>
              </w:rPr>
              <w:t>30,8</w:t>
            </w:r>
          </w:p>
        </w:tc>
        <w:tc>
          <w:tcPr>
            <w:tcW w:w="619" w:type="pct"/>
            <w:shd w:val="clear" w:color="auto" w:fill="auto"/>
            <w:vAlign w:val="center"/>
            <w:hideMark/>
          </w:tcPr>
          <w:p w14:paraId="02D87B8E"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5C06AF72" w14:textId="77777777" w:rsidTr="00AF035E">
        <w:trPr>
          <w:trHeight w:val="320"/>
        </w:trPr>
        <w:tc>
          <w:tcPr>
            <w:tcW w:w="1271" w:type="pct"/>
            <w:shd w:val="clear" w:color="000000" w:fill="FFFFFF"/>
            <w:vAlign w:val="center"/>
            <w:hideMark/>
          </w:tcPr>
          <w:p w14:paraId="548B03D5" w14:textId="77777777" w:rsidR="00714DB1" w:rsidRPr="00553587" w:rsidRDefault="00714DB1" w:rsidP="001653B1">
            <w:pPr>
              <w:spacing w:before="60"/>
              <w:jc w:val="center"/>
              <w:rPr>
                <w:color w:val="000000" w:themeColor="text1"/>
              </w:rPr>
            </w:pPr>
            <w:r w:rsidRPr="00553587">
              <w:rPr>
                <w:color w:val="000000" w:themeColor="text1"/>
              </w:rPr>
              <w:t>KK4</w:t>
            </w:r>
          </w:p>
        </w:tc>
        <w:tc>
          <w:tcPr>
            <w:tcW w:w="622" w:type="pct"/>
            <w:shd w:val="clear" w:color="auto" w:fill="auto"/>
            <w:vAlign w:val="center"/>
            <w:hideMark/>
          </w:tcPr>
          <w:p w14:paraId="741EE32F" w14:textId="77777777" w:rsidR="00714DB1" w:rsidRPr="00553587" w:rsidRDefault="00714DB1" w:rsidP="001653B1">
            <w:pPr>
              <w:spacing w:before="60"/>
              <w:jc w:val="center"/>
              <w:rPr>
                <w:color w:val="000000" w:themeColor="text1"/>
              </w:rPr>
            </w:pPr>
            <w:r w:rsidRPr="00553587">
              <w:rPr>
                <w:color w:val="000000" w:themeColor="text1"/>
              </w:rPr>
              <w:t>24,5</w:t>
            </w:r>
          </w:p>
        </w:tc>
        <w:tc>
          <w:tcPr>
            <w:tcW w:w="622" w:type="pct"/>
            <w:shd w:val="clear" w:color="auto" w:fill="auto"/>
            <w:vAlign w:val="center"/>
            <w:hideMark/>
          </w:tcPr>
          <w:p w14:paraId="5FFE75FD" w14:textId="77777777" w:rsidR="00714DB1" w:rsidRPr="00553587" w:rsidRDefault="00714DB1" w:rsidP="001653B1">
            <w:pPr>
              <w:spacing w:before="60"/>
              <w:jc w:val="center"/>
              <w:rPr>
                <w:color w:val="000000" w:themeColor="text1"/>
              </w:rPr>
            </w:pPr>
            <w:r w:rsidRPr="00553587">
              <w:rPr>
                <w:color w:val="000000" w:themeColor="text1"/>
              </w:rPr>
              <w:t>63,1</w:t>
            </w:r>
          </w:p>
        </w:tc>
        <w:tc>
          <w:tcPr>
            <w:tcW w:w="622" w:type="pct"/>
            <w:shd w:val="clear" w:color="auto" w:fill="auto"/>
            <w:noWrap/>
            <w:vAlign w:val="center"/>
            <w:hideMark/>
          </w:tcPr>
          <w:p w14:paraId="400144C0" w14:textId="77777777" w:rsidR="00714DB1" w:rsidRPr="00553587" w:rsidRDefault="00714DB1" w:rsidP="001653B1">
            <w:pPr>
              <w:spacing w:before="60"/>
              <w:jc w:val="center"/>
              <w:rPr>
                <w:b/>
                <w:bCs/>
                <w:color w:val="000000" w:themeColor="text1"/>
              </w:rPr>
            </w:pPr>
            <w:r w:rsidRPr="00553587">
              <w:rPr>
                <w:b/>
                <w:bCs/>
                <w:color w:val="000000" w:themeColor="text1"/>
              </w:rPr>
              <w:t>313,5</w:t>
            </w:r>
          </w:p>
        </w:tc>
        <w:tc>
          <w:tcPr>
            <w:tcW w:w="622" w:type="pct"/>
            <w:shd w:val="clear" w:color="auto" w:fill="auto"/>
            <w:noWrap/>
            <w:vAlign w:val="center"/>
            <w:hideMark/>
          </w:tcPr>
          <w:p w14:paraId="0BB74B6D" w14:textId="77777777" w:rsidR="00714DB1" w:rsidRPr="00553587" w:rsidRDefault="00714DB1" w:rsidP="001653B1">
            <w:pPr>
              <w:spacing w:before="60"/>
              <w:jc w:val="center"/>
              <w:rPr>
                <w:color w:val="000000" w:themeColor="text1"/>
              </w:rPr>
            </w:pPr>
            <w:r w:rsidRPr="00553587">
              <w:rPr>
                <w:color w:val="000000" w:themeColor="text1"/>
              </w:rPr>
              <w:t>107,6</w:t>
            </w:r>
          </w:p>
        </w:tc>
        <w:tc>
          <w:tcPr>
            <w:tcW w:w="622" w:type="pct"/>
            <w:shd w:val="clear" w:color="auto" w:fill="auto"/>
            <w:noWrap/>
            <w:vAlign w:val="center"/>
            <w:hideMark/>
          </w:tcPr>
          <w:p w14:paraId="11D547A1" w14:textId="77777777" w:rsidR="00714DB1" w:rsidRPr="00553587" w:rsidRDefault="00714DB1" w:rsidP="001653B1">
            <w:pPr>
              <w:spacing w:before="60"/>
              <w:jc w:val="center"/>
              <w:rPr>
                <w:color w:val="000000" w:themeColor="text1"/>
              </w:rPr>
            </w:pPr>
            <w:r w:rsidRPr="00553587">
              <w:rPr>
                <w:color w:val="000000" w:themeColor="text1"/>
              </w:rPr>
              <w:t>28,7</w:t>
            </w:r>
          </w:p>
        </w:tc>
        <w:tc>
          <w:tcPr>
            <w:tcW w:w="619" w:type="pct"/>
            <w:shd w:val="clear" w:color="auto" w:fill="auto"/>
            <w:noWrap/>
            <w:vAlign w:val="center"/>
            <w:hideMark/>
          </w:tcPr>
          <w:p w14:paraId="3E29935A"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159EAD77" w14:textId="77777777" w:rsidTr="00AF035E">
        <w:trPr>
          <w:trHeight w:val="320"/>
        </w:trPr>
        <w:tc>
          <w:tcPr>
            <w:tcW w:w="1271" w:type="pct"/>
            <w:shd w:val="clear" w:color="000000" w:fill="FFFFFF"/>
            <w:vAlign w:val="center"/>
            <w:hideMark/>
          </w:tcPr>
          <w:p w14:paraId="07859AC2" w14:textId="77777777" w:rsidR="00714DB1" w:rsidRPr="00553587" w:rsidRDefault="00714DB1" w:rsidP="001653B1">
            <w:pPr>
              <w:spacing w:before="60"/>
              <w:jc w:val="center"/>
              <w:rPr>
                <w:color w:val="000000" w:themeColor="text1"/>
              </w:rPr>
            </w:pPr>
            <w:r w:rsidRPr="00553587">
              <w:rPr>
                <w:color w:val="000000" w:themeColor="text1"/>
              </w:rPr>
              <w:t>KK5</w:t>
            </w:r>
          </w:p>
        </w:tc>
        <w:tc>
          <w:tcPr>
            <w:tcW w:w="622" w:type="pct"/>
            <w:shd w:val="clear" w:color="auto" w:fill="auto"/>
            <w:vAlign w:val="center"/>
            <w:hideMark/>
          </w:tcPr>
          <w:p w14:paraId="2B8EBEFF" w14:textId="77777777" w:rsidR="00714DB1" w:rsidRPr="00553587" w:rsidRDefault="00714DB1" w:rsidP="001653B1">
            <w:pPr>
              <w:spacing w:before="60"/>
              <w:jc w:val="center"/>
              <w:rPr>
                <w:color w:val="000000" w:themeColor="text1"/>
              </w:rPr>
            </w:pPr>
            <w:r w:rsidRPr="00553587">
              <w:rPr>
                <w:color w:val="000000" w:themeColor="text1"/>
              </w:rPr>
              <w:t>22,9</w:t>
            </w:r>
          </w:p>
        </w:tc>
        <w:tc>
          <w:tcPr>
            <w:tcW w:w="622" w:type="pct"/>
            <w:shd w:val="clear" w:color="auto" w:fill="auto"/>
            <w:vAlign w:val="center"/>
            <w:hideMark/>
          </w:tcPr>
          <w:p w14:paraId="1E421129" w14:textId="77777777" w:rsidR="00714DB1" w:rsidRPr="00553587" w:rsidRDefault="00714DB1" w:rsidP="001653B1">
            <w:pPr>
              <w:spacing w:before="60"/>
              <w:jc w:val="center"/>
              <w:rPr>
                <w:color w:val="000000" w:themeColor="text1"/>
              </w:rPr>
            </w:pPr>
            <w:r w:rsidRPr="00553587">
              <w:rPr>
                <w:color w:val="000000" w:themeColor="text1"/>
              </w:rPr>
              <w:t>64,2</w:t>
            </w:r>
          </w:p>
        </w:tc>
        <w:tc>
          <w:tcPr>
            <w:tcW w:w="622" w:type="pct"/>
            <w:shd w:val="clear" w:color="auto" w:fill="auto"/>
            <w:noWrap/>
            <w:vAlign w:val="center"/>
            <w:hideMark/>
          </w:tcPr>
          <w:p w14:paraId="6799012C" w14:textId="77777777" w:rsidR="00714DB1" w:rsidRPr="00553587" w:rsidRDefault="00714DB1" w:rsidP="001653B1">
            <w:pPr>
              <w:spacing w:before="60"/>
              <w:jc w:val="center"/>
              <w:rPr>
                <w:color w:val="000000" w:themeColor="text1"/>
              </w:rPr>
            </w:pPr>
            <w:r w:rsidRPr="00553587">
              <w:rPr>
                <w:color w:val="000000" w:themeColor="text1"/>
              </w:rPr>
              <w:t>184</w:t>
            </w:r>
          </w:p>
        </w:tc>
        <w:tc>
          <w:tcPr>
            <w:tcW w:w="622" w:type="pct"/>
            <w:shd w:val="clear" w:color="auto" w:fill="auto"/>
            <w:noWrap/>
            <w:vAlign w:val="center"/>
            <w:hideMark/>
          </w:tcPr>
          <w:p w14:paraId="73CEE66C" w14:textId="77777777" w:rsidR="00714DB1" w:rsidRPr="00553587" w:rsidRDefault="00714DB1" w:rsidP="001653B1">
            <w:pPr>
              <w:spacing w:before="60"/>
              <w:jc w:val="center"/>
              <w:rPr>
                <w:color w:val="000000" w:themeColor="text1"/>
              </w:rPr>
            </w:pPr>
            <w:r w:rsidRPr="00553587">
              <w:rPr>
                <w:color w:val="000000" w:themeColor="text1"/>
              </w:rPr>
              <w:t>71,6</w:t>
            </w:r>
          </w:p>
        </w:tc>
        <w:tc>
          <w:tcPr>
            <w:tcW w:w="622" w:type="pct"/>
            <w:shd w:val="clear" w:color="auto" w:fill="auto"/>
            <w:noWrap/>
            <w:vAlign w:val="center"/>
            <w:hideMark/>
          </w:tcPr>
          <w:p w14:paraId="636ABD96" w14:textId="77777777" w:rsidR="00714DB1" w:rsidRPr="00553587" w:rsidRDefault="00714DB1" w:rsidP="001653B1">
            <w:pPr>
              <w:spacing w:before="60"/>
              <w:jc w:val="center"/>
              <w:rPr>
                <w:color w:val="000000" w:themeColor="text1"/>
              </w:rPr>
            </w:pPr>
            <w:r w:rsidRPr="00553587">
              <w:rPr>
                <w:color w:val="000000" w:themeColor="text1"/>
              </w:rPr>
              <w:t>28</w:t>
            </w:r>
          </w:p>
        </w:tc>
        <w:tc>
          <w:tcPr>
            <w:tcW w:w="619" w:type="pct"/>
            <w:shd w:val="clear" w:color="auto" w:fill="auto"/>
            <w:noWrap/>
            <w:vAlign w:val="center"/>
            <w:hideMark/>
          </w:tcPr>
          <w:p w14:paraId="10F8032E"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71FECC55" w14:textId="77777777" w:rsidTr="00AF035E">
        <w:trPr>
          <w:trHeight w:val="320"/>
        </w:trPr>
        <w:tc>
          <w:tcPr>
            <w:tcW w:w="1271" w:type="pct"/>
            <w:shd w:val="clear" w:color="000000" w:fill="FFFFFF"/>
            <w:vAlign w:val="center"/>
            <w:hideMark/>
          </w:tcPr>
          <w:p w14:paraId="03717916" w14:textId="77777777" w:rsidR="00714DB1" w:rsidRPr="00553587" w:rsidRDefault="00714DB1" w:rsidP="001653B1">
            <w:pPr>
              <w:spacing w:before="60"/>
              <w:jc w:val="center"/>
              <w:rPr>
                <w:color w:val="000000" w:themeColor="text1"/>
              </w:rPr>
            </w:pPr>
            <w:r w:rsidRPr="00553587">
              <w:rPr>
                <w:color w:val="000000" w:themeColor="text1"/>
              </w:rPr>
              <w:t>KK6</w:t>
            </w:r>
          </w:p>
        </w:tc>
        <w:tc>
          <w:tcPr>
            <w:tcW w:w="622" w:type="pct"/>
            <w:shd w:val="clear" w:color="auto" w:fill="auto"/>
            <w:vAlign w:val="center"/>
            <w:hideMark/>
          </w:tcPr>
          <w:p w14:paraId="333F0614" w14:textId="3B4BBE1A" w:rsidR="00714DB1" w:rsidRPr="00553587" w:rsidRDefault="00714DB1" w:rsidP="001653B1">
            <w:pPr>
              <w:spacing w:before="60"/>
              <w:jc w:val="center"/>
              <w:rPr>
                <w:color w:val="000000" w:themeColor="text1"/>
                <w:lang w:val="vi-VN"/>
              </w:rPr>
            </w:pPr>
            <w:r w:rsidRPr="00553587">
              <w:rPr>
                <w:color w:val="000000" w:themeColor="text1"/>
              </w:rPr>
              <w:t>23</w:t>
            </w:r>
            <w:r w:rsidRPr="00553587">
              <w:rPr>
                <w:color w:val="000000" w:themeColor="text1"/>
                <w:lang w:val="vi-VN"/>
              </w:rPr>
              <w:t>,0</w:t>
            </w:r>
          </w:p>
        </w:tc>
        <w:tc>
          <w:tcPr>
            <w:tcW w:w="622" w:type="pct"/>
            <w:shd w:val="clear" w:color="auto" w:fill="auto"/>
            <w:vAlign w:val="center"/>
            <w:hideMark/>
          </w:tcPr>
          <w:p w14:paraId="13D8F2E1" w14:textId="77777777" w:rsidR="00714DB1" w:rsidRPr="00553587" w:rsidRDefault="00714DB1" w:rsidP="001653B1">
            <w:pPr>
              <w:spacing w:before="60"/>
              <w:jc w:val="center"/>
              <w:rPr>
                <w:color w:val="000000" w:themeColor="text1"/>
              </w:rPr>
            </w:pPr>
            <w:r w:rsidRPr="00553587">
              <w:rPr>
                <w:color w:val="000000" w:themeColor="text1"/>
              </w:rPr>
              <w:t>65,3</w:t>
            </w:r>
          </w:p>
        </w:tc>
        <w:tc>
          <w:tcPr>
            <w:tcW w:w="622" w:type="pct"/>
            <w:shd w:val="clear" w:color="auto" w:fill="auto"/>
            <w:noWrap/>
            <w:vAlign w:val="center"/>
            <w:hideMark/>
          </w:tcPr>
          <w:p w14:paraId="04EA4B67" w14:textId="77777777" w:rsidR="00714DB1" w:rsidRPr="00553587" w:rsidRDefault="00714DB1" w:rsidP="001653B1">
            <w:pPr>
              <w:spacing w:before="60"/>
              <w:jc w:val="center"/>
              <w:rPr>
                <w:color w:val="000000" w:themeColor="text1"/>
              </w:rPr>
            </w:pPr>
            <w:r w:rsidRPr="00553587">
              <w:rPr>
                <w:color w:val="000000" w:themeColor="text1"/>
              </w:rPr>
              <w:t>124,8</w:t>
            </w:r>
          </w:p>
        </w:tc>
        <w:tc>
          <w:tcPr>
            <w:tcW w:w="622" w:type="pct"/>
            <w:shd w:val="clear" w:color="auto" w:fill="auto"/>
            <w:noWrap/>
            <w:vAlign w:val="center"/>
            <w:hideMark/>
          </w:tcPr>
          <w:p w14:paraId="2B5B6198" w14:textId="77777777" w:rsidR="00714DB1" w:rsidRPr="00553587" w:rsidRDefault="00714DB1" w:rsidP="001653B1">
            <w:pPr>
              <w:spacing w:before="60"/>
              <w:jc w:val="center"/>
              <w:rPr>
                <w:color w:val="000000" w:themeColor="text1"/>
              </w:rPr>
            </w:pPr>
            <w:r w:rsidRPr="00553587">
              <w:rPr>
                <w:color w:val="000000" w:themeColor="text1"/>
              </w:rPr>
              <w:t>27,8</w:t>
            </w:r>
          </w:p>
        </w:tc>
        <w:tc>
          <w:tcPr>
            <w:tcW w:w="622" w:type="pct"/>
            <w:shd w:val="clear" w:color="auto" w:fill="auto"/>
            <w:noWrap/>
            <w:vAlign w:val="center"/>
            <w:hideMark/>
          </w:tcPr>
          <w:p w14:paraId="6BBBE061" w14:textId="77777777" w:rsidR="00714DB1" w:rsidRPr="00553587" w:rsidRDefault="00714DB1" w:rsidP="001653B1">
            <w:pPr>
              <w:spacing w:before="60"/>
              <w:jc w:val="center"/>
              <w:rPr>
                <w:color w:val="000000" w:themeColor="text1"/>
              </w:rPr>
            </w:pPr>
            <w:r w:rsidRPr="00553587">
              <w:rPr>
                <w:color w:val="000000" w:themeColor="text1"/>
              </w:rPr>
              <w:t>31,7</w:t>
            </w:r>
          </w:p>
        </w:tc>
        <w:tc>
          <w:tcPr>
            <w:tcW w:w="619" w:type="pct"/>
            <w:shd w:val="clear" w:color="auto" w:fill="auto"/>
            <w:vAlign w:val="center"/>
            <w:hideMark/>
          </w:tcPr>
          <w:p w14:paraId="219BD31D"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49F928D9" w14:textId="77777777" w:rsidTr="00AF035E">
        <w:trPr>
          <w:trHeight w:val="320"/>
        </w:trPr>
        <w:tc>
          <w:tcPr>
            <w:tcW w:w="1271" w:type="pct"/>
            <w:shd w:val="clear" w:color="000000" w:fill="FFFFFF"/>
            <w:vAlign w:val="center"/>
            <w:hideMark/>
          </w:tcPr>
          <w:p w14:paraId="56F1E00C" w14:textId="77777777" w:rsidR="00714DB1" w:rsidRPr="00553587" w:rsidRDefault="00714DB1" w:rsidP="001653B1">
            <w:pPr>
              <w:spacing w:before="60"/>
              <w:jc w:val="center"/>
              <w:rPr>
                <w:color w:val="000000" w:themeColor="text1"/>
              </w:rPr>
            </w:pPr>
            <w:r w:rsidRPr="00553587">
              <w:rPr>
                <w:color w:val="000000" w:themeColor="text1"/>
              </w:rPr>
              <w:t>KK7</w:t>
            </w:r>
          </w:p>
        </w:tc>
        <w:tc>
          <w:tcPr>
            <w:tcW w:w="622" w:type="pct"/>
            <w:shd w:val="clear" w:color="auto" w:fill="auto"/>
            <w:vAlign w:val="center"/>
            <w:hideMark/>
          </w:tcPr>
          <w:p w14:paraId="182D2047" w14:textId="77777777" w:rsidR="00714DB1" w:rsidRPr="00553587" w:rsidRDefault="00714DB1" w:rsidP="001653B1">
            <w:pPr>
              <w:spacing w:before="60"/>
              <w:jc w:val="center"/>
              <w:rPr>
                <w:color w:val="000000" w:themeColor="text1"/>
              </w:rPr>
            </w:pPr>
            <w:r w:rsidRPr="00553587">
              <w:rPr>
                <w:color w:val="000000" w:themeColor="text1"/>
              </w:rPr>
              <w:t>23,7</w:t>
            </w:r>
          </w:p>
        </w:tc>
        <w:tc>
          <w:tcPr>
            <w:tcW w:w="622" w:type="pct"/>
            <w:shd w:val="clear" w:color="auto" w:fill="auto"/>
            <w:vAlign w:val="center"/>
            <w:hideMark/>
          </w:tcPr>
          <w:p w14:paraId="163BF732" w14:textId="77777777" w:rsidR="00714DB1" w:rsidRPr="00553587" w:rsidRDefault="00714DB1" w:rsidP="001653B1">
            <w:pPr>
              <w:spacing w:before="60"/>
              <w:jc w:val="center"/>
              <w:rPr>
                <w:color w:val="000000" w:themeColor="text1"/>
              </w:rPr>
            </w:pPr>
            <w:r w:rsidRPr="00553587">
              <w:rPr>
                <w:color w:val="000000" w:themeColor="text1"/>
              </w:rPr>
              <w:t>65,1</w:t>
            </w:r>
          </w:p>
        </w:tc>
        <w:tc>
          <w:tcPr>
            <w:tcW w:w="622" w:type="pct"/>
            <w:shd w:val="clear" w:color="auto" w:fill="auto"/>
            <w:noWrap/>
            <w:vAlign w:val="center"/>
            <w:hideMark/>
          </w:tcPr>
          <w:p w14:paraId="158703DF" w14:textId="77777777" w:rsidR="00714DB1" w:rsidRPr="00553587" w:rsidRDefault="00714DB1" w:rsidP="001653B1">
            <w:pPr>
              <w:spacing w:before="60"/>
              <w:jc w:val="center"/>
              <w:rPr>
                <w:color w:val="000000" w:themeColor="text1"/>
              </w:rPr>
            </w:pPr>
            <w:r w:rsidRPr="00553587">
              <w:rPr>
                <w:color w:val="000000" w:themeColor="text1"/>
              </w:rPr>
              <w:t>92,1</w:t>
            </w:r>
          </w:p>
        </w:tc>
        <w:tc>
          <w:tcPr>
            <w:tcW w:w="622" w:type="pct"/>
            <w:shd w:val="clear" w:color="auto" w:fill="auto"/>
            <w:noWrap/>
            <w:vAlign w:val="center"/>
            <w:hideMark/>
          </w:tcPr>
          <w:p w14:paraId="77AC3928" w14:textId="77777777" w:rsidR="00714DB1" w:rsidRPr="00553587" w:rsidRDefault="00714DB1" w:rsidP="001653B1">
            <w:pPr>
              <w:spacing w:before="60"/>
              <w:jc w:val="center"/>
              <w:rPr>
                <w:color w:val="000000" w:themeColor="text1"/>
              </w:rPr>
            </w:pPr>
            <w:r w:rsidRPr="00553587">
              <w:rPr>
                <w:color w:val="000000" w:themeColor="text1"/>
              </w:rPr>
              <w:t>14,7</w:t>
            </w:r>
          </w:p>
        </w:tc>
        <w:tc>
          <w:tcPr>
            <w:tcW w:w="622" w:type="pct"/>
            <w:shd w:val="clear" w:color="auto" w:fill="auto"/>
            <w:noWrap/>
            <w:vAlign w:val="center"/>
            <w:hideMark/>
          </w:tcPr>
          <w:p w14:paraId="2519A7BF" w14:textId="77777777" w:rsidR="00714DB1" w:rsidRPr="00553587" w:rsidRDefault="00714DB1" w:rsidP="001653B1">
            <w:pPr>
              <w:spacing w:before="60"/>
              <w:jc w:val="center"/>
              <w:rPr>
                <w:color w:val="000000" w:themeColor="text1"/>
              </w:rPr>
            </w:pPr>
            <w:r w:rsidRPr="00553587">
              <w:rPr>
                <w:color w:val="000000" w:themeColor="text1"/>
              </w:rPr>
              <w:t>26,4</w:t>
            </w:r>
          </w:p>
        </w:tc>
        <w:tc>
          <w:tcPr>
            <w:tcW w:w="619" w:type="pct"/>
            <w:shd w:val="clear" w:color="auto" w:fill="auto"/>
            <w:vAlign w:val="center"/>
            <w:hideMark/>
          </w:tcPr>
          <w:p w14:paraId="644519BC"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392DA270" w14:textId="77777777" w:rsidTr="00AF035E">
        <w:trPr>
          <w:trHeight w:val="320"/>
        </w:trPr>
        <w:tc>
          <w:tcPr>
            <w:tcW w:w="1271" w:type="pct"/>
            <w:shd w:val="clear" w:color="000000" w:fill="FFFFFF"/>
            <w:vAlign w:val="center"/>
            <w:hideMark/>
          </w:tcPr>
          <w:p w14:paraId="76A0E7B8" w14:textId="552D019F" w:rsidR="00714DB1" w:rsidRPr="00553587" w:rsidRDefault="00714DB1" w:rsidP="001653B1">
            <w:pPr>
              <w:spacing w:before="60"/>
              <w:jc w:val="center"/>
              <w:rPr>
                <w:color w:val="000000" w:themeColor="text1"/>
              </w:rPr>
            </w:pPr>
            <w:r w:rsidRPr="00553587">
              <w:rPr>
                <w:color w:val="000000" w:themeColor="text1"/>
              </w:rPr>
              <w:t>KK</w:t>
            </w:r>
            <w:r w:rsidR="0032078E" w:rsidRPr="00553587">
              <w:rPr>
                <w:color w:val="000000" w:themeColor="text1"/>
              </w:rPr>
              <w:t>8</w:t>
            </w:r>
          </w:p>
        </w:tc>
        <w:tc>
          <w:tcPr>
            <w:tcW w:w="622" w:type="pct"/>
            <w:shd w:val="clear" w:color="auto" w:fill="auto"/>
            <w:vAlign w:val="center"/>
            <w:hideMark/>
          </w:tcPr>
          <w:p w14:paraId="15E66459" w14:textId="77777777" w:rsidR="00714DB1" w:rsidRPr="00553587" w:rsidRDefault="00714DB1" w:rsidP="001653B1">
            <w:pPr>
              <w:spacing w:before="60"/>
              <w:jc w:val="center"/>
              <w:rPr>
                <w:color w:val="000000" w:themeColor="text1"/>
              </w:rPr>
            </w:pPr>
            <w:r w:rsidRPr="00553587">
              <w:rPr>
                <w:color w:val="000000" w:themeColor="text1"/>
              </w:rPr>
              <w:t>23,5</w:t>
            </w:r>
          </w:p>
        </w:tc>
        <w:tc>
          <w:tcPr>
            <w:tcW w:w="622" w:type="pct"/>
            <w:shd w:val="clear" w:color="auto" w:fill="auto"/>
            <w:vAlign w:val="center"/>
            <w:hideMark/>
          </w:tcPr>
          <w:p w14:paraId="42A47064" w14:textId="77777777" w:rsidR="00714DB1" w:rsidRPr="00553587" w:rsidRDefault="00714DB1" w:rsidP="001653B1">
            <w:pPr>
              <w:spacing w:before="60"/>
              <w:jc w:val="center"/>
              <w:rPr>
                <w:color w:val="000000" w:themeColor="text1"/>
              </w:rPr>
            </w:pPr>
            <w:r w:rsidRPr="00553587">
              <w:rPr>
                <w:color w:val="000000" w:themeColor="text1"/>
              </w:rPr>
              <w:t>56,4</w:t>
            </w:r>
          </w:p>
        </w:tc>
        <w:tc>
          <w:tcPr>
            <w:tcW w:w="622" w:type="pct"/>
            <w:shd w:val="clear" w:color="auto" w:fill="auto"/>
            <w:noWrap/>
            <w:vAlign w:val="center"/>
            <w:hideMark/>
          </w:tcPr>
          <w:p w14:paraId="39787FCD" w14:textId="77777777" w:rsidR="00714DB1" w:rsidRPr="00553587" w:rsidRDefault="00714DB1" w:rsidP="001653B1">
            <w:pPr>
              <w:spacing w:before="60"/>
              <w:jc w:val="center"/>
              <w:rPr>
                <w:color w:val="000000" w:themeColor="text1"/>
              </w:rPr>
            </w:pPr>
            <w:r w:rsidRPr="00553587">
              <w:rPr>
                <w:color w:val="000000" w:themeColor="text1"/>
              </w:rPr>
              <w:t>137,8</w:t>
            </w:r>
          </w:p>
        </w:tc>
        <w:tc>
          <w:tcPr>
            <w:tcW w:w="622" w:type="pct"/>
            <w:shd w:val="clear" w:color="auto" w:fill="auto"/>
            <w:noWrap/>
            <w:vAlign w:val="center"/>
            <w:hideMark/>
          </w:tcPr>
          <w:p w14:paraId="5ECB9C49" w14:textId="77777777" w:rsidR="00714DB1" w:rsidRPr="00553587" w:rsidRDefault="00714DB1" w:rsidP="001653B1">
            <w:pPr>
              <w:spacing w:before="60"/>
              <w:jc w:val="center"/>
              <w:rPr>
                <w:color w:val="000000" w:themeColor="text1"/>
              </w:rPr>
            </w:pPr>
            <w:r w:rsidRPr="00553587">
              <w:rPr>
                <w:color w:val="000000" w:themeColor="text1"/>
              </w:rPr>
              <w:t>30,5</w:t>
            </w:r>
          </w:p>
        </w:tc>
        <w:tc>
          <w:tcPr>
            <w:tcW w:w="622" w:type="pct"/>
            <w:shd w:val="clear" w:color="auto" w:fill="auto"/>
            <w:noWrap/>
            <w:vAlign w:val="center"/>
            <w:hideMark/>
          </w:tcPr>
          <w:p w14:paraId="44377AEE" w14:textId="77777777" w:rsidR="00714DB1" w:rsidRPr="00553587" w:rsidRDefault="00714DB1" w:rsidP="001653B1">
            <w:pPr>
              <w:spacing w:before="60"/>
              <w:jc w:val="center"/>
              <w:rPr>
                <w:color w:val="000000" w:themeColor="text1"/>
              </w:rPr>
            </w:pPr>
            <w:r w:rsidRPr="00553587">
              <w:rPr>
                <w:color w:val="000000" w:themeColor="text1"/>
              </w:rPr>
              <w:t>31,8</w:t>
            </w:r>
          </w:p>
        </w:tc>
        <w:tc>
          <w:tcPr>
            <w:tcW w:w="619" w:type="pct"/>
            <w:shd w:val="clear" w:color="auto" w:fill="auto"/>
            <w:noWrap/>
            <w:vAlign w:val="center"/>
            <w:hideMark/>
          </w:tcPr>
          <w:p w14:paraId="1F73D135"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5E985FF2" w14:textId="77777777" w:rsidTr="00AF035E">
        <w:trPr>
          <w:trHeight w:val="320"/>
        </w:trPr>
        <w:tc>
          <w:tcPr>
            <w:tcW w:w="1271" w:type="pct"/>
            <w:shd w:val="clear" w:color="000000" w:fill="FFFFFF"/>
            <w:vAlign w:val="center"/>
            <w:hideMark/>
          </w:tcPr>
          <w:p w14:paraId="26BD87C5" w14:textId="440C128A" w:rsidR="00714DB1" w:rsidRPr="00553587" w:rsidRDefault="00714DB1" w:rsidP="001653B1">
            <w:pPr>
              <w:spacing w:before="60"/>
              <w:jc w:val="center"/>
              <w:rPr>
                <w:color w:val="000000" w:themeColor="text1"/>
              </w:rPr>
            </w:pPr>
            <w:r w:rsidRPr="00553587">
              <w:rPr>
                <w:color w:val="000000" w:themeColor="text1"/>
              </w:rPr>
              <w:t>KK</w:t>
            </w:r>
            <w:r w:rsidR="0032078E" w:rsidRPr="00553587">
              <w:rPr>
                <w:color w:val="000000" w:themeColor="text1"/>
              </w:rPr>
              <w:t>9</w:t>
            </w:r>
          </w:p>
        </w:tc>
        <w:tc>
          <w:tcPr>
            <w:tcW w:w="622" w:type="pct"/>
            <w:shd w:val="clear" w:color="auto" w:fill="auto"/>
            <w:vAlign w:val="center"/>
            <w:hideMark/>
          </w:tcPr>
          <w:p w14:paraId="500E4551" w14:textId="77777777" w:rsidR="00714DB1" w:rsidRPr="00553587" w:rsidRDefault="00714DB1" w:rsidP="001653B1">
            <w:pPr>
              <w:spacing w:before="60"/>
              <w:jc w:val="center"/>
              <w:rPr>
                <w:color w:val="000000" w:themeColor="text1"/>
              </w:rPr>
            </w:pPr>
            <w:r w:rsidRPr="00553587">
              <w:rPr>
                <w:color w:val="000000" w:themeColor="text1"/>
              </w:rPr>
              <w:t>25,4</w:t>
            </w:r>
          </w:p>
        </w:tc>
        <w:tc>
          <w:tcPr>
            <w:tcW w:w="622" w:type="pct"/>
            <w:shd w:val="clear" w:color="auto" w:fill="auto"/>
            <w:vAlign w:val="center"/>
            <w:hideMark/>
          </w:tcPr>
          <w:p w14:paraId="4E860978" w14:textId="77777777" w:rsidR="00714DB1" w:rsidRPr="00553587" w:rsidRDefault="00714DB1" w:rsidP="001653B1">
            <w:pPr>
              <w:spacing w:before="60"/>
              <w:jc w:val="center"/>
              <w:rPr>
                <w:color w:val="000000" w:themeColor="text1"/>
              </w:rPr>
            </w:pPr>
            <w:r w:rsidRPr="00553587">
              <w:rPr>
                <w:color w:val="000000" w:themeColor="text1"/>
              </w:rPr>
              <w:t>52,1</w:t>
            </w:r>
          </w:p>
        </w:tc>
        <w:tc>
          <w:tcPr>
            <w:tcW w:w="622" w:type="pct"/>
            <w:shd w:val="clear" w:color="auto" w:fill="auto"/>
            <w:noWrap/>
            <w:vAlign w:val="center"/>
            <w:hideMark/>
          </w:tcPr>
          <w:p w14:paraId="072620A8" w14:textId="77777777" w:rsidR="00714DB1" w:rsidRPr="00553587" w:rsidRDefault="00714DB1" w:rsidP="001653B1">
            <w:pPr>
              <w:spacing w:before="60"/>
              <w:jc w:val="center"/>
              <w:rPr>
                <w:color w:val="000000" w:themeColor="text1"/>
              </w:rPr>
            </w:pPr>
            <w:r w:rsidRPr="00553587">
              <w:rPr>
                <w:color w:val="000000" w:themeColor="text1"/>
              </w:rPr>
              <w:t>76,1</w:t>
            </w:r>
          </w:p>
        </w:tc>
        <w:tc>
          <w:tcPr>
            <w:tcW w:w="622" w:type="pct"/>
            <w:shd w:val="clear" w:color="auto" w:fill="auto"/>
            <w:noWrap/>
            <w:vAlign w:val="center"/>
            <w:hideMark/>
          </w:tcPr>
          <w:p w14:paraId="5CBF7B43" w14:textId="77777777" w:rsidR="00714DB1" w:rsidRPr="00553587" w:rsidRDefault="00714DB1" w:rsidP="001653B1">
            <w:pPr>
              <w:spacing w:before="60"/>
              <w:jc w:val="center"/>
              <w:rPr>
                <w:color w:val="000000" w:themeColor="text1"/>
              </w:rPr>
            </w:pPr>
            <w:r w:rsidRPr="00553587">
              <w:rPr>
                <w:color w:val="000000" w:themeColor="text1"/>
              </w:rPr>
              <w:t>97,9</w:t>
            </w:r>
          </w:p>
        </w:tc>
        <w:tc>
          <w:tcPr>
            <w:tcW w:w="622" w:type="pct"/>
            <w:shd w:val="clear" w:color="auto" w:fill="auto"/>
            <w:noWrap/>
            <w:vAlign w:val="center"/>
            <w:hideMark/>
          </w:tcPr>
          <w:p w14:paraId="38E895F4" w14:textId="77777777" w:rsidR="00714DB1" w:rsidRPr="00553587" w:rsidRDefault="00714DB1" w:rsidP="001653B1">
            <w:pPr>
              <w:spacing w:before="60"/>
              <w:jc w:val="center"/>
              <w:rPr>
                <w:color w:val="000000" w:themeColor="text1"/>
              </w:rPr>
            </w:pPr>
            <w:r w:rsidRPr="00553587">
              <w:rPr>
                <w:color w:val="000000" w:themeColor="text1"/>
              </w:rPr>
              <w:t>22,1</w:t>
            </w:r>
          </w:p>
        </w:tc>
        <w:tc>
          <w:tcPr>
            <w:tcW w:w="619" w:type="pct"/>
            <w:shd w:val="clear" w:color="auto" w:fill="auto"/>
            <w:vAlign w:val="center"/>
            <w:hideMark/>
          </w:tcPr>
          <w:p w14:paraId="4DCD7899"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6E19074C" w14:textId="77777777" w:rsidTr="00AF035E">
        <w:trPr>
          <w:trHeight w:val="320"/>
        </w:trPr>
        <w:tc>
          <w:tcPr>
            <w:tcW w:w="1271" w:type="pct"/>
            <w:shd w:val="clear" w:color="000000" w:fill="FFFFFF"/>
            <w:vAlign w:val="center"/>
            <w:hideMark/>
          </w:tcPr>
          <w:p w14:paraId="16A5A301" w14:textId="322ED1A9" w:rsidR="00714DB1" w:rsidRPr="00553587" w:rsidRDefault="00714DB1" w:rsidP="001653B1">
            <w:pPr>
              <w:spacing w:before="60"/>
              <w:jc w:val="center"/>
              <w:rPr>
                <w:color w:val="000000" w:themeColor="text1"/>
              </w:rPr>
            </w:pPr>
            <w:r w:rsidRPr="00553587">
              <w:rPr>
                <w:color w:val="000000" w:themeColor="text1"/>
              </w:rPr>
              <w:t>KK1</w:t>
            </w:r>
            <w:r w:rsidR="0032078E" w:rsidRPr="00553587">
              <w:rPr>
                <w:color w:val="000000" w:themeColor="text1"/>
              </w:rPr>
              <w:t>0</w:t>
            </w:r>
          </w:p>
        </w:tc>
        <w:tc>
          <w:tcPr>
            <w:tcW w:w="622" w:type="pct"/>
            <w:shd w:val="clear" w:color="auto" w:fill="auto"/>
            <w:vAlign w:val="center"/>
            <w:hideMark/>
          </w:tcPr>
          <w:p w14:paraId="6B6B19E7" w14:textId="77777777" w:rsidR="00714DB1" w:rsidRPr="00553587" w:rsidRDefault="00714DB1" w:rsidP="001653B1">
            <w:pPr>
              <w:spacing w:before="60"/>
              <w:jc w:val="center"/>
              <w:rPr>
                <w:color w:val="000000" w:themeColor="text1"/>
              </w:rPr>
            </w:pPr>
            <w:r w:rsidRPr="00553587">
              <w:rPr>
                <w:color w:val="000000" w:themeColor="text1"/>
              </w:rPr>
              <w:t>23,6</w:t>
            </w:r>
          </w:p>
        </w:tc>
        <w:tc>
          <w:tcPr>
            <w:tcW w:w="622" w:type="pct"/>
            <w:shd w:val="clear" w:color="auto" w:fill="auto"/>
            <w:vAlign w:val="center"/>
            <w:hideMark/>
          </w:tcPr>
          <w:p w14:paraId="06CDAA22" w14:textId="77777777" w:rsidR="00714DB1" w:rsidRPr="00553587" w:rsidRDefault="00714DB1" w:rsidP="001653B1">
            <w:pPr>
              <w:spacing w:before="60"/>
              <w:jc w:val="center"/>
              <w:rPr>
                <w:b/>
                <w:bCs/>
                <w:color w:val="000000" w:themeColor="text1"/>
              </w:rPr>
            </w:pPr>
            <w:r w:rsidRPr="00553587">
              <w:rPr>
                <w:b/>
                <w:bCs/>
                <w:color w:val="000000" w:themeColor="text1"/>
              </w:rPr>
              <w:t>70,4</w:t>
            </w:r>
          </w:p>
        </w:tc>
        <w:tc>
          <w:tcPr>
            <w:tcW w:w="622" w:type="pct"/>
            <w:shd w:val="clear" w:color="auto" w:fill="auto"/>
            <w:noWrap/>
            <w:vAlign w:val="center"/>
            <w:hideMark/>
          </w:tcPr>
          <w:p w14:paraId="1B048D88" w14:textId="77777777" w:rsidR="00714DB1" w:rsidRPr="00553587" w:rsidRDefault="00714DB1" w:rsidP="001653B1">
            <w:pPr>
              <w:spacing w:before="60"/>
              <w:jc w:val="center"/>
              <w:rPr>
                <w:color w:val="000000" w:themeColor="text1"/>
              </w:rPr>
            </w:pPr>
            <w:r w:rsidRPr="00553587">
              <w:rPr>
                <w:color w:val="000000" w:themeColor="text1"/>
              </w:rPr>
              <w:t>79</w:t>
            </w:r>
          </w:p>
        </w:tc>
        <w:tc>
          <w:tcPr>
            <w:tcW w:w="622" w:type="pct"/>
            <w:shd w:val="clear" w:color="auto" w:fill="auto"/>
            <w:noWrap/>
            <w:vAlign w:val="center"/>
            <w:hideMark/>
          </w:tcPr>
          <w:p w14:paraId="18B65035" w14:textId="77777777" w:rsidR="00714DB1" w:rsidRPr="00553587" w:rsidRDefault="00714DB1" w:rsidP="001653B1">
            <w:pPr>
              <w:spacing w:before="60"/>
              <w:jc w:val="center"/>
              <w:rPr>
                <w:color w:val="000000" w:themeColor="text1"/>
              </w:rPr>
            </w:pPr>
            <w:r w:rsidRPr="00553587">
              <w:rPr>
                <w:color w:val="000000" w:themeColor="text1"/>
              </w:rPr>
              <w:t>26,2</w:t>
            </w:r>
          </w:p>
        </w:tc>
        <w:tc>
          <w:tcPr>
            <w:tcW w:w="622" w:type="pct"/>
            <w:shd w:val="clear" w:color="auto" w:fill="auto"/>
            <w:noWrap/>
            <w:vAlign w:val="center"/>
            <w:hideMark/>
          </w:tcPr>
          <w:p w14:paraId="252FC4C4" w14:textId="77777777" w:rsidR="00714DB1" w:rsidRPr="00553587" w:rsidRDefault="00714DB1" w:rsidP="001653B1">
            <w:pPr>
              <w:spacing w:before="60"/>
              <w:jc w:val="center"/>
              <w:rPr>
                <w:color w:val="000000" w:themeColor="text1"/>
              </w:rPr>
            </w:pPr>
            <w:r w:rsidRPr="00553587">
              <w:rPr>
                <w:color w:val="000000" w:themeColor="text1"/>
              </w:rPr>
              <w:t>9,3</w:t>
            </w:r>
          </w:p>
        </w:tc>
        <w:tc>
          <w:tcPr>
            <w:tcW w:w="619" w:type="pct"/>
            <w:shd w:val="clear" w:color="auto" w:fill="auto"/>
            <w:vAlign w:val="center"/>
            <w:hideMark/>
          </w:tcPr>
          <w:p w14:paraId="349C5FEE"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1CDFD450" w14:textId="77777777" w:rsidTr="00AF035E">
        <w:trPr>
          <w:trHeight w:val="320"/>
        </w:trPr>
        <w:tc>
          <w:tcPr>
            <w:tcW w:w="1271" w:type="pct"/>
            <w:shd w:val="clear" w:color="000000" w:fill="FFFFFF"/>
            <w:vAlign w:val="center"/>
            <w:hideMark/>
          </w:tcPr>
          <w:p w14:paraId="5139E6A5" w14:textId="06CB7754" w:rsidR="00714DB1" w:rsidRPr="00553587" w:rsidRDefault="00714DB1" w:rsidP="001653B1">
            <w:pPr>
              <w:spacing w:before="60"/>
              <w:jc w:val="center"/>
              <w:rPr>
                <w:color w:val="000000" w:themeColor="text1"/>
              </w:rPr>
            </w:pPr>
            <w:r w:rsidRPr="00553587">
              <w:rPr>
                <w:color w:val="000000" w:themeColor="text1"/>
              </w:rPr>
              <w:t>KK1</w:t>
            </w:r>
            <w:r w:rsidR="0032078E" w:rsidRPr="00553587">
              <w:rPr>
                <w:color w:val="000000" w:themeColor="text1"/>
              </w:rPr>
              <w:t>1</w:t>
            </w:r>
          </w:p>
        </w:tc>
        <w:tc>
          <w:tcPr>
            <w:tcW w:w="622" w:type="pct"/>
            <w:shd w:val="clear" w:color="auto" w:fill="auto"/>
            <w:vAlign w:val="center"/>
            <w:hideMark/>
          </w:tcPr>
          <w:p w14:paraId="3552217B" w14:textId="77777777" w:rsidR="00714DB1" w:rsidRPr="00553587" w:rsidRDefault="00714DB1" w:rsidP="001653B1">
            <w:pPr>
              <w:spacing w:before="60"/>
              <w:jc w:val="center"/>
              <w:rPr>
                <w:color w:val="000000" w:themeColor="text1"/>
              </w:rPr>
            </w:pPr>
            <w:r w:rsidRPr="00553587">
              <w:rPr>
                <w:color w:val="000000" w:themeColor="text1"/>
              </w:rPr>
              <w:t>24,1</w:t>
            </w:r>
          </w:p>
        </w:tc>
        <w:tc>
          <w:tcPr>
            <w:tcW w:w="622" w:type="pct"/>
            <w:shd w:val="clear" w:color="auto" w:fill="auto"/>
            <w:vAlign w:val="center"/>
            <w:hideMark/>
          </w:tcPr>
          <w:p w14:paraId="2ADB47D9" w14:textId="77777777" w:rsidR="00714DB1" w:rsidRPr="00553587" w:rsidRDefault="00714DB1" w:rsidP="001653B1">
            <w:pPr>
              <w:spacing w:before="60"/>
              <w:jc w:val="center"/>
              <w:rPr>
                <w:color w:val="000000" w:themeColor="text1"/>
              </w:rPr>
            </w:pPr>
            <w:r w:rsidRPr="00553587">
              <w:rPr>
                <w:color w:val="000000" w:themeColor="text1"/>
              </w:rPr>
              <w:t>62,3</w:t>
            </w:r>
          </w:p>
        </w:tc>
        <w:tc>
          <w:tcPr>
            <w:tcW w:w="622" w:type="pct"/>
            <w:shd w:val="clear" w:color="auto" w:fill="auto"/>
            <w:noWrap/>
            <w:vAlign w:val="center"/>
            <w:hideMark/>
          </w:tcPr>
          <w:p w14:paraId="39601358" w14:textId="77777777" w:rsidR="00714DB1" w:rsidRPr="00553587" w:rsidRDefault="00714DB1" w:rsidP="001653B1">
            <w:pPr>
              <w:spacing w:before="60"/>
              <w:jc w:val="center"/>
              <w:rPr>
                <w:color w:val="000000" w:themeColor="text1"/>
              </w:rPr>
            </w:pPr>
            <w:r w:rsidRPr="00553587">
              <w:rPr>
                <w:color w:val="000000" w:themeColor="text1"/>
              </w:rPr>
              <w:t>198,1</w:t>
            </w:r>
          </w:p>
        </w:tc>
        <w:tc>
          <w:tcPr>
            <w:tcW w:w="622" w:type="pct"/>
            <w:shd w:val="clear" w:color="auto" w:fill="auto"/>
            <w:noWrap/>
            <w:vAlign w:val="center"/>
            <w:hideMark/>
          </w:tcPr>
          <w:p w14:paraId="35D2E3B2" w14:textId="77777777" w:rsidR="00714DB1" w:rsidRPr="00553587" w:rsidRDefault="00714DB1" w:rsidP="001653B1">
            <w:pPr>
              <w:spacing w:before="60"/>
              <w:jc w:val="center"/>
              <w:rPr>
                <w:color w:val="000000" w:themeColor="text1"/>
              </w:rPr>
            </w:pPr>
            <w:r w:rsidRPr="00553587">
              <w:rPr>
                <w:color w:val="000000" w:themeColor="text1"/>
              </w:rPr>
              <w:t>38,4</w:t>
            </w:r>
          </w:p>
        </w:tc>
        <w:tc>
          <w:tcPr>
            <w:tcW w:w="622" w:type="pct"/>
            <w:shd w:val="clear" w:color="auto" w:fill="auto"/>
            <w:noWrap/>
            <w:vAlign w:val="center"/>
            <w:hideMark/>
          </w:tcPr>
          <w:p w14:paraId="7675FD80" w14:textId="77777777" w:rsidR="00714DB1" w:rsidRPr="00553587" w:rsidRDefault="00714DB1" w:rsidP="001653B1">
            <w:pPr>
              <w:spacing w:before="60"/>
              <w:jc w:val="center"/>
              <w:rPr>
                <w:color w:val="000000" w:themeColor="text1"/>
              </w:rPr>
            </w:pPr>
            <w:r w:rsidRPr="00553587">
              <w:rPr>
                <w:color w:val="000000" w:themeColor="text1"/>
              </w:rPr>
              <w:t>5,2</w:t>
            </w:r>
          </w:p>
        </w:tc>
        <w:tc>
          <w:tcPr>
            <w:tcW w:w="619" w:type="pct"/>
            <w:shd w:val="clear" w:color="auto" w:fill="auto"/>
            <w:vAlign w:val="center"/>
            <w:hideMark/>
          </w:tcPr>
          <w:p w14:paraId="278B0F89"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5EFE6336" w14:textId="77777777" w:rsidTr="00AF035E">
        <w:trPr>
          <w:trHeight w:val="320"/>
        </w:trPr>
        <w:tc>
          <w:tcPr>
            <w:tcW w:w="1271" w:type="pct"/>
            <w:shd w:val="clear" w:color="000000" w:fill="FFFFFF"/>
            <w:vAlign w:val="center"/>
            <w:hideMark/>
          </w:tcPr>
          <w:p w14:paraId="51E0B6DC" w14:textId="0AA5AC82" w:rsidR="00714DB1" w:rsidRPr="00553587" w:rsidRDefault="00714DB1" w:rsidP="001653B1">
            <w:pPr>
              <w:spacing w:before="60"/>
              <w:jc w:val="center"/>
              <w:rPr>
                <w:color w:val="000000" w:themeColor="text1"/>
              </w:rPr>
            </w:pPr>
            <w:r w:rsidRPr="00553587">
              <w:rPr>
                <w:color w:val="000000" w:themeColor="text1"/>
              </w:rPr>
              <w:t>KK1</w:t>
            </w:r>
            <w:r w:rsidR="0032078E" w:rsidRPr="00553587">
              <w:rPr>
                <w:color w:val="000000" w:themeColor="text1"/>
              </w:rPr>
              <w:t>2</w:t>
            </w:r>
          </w:p>
        </w:tc>
        <w:tc>
          <w:tcPr>
            <w:tcW w:w="622" w:type="pct"/>
            <w:shd w:val="clear" w:color="auto" w:fill="auto"/>
            <w:vAlign w:val="center"/>
            <w:hideMark/>
          </w:tcPr>
          <w:p w14:paraId="34D3FFCC" w14:textId="77777777" w:rsidR="00714DB1" w:rsidRPr="00553587" w:rsidRDefault="00714DB1" w:rsidP="001653B1">
            <w:pPr>
              <w:spacing w:before="60"/>
              <w:jc w:val="center"/>
              <w:rPr>
                <w:color w:val="000000" w:themeColor="text1"/>
              </w:rPr>
            </w:pPr>
            <w:r w:rsidRPr="00553587">
              <w:rPr>
                <w:color w:val="000000" w:themeColor="text1"/>
              </w:rPr>
              <w:t>22,6</w:t>
            </w:r>
          </w:p>
        </w:tc>
        <w:tc>
          <w:tcPr>
            <w:tcW w:w="622" w:type="pct"/>
            <w:shd w:val="clear" w:color="auto" w:fill="auto"/>
            <w:vAlign w:val="center"/>
            <w:hideMark/>
          </w:tcPr>
          <w:p w14:paraId="440901D6" w14:textId="77777777" w:rsidR="00714DB1" w:rsidRPr="00553587" w:rsidRDefault="00714DB1" w:rsidP="001653B1">
            <w:pPr>
              <w:spacing w:before="60"/>
              <w:jc w:val="center"/>
              <w:rPr>
                <w:color w:val="000000" w:themeColor="text1"/>
              </w:rPr>
            </w:pPr>
            <w:r w:rsidRPr="00553587">
              <w:rPr>
                <w:color w:val="000000" w:themeColor="text1"/>
              </w:rPr>
              <w:t>60,7</w:t>
            </w:r>
          </w:p>
        </w:tc>
        <w:tc>
          <w:tcPr>
            <w:tcW w:w="622" w:type="pct"/>
            <w:shd w:val="clear" w:color="auto" w:fill="auto"/>
            <w:noWrap/>
            <w:vAlign w:val="center"/>
            <w:hideMark/>
          </w:tcPr>
          <w:p w14:paraId="28984895" w14:textId="77777777" w:rsidR="00714DB1" w:rsidRPr="00553587" w:rsidRDefault="00714DB1" w:rsidP="001653B1">
            <w:pPr>
              <w:spacing w:before="60"/>
              <w:jc w:val="center"/>
              <w:rPr>
                <w:color w:val="000000" w:themeColor="text1"/>
              </w:rPr>
            </w:pPr>
            <w:r w:rsidRPr="00553587">
              <w:rPr>
                <w:color w:val="000000" w:themeColor="text1"/>
              </w:rPr>
              <w:t>124,4</w:t>
            </w:r>
          </w:p>
        </w:tc>
        <w:tc>
          <w:tcPr>
            <w:tcW w:w="622" w:type="pct"/>
            <w:shd w:val="clear" w:color="auto" w:fill="auto"/>
            <w:noWrap/>
            <w:vAlign w:val="center"/>
            <w:hideMark/>
          </w:tcPr>
          <w:p w14:paraId="75254DCC" w14:textId="77777777" w:rsidR="00714DB1" w:rsidRPr="00553587" w:rsidRDefault="00714DB1" w:rsidP="001653B1">
            <w:pPr>
              <w:spacing w:before="60"/>
              <w:jc w:val="center"/>
              <w:rPr>
                <w:color w:val="000000" w:themeColor="text1"/>
              </w:rPr>
            </w:pPr>
            <w:r w:rsidRPr="00553587">
              <w:rPr>
                <w:color w:val="000000" w:themeColor="text1"/>
              </w:rPr>
              <w:t>175,9</w:t>
            </w:r>
          </w:p>
        </w:tc>
        <w:tc>
          <w:tcPr>
            <w:tcW w:w="622" w:type="pct"/>
            <w:shd w:val="clear" w:color="auto" w:fill="auto"/>
            <w:noWrap/>
            <w:vAlign w:val="center"/>
            <w:hideMark/>
          </w:tcPr>
          <w:p w14:paraId="33268ADD" w14:textId="77777777" w:rsidR="00714DB1" w:rsidRPr="00553587" w:rsidRDefault="00714DB1" w:rsidP="001653B1">
            <w:pPr>
              <w:spacing w:before="60"/>
              <w:jc w:val="center"/>
              <w:rPr>
                <w:color w:val="000000" w:themeColor="text1"/>
              </w:rPr>
            </w:pPr>
            <w:r w:rsidRPr="00553587">
              <w:rPr>
                <w:color w:val="000000" w:themeColor="text1"/>
              </w:rPr>
              <w:t>32,1</w:t>
            </w:r>
          </w:p>
        </w:tc>
        <w:tc>
          <w:tcPr>
            <w:tcW w:w="619" w:type="pct"/>
            <w:shd w:val="clear" w:color="auto" w:fill="auto"/>
            <w:noWrap/>
            <w:vAlign w:val="center"/>
            <w:hideMark/>
          </w:tcPr>
          <w:p w14:paraId="68AA0E95"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11498D63" w14:textId="77777777" w:rsidTr="00AF035E">
        <w:trPr>
          <w:trHeight w:val="320"/>
        </w:trPr>
        <w:tc>
          <w:tcPr>
            <w:tcW w:w="1271" w:type="pct"/>
            <w:shd w:val="clear" w:color="000000" w:fill="FFFFFF"/>
            <w:vAlign w:val="center"/>
            <w:hideMark/>
          </w:tcPr>
          <w:p w14:paraId="6030FCD6" w14:textId="3D94235D" w:rsidR="00714DB1" w:rsidRPr="00553587" w:rsidRDefault="00714DB1" w:rsidP="001653B1">
            <w:pPr>
              <w:spacing w:before="60"/>
              <w:jc w:val="center"/>
              <w:rPr>
                <w:color w:val="000000" w:themeColor="text1"/>
              </w:rPr>
            </w:pPr>
            <w:r w:rsidRPr="00553587">
              <w:rPr>
                <w:color w:val="000000" w:themeColor="text1"/>
              </w:rPr>
              <w:t>KK1</w:t>
            </w:r>
            <w:r w:rsidR="0032078E" w:rsidRPr="00553587">
              <w:rPr>
                <w:color w:val="000000" w:themeColor="text1"/>
              </w:rPr>
              <w:t>3</w:t>
            </w:r>
          </w:p>
        </w:tc>
        <w:tc>
          <w:tcPr>
            <w:tcW w:w="622" w:type="pct"/>
            <w:shd w:val="clear" w:color="auto" w:fill="auto"/>
            <w:vAlign w:val="center"/>
            <w:hideMark/>
          </w:tcPr>
          <w:p w14:paraId="52607F00" w14:textId="77777777" w:rsidR="00714DB1" w:rsidRPr="00553587" w:rsidRDefault="00714DB1" w:rsidP="001653B1">
            <w:pPr>
              <w:spacing w:before="60"/>
              <w:jc w:val="center"/>
              <w:rPr>
                <w:color w:val="000000" w:themeColor="text1"/>
              </w:rPr>
            </w:pPr>
            <w:r w:rsidRPr="00553587">
              <w:rPr>
                <w:color w:val="000000" w:themeColor="text1"/>
              </w:rPr>
              <w:t>24,3</w:t>
            </w:r>
          </w:p>
        </w:tc>
        <w:tc>
          <w:tcPr>
            <w:tcW w:w="622" w:type="pct"/>
            <w:shd w:val="clear" w:color="auto" w:fill="auto"/>
            <w:vAlign w:val="center"/>
            <w:hideMark/>
          </w:tcPr>
          <w:p w14:paraId="5AF4F3FF" w14:textId="77777777" w:rsidR="00714DB1" w:rsidRPr="00553587" w:rsidRDefault="00714DB1" w:rsidP="001653B1">
            <w:pPr>
              <w:spacing w:before="60"/>
              <w:jc w:val="center"/>
              <w:rPr>
                <w:color w:val="000000" w:themeColor="text1"/>
              </w:rPr>
            </w:pPr>
            <w:r w:rsidRPr="00553587">
              <w:rPr>
                <w:color w:val="000000" w:themeColor="text1"/>
              </w:rPr>
              <w:t>53,2</w:t>
            </w:r>
          </w:p>
        </w:tc>
        <w:tc>
          <w:tcPr>
            <w:tcW w:w="622" w:type="pct"/>
            <w:shd w:val="clear" w:color="auto" w:fill="auto"/>
            <w:noWrap/>
            <w:vAlign w:val="center"/>
            <w:hideMark/>
          </w:tcPr>
          <w:p w14:paraId="0241650B" w14:textId="77777777" w:rsidR="00714DB1" w:rsidRPr="00553587" w:rsidRDefault="00714DB1" w:rsidP="001653B1">
            <w:pPr>
              <w:spacing w:before="60"/>
              <w:jc w:val="center"/>
              <w:rPr>
                <w:color w:val="000000" w:themeColor="text1"/>
              </w:rPr>
            </w:pPr>
            <w:r w:rsidRPr="00553587">
              <w:rPr>
                <w:color w:val="000000" w:themeColor="text1"/>
              </w:rPr>
              <w:t>244,3</w:t>
            </w:r>
          </w:p>
        </w:tc>
        <w:tc>
          <w:tcPr>
            <w:tcW w:w="622" w:type="pct"/>
            <w:shd w:val="clear" w:color="auto" w:fill="auto"/>
            <w:noWrap/>
            <w:vAlign w:val="center"/>
            <w:hideMark/>
          </w:tcPr>
          <w:p w14:paraId="21CDFD96" w14:textId="77777777" w:rsidR="00714DB1" w:rsidRPr="00553587" w:rsidRDefault="00714DB1" w:rsidP="001653B1">
            <w:pPr>
              <w:spacing w:before="60"/>
              <w:jc w:val="center"/>
              <w:rPr>
                <w:color w:val="000000" w:themeColor="text1"/>
              </w:rPr>
            </w:pPr>
            <w:r w:rsidRPr="00553587">
              <w:rPr>
                <w:color w:val="000000" w:themeColor="text1"/>
              </w:rPr>
              <w:t>173,3</w:t>
            </w:r>
          </w:p>
        </w:tc>
        <w:tc>
          <w:tcPr>
            <w:tcW w:w="622" w:type="pct"/>
            <w:shd w:val="clear" w:color="auto" w:fill="auto"/>
            <w:noWrap/>
            <w:vAlign w:val="center"/>
            <w:hideMark/>
          </w:tcPr>
          <w:p w14:paraId="76862BDF" w14:textId="77777777" w:rsidR="00714DB1" w:rsidRPr="00553587" w:rsidRDefault="00714DB1" w:rsidP="001653B1">
            <w:pPr>
              <w:spacing w:before="60"/>
              <w:jc w:val="center"/>
              <w:rPr>
                <w:color w:val="000000" w:themeColor="text1"/>
              </w:rPr>
            </w:pPr>
            <w:r w:rsidRPr="00553587">
              <w:rPr>
                <w:color w:val="000000" w:themeColor="text1"/>
              </w:rPr>
              <w:t>34,3</w:t>
            </w:r>
          </w:p>
        </w:tc>
        <w:tc>
          <w:tcPr>
            <w:tcW w:w="619" w:type="pct"/>
            <w:shd w:val="clear" w:color="auto" w:fill="auto"/>
            <w:noWrap/>
            <w:vAlign w:val="center"/>
            <w:hideMark/>
          </w:tcPr>
          <w:p w14:paraId="144E0CB1" w14:textId="77777777" w:rsidR="00714DB1" w:rsidRPr="00553587" w:rsidRDefault="00714DB1" w:rsidP="001653B1">
            <w:pPr>
              <w:spacing w:before="60"/>
              <w:jc w:val="center"/>
              <w:rPr>
                <w:color w:val="000000" w:themeColor="text1"/>
              </w:rPr>
            </w:pPr>
            <w:r w:rsidRPr="00553587">
              <w:rPr>
                <w:color w:val="000000" w:themeColor="text1"/>
              </w:rPr>
              <w:t>&lt;5.000</w:t>
            </w:r>
          </w:p>
        </w:tc>
      </w:tr>
      <w:tr w:rsidR="00553587" w:rsidRPr="00553587" w14:paraId="6988A56C" w14:textId="77777777" w:rsidTr="00AF035E">
        <w:trPr>
          <w:trHeight w:val="900"/>
        </w:trPr>
        <w:tc>
          <w:tcPr>
            <w:tcW w:w="1271" w:type="pct"/>
            <w:shd w:val="clear" w:color="000000" w:fill="FFFFFF"/>
            <w:vAlign w:val="center"/>
            <w:hideMark/>
          </w:tcPr>
          <w:p w14:paraId="4DC1D373" w14:textId="77777777" w:rsidR="00714DB1" w:rsidRPr="00553587" w:rsidRDefault="00714DB1" w:rsidP="001653B1">
            <w:pPr>
              <w:spacing w:before="60"/>
              <w:jc w:val="center"/>
              <w:rPr>
                <w:b/>
                <w:bCs/>
                <w:color w:val="000000" w:themeColor="text1"/>
              </w:rPr>
            </w:pPr>
            <w:r w:rsidRPr="00553587">
              <w:rPr>
                <w:b/>
                <w:bCs/>
                <w:color w:val="000000" w:themeColor="text1"/>
              </w:rPr>
              <w:t>QCVN 05:2013/BTNMT TB 1 giờ</w:t>
            </w:r>
          </w:p>
        </w:tc>
        <w:tc>
          <w:tcPr>
            <w:tcW w:w="622" w:type="pct"/>
            <w:shd w:val="clear" w:color="auto" w:fill="auto"/>
            <w:noWrap/>
            <w:vAlign w:val="center"/>
            <w:hideMark/>
          </w:tcPr>
          <w:p w14:paraId="1FD9BD5E" w14:textId="77777777" w:rsidR="00714DB1" w:rsidRPr="00553587" w:rsidRDefault="00714DB1" w:rsidP="001653B1">
            <w:pPr>
              <w:spacing w:before="60"/>
              <w:jc w:val="center"/>
              <w:rPr>
                <w:color w:val="000000" w:themeColor="text1"/>
              </w:rPr>
            </w:pPr>
            <w:r w:rsidRPr="00553587">
              <w:rPr>
                <w:color w:val="000000" w:themeColor="text1"/>
              </w:rPr>
              <w:t>-</w:t>
            </w:r>
          </w:p>
        </w:tc>
        <w:tc>
          <w:tcPr>
            <w:tcW w:w="622" w:type="pct"/>
            <w:shd w:val="clear" w:color="auto" w:fill="auto"/>
            <w:vAlign w:val="center"/>
            <w:hideMark/>
          </w:tcPr>
          <w:p w14:paraId="7F4289C6" w14:textId="77777777" w:rsidR="00714DB1" w:rsidRPr="00553587" w:rsidRDefault="00714DB1" w:rsidP="001653B1">
            <w:pPr>
              <w:spacing w:before="60"/>
              <w:jc w:val="center"/>
              <w:rPr>
                <w:b/>
                <w:bCs/>
                <w:color w:val="000000" w:themeColor="text1"/>
              </w:rPr>
            </w:pPr>
            <w:r w:rsidRPr="00553587">
              <w:rPr>
                <w:b/>
                <w:bCs/>
                <w:color w:val="000000" w:themeColor="text1"/>
              </w:rPr>
              <w:t>70</w:t>
            </w:r>
            <w:r w:rsidRPr="00553587">
              <w:rPr>
                <w:b/>
                <w:bCs/>
                <w:color w:val="000000" w:themeColor="text1"/>
                <w:vertAlign w:val="superscript"/>
              </w:rPr>
              <w:t>(1)</w:t>
            </w:r>
          </w:p>
        </w:tc>
        <w:tc>
          <w:tcPr>
            <w:tcW w:w="622" w:type="pct"/>
            <w:shd w:val="clear" w:color="auto" w:fill="auto"/>
            <w:vAlign w:val="center"/>
            <w:hideMark/>
          </w:tcPr>
          <w:p w14:paraId="36AC6DD6" w14:textId="77777777" w:rsidR="00714DB1" w:rsidRPr="00553587" w:rsidRDefault="00714DB1" w:rsidP="001653B1">
            <w:pPr>
              <w:spacing w:before="60"/>
              <w:jc w:val="center"/>
              <w:rPr>
                <w:b/>
                <w:bCs/>
                <w:color w:val="000000" w:themeColor="text1"/>
              </w:rPr>
            </w:pPr>
            <w:r w:rsidRPr="00553587">
              <w:rPr>
                <w:b/>
                <w:bCs/>
                <w:color w:val="000000" w:themeColor="text1"/>
              </w:rPr>
              <w:t>300</w:t>
            </w:r>
          </w:p>
        </w:tc>
        <w:tc>
          <w:tcPr>
            <w:tcW w:w="622" w:type="pct"/>
            <w:shd w:val="clear" w:color="auto" w:fill="auto"/>
            <w:vAlign w:val="center"/>
            <w:hideMark/>
          </w:tcPr>
          <w:p w14:paraId="0FFE7CCB" w14:textId="77777777" w:rsidR="00714DB1" w:rsidRPr="00553587" w:rsidRDefault="00714DB1" w:rsidP="001653B1">
            <w:pPr>
              <w:spacing w:before="60"/>
              <w:jc w:val="center"/>
              <w:rPr>
                <w:b/>
                <w:bCs/>
                <w:color w:val="000000" w:themeColor="text1"/>
              </w:rPr>
            </w:pPr>
            <w:r w:rsidRPr="00553587">
              <w:rPr>
                <w:b/>
                <w:bCs/>
                <w:color w:val="000000" w:themeColor="text1"/>
              </w:rPr>
              <w:t>200</w:t>
            </w:r>
          </w:p>
        </w:tc>
        <w:tc>
          <w:tcPr>
            <w:tcW w:w="622" w:type="pct"/>
            <w:shd w:val="clear" w:color="auto" w:fill="auto"/>
            <w:vAlign w:val="center"/>
            <w:hideMark/>
          </w:tcPr>
          <w:p w14:paraId="31062740" w14:textId="77777777" w:rsidR="00714DB1" w:rsidRPr="00553587" w:rsidRDefault="00714DB1" w:rsidP="001653B1">
            <w:pPr>
              <w:spacing w:before="60"/>
              <w:jc w:val="center"/>
              <w:rPr>
                <w:b/>
                <w:bCs/>
                <w:color w:val="000000" w:themeColor="text1"/>
              </w:rPr>
            </w:pPr>
            <w:r w:rsidRPr="00553587">
              <w:rPr>
                <w:b/>
                <w:bCs/>
                <w:color w:val="000000" w:themeColor="text1"/>
              </w:rPr>
              <w:t>350</w:t>
            </w:r>
          </w:p>
        </w:tc>
        <w:tc>
          <w:tcPr>
            <w:tcW w:w="619" w:type="pct"/>
            <w:shd w:val="clear" w:color="auto" w:fill="auto"/>
            <w:vAlign w:val="center"/>
            <w:hideMark/>
          </w:tcPr>
          <w:p w14:paraId="541CA23B" w14:textId="77777777" w:rsidR="00714DB1" w:rsidRPr="00553587" w:rsidRDefault="00714DB1" w:rsidP="001653B1">
            <w:pPr>
              <w:spacing w:before="60"/>
              <w:jc w:val="center"/>
              <w:rPr>
                <w:b/>
                <w:bCs/>
                <w:color w:val="000000" w:themeColor="text1"/>
              </w:rPr>
            </w:pPr>
            <w:r w:rsidRPr="00553587">
              <w:rPr>
                <w:b/>
                <w:bCs/>
                <w:color w:val="000000" w:themeColor="text1"/>
              </w:rPr>
              <w:t>30.000</w:t>
            </w:r>
          </w:p>
        </w:tc>
      </w:tr>
    </w:tbl>
    <w:p w14:paraId="293E0B49" w14:textId="5E09B1AE" w:rsidR="00714DB1" w:rsidRPr="00553587" w:rsidRDefault="00714DB1" w:rsidP="001653B1">
      <w:pPr>
        <w:pStyle w:val="Ngun"/>
        <w:spacing w:before="60" w:after="0" w:line="288" w:lineRule="auto"/>
        <w:rPr>
          <w:rFonts w:cs="Times New Roman"/>
        </w:rPr>
      </w:pPr>
      <w:r w:rsidRPr="00553587">
        <w:rPr>
          <w:rFonts w:cs="Times New Roman"/>
        </w:rPr>
        <w:t>(Nguồn:</w:t>
      </w:r>
      <w:r w:rsidRPr="00553587">
        <w:rPr>
          <w:rFonts w:cs="Times New Roman"/>
          <w:lang w:val="vi-VN"/>
        </w:rPr>
        <w:t xml:space="preserve"> Báo cáo công tác bảo vệ môi trường huyện Mê Linh năm</w:t>
      </w:r>
      <w:r w:rsidRPr="00553587">
        <w:rPr>
          <w:rFonts w:cs="Times New Roman"/>
        </w:rPr>
        <w:t xml:space="preserve"> 2021)</w:t>
      </w:r>
    </w:p>
    <w:p w14:paraId="4B0D8E65" w14:textId="2ACE7100" w:rsidR="00714DB1" w:rsidRPr="00553587" w:rsidRDefault="00714DB1" w:rsidP="001653B1">
      <w:pPr>
        <w:pStyle w:val="Vnbn"/>
        <w:spacing w:before="60" w:after="0" w:line="288" w:lineRule="auto"/>
        <w:rPr>
          <w:b/>
          <w:bCs/>
          <w:i/>
          <w:iCs/>
          <w:sz w:val="26"/>
          <w:szCs w:val="26"/>
          <w:lang w:val="vi-VN"/>
        </w:rPr>
      </w:pPr>
      <w:r w:rsidRPr="00553587">
        <w:rPr>
          <w:b/>
          <w:bCs/>
          <w:i/>
          <w:iCs/>
          <w:sz w:val="26"/>
          <w:szCs w:val="26"/>
          <w:lang w:val="vi-VN"/>
        </w:rPr>
        <w:t>* Ghi chú:</w:t>
      </w:r>
    </w:p>
    <w:p w14:paraId="4CD1CD70" w14:textId="4C5B1DBA" w:rsidR="0032078E" w:rsidRPr="00553587" w:rsidRDefault="0032078E" w:rsidP="001653B1">
      <w:pPr>
        <w:pStyle w:val="Vnbn"/>
        <w:spacing w:before="60" w:after="0" w:line="288" w:lineRule="auto"/>
        <w:ind w:firstLine="709"/>
        <w:rPr>
          <w:i/>
          <w:iCs/>
          <w:sz w:val="26"/>
          <w:szCs w:val="26"/>
        </w:rPr>
      </w:pPr>
      <w:r w:rsidRPr="00553587">
        <w:rPr>
          <w:i/>
          <w:iCs/>
          <w:sz w:val="26"/>
          <w:szCs w:val="26"/>
        </w:rPr>
        <w:t>QCVN 05:2013/BTNMT - Quy chuẩn kỹ thuật quốc gia về chất lượng không khí xung quanh.</w:t>
      </w:r>
    </w:p>
    <w:p w14:paraId="0016AFEA" w14:textId="09CC7DD1" w:rsidR="00714DB1" w:rsidRPr="00553587" w:rsidRDefault="00714DB1" w:rsidP="001653B1">
      <w:pPr>
        <w:pStyle w:val="Vnbn"/>
        <w:spacing w:before="60" w:after="0" w:line="288" w:lineRule="auto"/>
        <w:rPr>
          <w:i/>
          <w:iCs/>
          <w:sz w:val="26"/>
          <w:szCs w:val="26"/>
          <w:lang w:val="it-IT"/>
        </w:rPr>
      </w:pPr>
      <w:r w:rsidRPr="00553587">
        <w:rPr>
          <w:sz w:val="26"/>
          <w:szCs w:val="26"/>
          <w:lang w:val="vi-VN"/>
        </w:rPr>
        <w:t xml:space="preserve"> </w:t>
      </w:r>
      <w:r w:rsidRPr="00553587">
        <w:rPr>
          <w:i/>
          <w:iCs/>
          <w:sz w:val="26"/>
          <w:szCs w:val="26"/>
          <w:vertAlign w:val="superscript"/>
          <w:lang w:val="it-IT"/>
        </w:rPr>
        <w:t>(1)</w:t>
      </w:r>
      <w:r w:rsidRPr="00553587">
        <w:rPr>
          <w:i/>
          <w:iCs/>
          <w:sz w:val="26"/>
          <w:szCs w:val="26"/>
          <w:lang w:val="it-IT"/>
        </w:rPr>
        <w:t xml:space="preserve">QCVN 26:2010/BTNMT </w:t>
      </w:r>
      <w:r w:rsidRPr="00553587">
        <w:rPr>
          <w:i/>
          <w:iCs/>
          <w:sz w:val="26"/>
          <w:szCs w:val="26"/>
          <w:lang w:val="vi-VN"/>
        </w:rPr>
        <w:t xml:space="preserve">- </w:t>
      </w:r>
      <w:r w:rsidRPr="00553587">
        <w:rPr>
          <w:i/>
          <w:iCs/>
          <w:sz w:val="26"/>
          <w:szCs w:val="26"/>
          <w:lang w:val="it-IT"/>
        </w:rPr>
        <w:t>Quy chuẩn kỹ thuật Quốc gia về tiếng ồn</w:t>
      </w:r>
      <w:r w:rsidR="002D158A" w:rsidRPr="00553587">
        <w:rPr>
          <w:i/>
          <w:iCs/>
          <w:sz w:val="26"/>
          <w:szCs w:val="26"/>
          <w:lang w:val="it-IT"/>
        </w:rPr>
        <w:t>.</w:t>
      </w:r>
    </w:p>
    <w:p w14:paraId="5DD47101" w14:textId="7FDDEC83" w:rsidR="00714DB1" w:rsidRPr="00553587" w:rsidRDefault="00714DB1" w:rsidP="001653B1">
      <w:pPr>
        <w:pStyle w:val="Vnbn"/>
        <w:spacing w:before="60" w:after="0" w:line="288" w:lineRule="auto"/>
        <w:rPr>
          <w:b/>
          <w:bCs/>
          <w:i/>
          <w:iCs/>
          <w:sz w:val="26"/>
          <w:szCs w:val="26"/>
          <w:lang w:val="vi-VN"/>
        </w:rPr>
      </w:pPr>
      <w:r w:rsidRPr="00553587">
        <w:rPr>
          <w:b/>
          <w:bCs/>
          <w:i/>
          <w:iCs/>
          <w:sz w:val="26"/>
          <w:szCs w:val="26"/>
          <w:lang w:val="vi-VN"/>
        </w:rPr>
        <w:t>* Nhận xét</w:t>
      </w:r>
    </w:p>
    <w:p w14:paraId="63C8B4B9" w14:textId="0A17BDF6" w:rsidR="00714DB1" w:rsidRPr="00553587" w:rsidRDefault="00714DB1" w:rsidP="001653B1">
      <w:pPr>
        <w:pStyle w:val="Vanban"/>
        <w:spacing w:before="60" w:line="288" w:lineRule="auto"/>
        <w:rPr>
          <w:rFonts w:ascii="Times New Roman" w:hAnsi="Times New Roman"/>
          <w:color w:val="000000" w:themeColor="text1"/>
        </w:rPr>
      </w:pPr>
      <w:r w:rsidRPr="00553587">
        <w:rPr>
          <w:rFonts w:ascii="Times New Roman" w:hAnsi="Times New Roman"/>
          <w:color w:val="000000" w:themeColor="text1"/>
        </w:rPr>
        <w:t>Nhìn chung, chất lượng không khí khu vực</w:t>
      </w:r>
      <w:r w:rsidRPr="00553587">
        <w:rPr>
          <w:rFonts w:ascii="Times New Roman" w:hAnsi="Times New Roman"/>
          <w:color w:val="000000" w:themeColor="text1"/>
          <w:lang w:val="vi-VN"/>
        </w:rPr>
        <w:t xml:space="preserve"> </w:t>
      </w:r>
      <w:r w:rsidRPr="00553587">
        <w:rPr>
          <w:rFonts w:ascii="Times New Roman" w:hAnsi="Times New Roman"/>
          <w:color w:val="000000" w:themeColor="text1"/>
        </w:rPr>
        <w:t xml:space="preserve">tương đối đảm bảo. Các thông số ô nhiễm đa phần đều nằm trong giới hạn cho phép của quy chuẩn. Riêng tại vị trí khu vực Cổng chào xã Mê Linh hàm lượng bụi cao hơn mức cho phép </w:t>
      </w:r>
      <w:r w:rsidR="001C2F9D" w:rsidRPr="00553587">
        <w:rPr>
          <w:rFonts w:ascii="Times New Roman" w:hAnsi="Times New Roman"/>
          <w:color w:val="000000" w:themeColor="text1"/>
          <w:lang w:val="vi-VN"/>
        </w:rPr>
        <w:t>13,5</w:t>
      </w:r>
      <w:r w:rsidRPr="00553587">
        <w:rPr>
          <w:rFonts w:ascii="Times New Roman" w:hAnsi="Times New Roman"/>
          <w:color w:val="000000" w:themeColor="text1"/>
        </w:rPr>
        <w:t xml:space="preserve"> μg/m</w:t>
      </w:r>
      <w:r w:rsidRPr="00553587">
        <w:rPr>
          <w:rFonts w:ascii="Times New Roman" w:hAnsi="Times New Roman"/>
          <w:color w:val="000000" w:themeColor="text1"/>
          <w:vertAlign w:val="superscript"/>
        </w:rPr>
        <w:t>3</w:t>
      </w:r>
      <w:r w:rsidRPr="00553587">
        <w:rPr>
          <w:rFonts w:ascii="Times New Roman" w:hAnsi="Times New Roman"/>
          <w:color w:val="000000" w:themeColor="text1"/>
        </w:rPr>
        <w:t xml:space="preserve"> do nằm trên trục đường quốc lộ lớn, nhiều xe qua lại. </w:t>
      </w:r>
    </w:p>
    <w:p w14:paraId="4339F0AE" w14:textId="050368DC" w:rsidR="00470A47" w:rsidRPr="00553587" w:rsidRDefault="00470A47" w:rsidP="001653B1">
      <w:pPr>
        <w:spacing w:before="60"/>
        <w:ind w:firstLine="709"/>
        <w:rPr>
          <w:color w:val="000000" w:themeColor="text1"/>
          <w:lang w:val="vi-VN"/>
        </w:rPr>
      </w:pPr>
      <w:r w:rsidRPr="00553587">
        <w:rPr>
          <w:color w:val="000000" w:themeColor="text1"/>
          <w:lang w:val="vi-VN"/>
        </w:rPr>
        <w:t xml:space="preserve">Mức ồn tại </w:t>
      </w:r>
      <w:r w:rsidR="0032078E" w:rsidRPr="00553587">
        <w:rPr>
          <w:color w:val="000000" w:themeColor="text1"/>
          <w:lang w:val="en-AU"/>
        </w:rPr>
        <w:t>n</w:t>
      </w:r>
      <w:r w:rsidRPr="00553587">
        <w:rPr>
          <w:color w:val="000000" w:themeColor="text1"/>
          <w:lang w:val="en-AU"/>
        </w:rPr>
        <w:t xml:space="preserve">gã tư </w:t>
      </w:r>
      <w:r w:rsidR="0032078E" w:rsidRPr="00553587">
        <w:rPr>
          <w:color w:val="000000" w:themeColor="text1"/>
          <w:lang w:val="en-AU"/>
        </w:rPr>
        <w:t>đ</w:t>
      </w:r>
      <w:r w:rsidRPr="00553587">
        <w:rPr>
          <w:color w:val="000000" w:themeColor="text1"/>
          <w:lang w:val="en-AU"/>
        </w:rPr>
        <w:t>ường 312 giao với đường Mê Linh, thôn Văn Lôi, xã Tam Đồng</w:t>
      </w:r>
      <w:r w:rsidRPr="00553587">
        <w:rPr>
          <w:color w:val="000000" w:themeColor="text1"/>
          <w:lang w:val="vi-VN"/>
        </w:rPr>
        <w:t xml:space="preserve"> vượt quy chuẩn tuy nhiên mức vượt là nhỏ.</w:t>
      </w:r>
    </w:p>
    <w:p w14:paraId="63F37B55" w14:textId="1883CE23" w:rsidR="008E3722" w:rsidRPr="00553587" w:rsidRDefault="008E3722" w:rsidP="003E7C45">
      <w:pPr>
        <w:pStyle w:val="13"/>
        <w:rPr>
          <w:color w:val="000000" w:themeColor="text1"/>
        </w:rPr>
      </w:pPr>
      <w:bookmarkStart w:id="287" w:name="_Toc109662317"/>
      <w:bookmarkStart w:id="288" w:name="_Toc187904091"/>
      <w:r w:rsidRPr="00553587">
        <w:rPr>
          <w:color w:val="000000" w:themeColor="text1"/>
        </w:rPr>
        <w:lastRenderedPageBreak/>
        <w:t>3.3.2. Hiện trạng chất lượng nước mặt</w:t>
      </w:r>
      <w:bookmarkEnd w:id="287"/>
      <w:bookmarkEnd w:id="288"/>
    </w:p>
    <w:p w14:paraId="0ECF4AE4" w14:textId="11C1B11B" w:rsidR="008E3722" w:rsidRPr="00553587" w:rsidRDefault="009015C8" w:rsidP="001653B1">
      <w:pPr>
        <w:pStyle w:val="firstline"/>
        <w:spacing w:before="60" w:line="288" w:lineRule="auto"/>
        <w:rPr>
          <w:color w:val="000000" w:themeColor="text1"/>
          <w:lang w:val="vi-VN"/>
        </w:rPr>
      </w:pPr>
      <w:r w:rsidRPr="00553587">
        <w:rPr>
          <w:color w:val="000000" w:themeColor="text1"/>
          <w:lang w:val="nl-NL"/>
        </w:rPr>
        <w:t xml:space="preserve">Trên địa bàn huyện Mê Linh </w:t>
      </w:r>
      <w:r w:rsidR="001C2F9D" w:rsidRPr="00553587">
        <w:rPr>
          <w:color w:val="000000" w:themeColor="text1"/>
          <w:lang w:val="vi-VN"/>
        </w:rPr>
        <w:t>có</w:t>
      </w:r>
      <w:r w:rsidRPr="00553587">
        <w:rPr>
          <w:color w:val="000000" w:themeColor="text1"/>
          <w:lang w:val="nl-NL"/>
        </w:rPr>
        <w:t xml:space="preserve"> 2 sông chính là sông Hồng và sông Cà Lồ cùng các hệ thống các hồ, ao tự nhiên khác. </w:t>
      </w:r>
      <w:r w:rsidRPr="00553587">
        <w:rPr>
          <w:color w:val="000000" w:themeColor="text1"/>
          <w:lang w:val="vi-VN"/>
        </w:rPr>
        <w:t>Chất lượng nước mặt được đánh giá tại 13 vị trí cụ thể như sau:</w:t>
      </w:r>
    </w:p>
    <w:p w14:paraId="6AA64549" w14:textId="6369E921" w:rsidR="009015C8" w:rsidRPr="00553587" w:rsidRDefault="00470A47" w:rsidP="001653B1">
      <w:pPr>
        <w:pStyle w:val="Caption"/>
        <w:spacing w:before="60" w:line="288" w:lineRule="auto"/>
        <w:rPr>
          <w:color w:val="000000" w:themeColor="text1"/>
          <w:lang w:val="vi-VN"/>
        </w:rPr>
      </w:pPr>
      <w:bookmarkStart w:id="289" w:name="_Toc92211483"/>
      <w:bookmarkStart w:id="290" w:name="_Toc187904139"/>
      <w:r w:rsidRPr="00553587">
        <w:rPr>
          <w:color w:val="000000" w:themeColor="text1"/>
        </w:rPr>
        <w:t>Bảng 3.</w:t>
      </w:r>
      <w:r w:rsidRPr="00553587">
        <w:rPr>
          <w:color w:val="000000" w:themeColor="text1"/>
        </w:rPr>
        <w:fldChar w:fldCharType="begin"/>
      </w:r>
      <w:r w:rsidRPr="00553587">
        <w:rPr>
          <w:color w:val="000000" w:themeColor="text1"/>
        </w:rPr>
        <w:instrText xml:space="preserve"> SEQ Bảng_3. \* ARABIC </w:instrText>
      </w:r>
      <w:r w:rsidRPr="00553587">
        <w:rPr>
          <w:color w:val="000000" w:themeColor="text1"/>
        </w:rPr>
        <w:fldChar w:fldCharType="separate"/>
      </w:r>
      <w:r w:rsidR="00821E63">
        <w:rPr>
          <w:noProof/>
          <w:color w:val="000000" w:themeColor="text1"/>
        </w:rPr>
        <w:t>3</w:t>
      </w:r>
      <w:r w:rsidRPr="00553587">
        <w:rPr>
          <w:color w:val="000000" w:themeColor="text1"/>
        </w:rPr>
        <w:fldChar w:fldCharType="end"/>
      </w:r>
      <w:r w:rsidRPr="00553587">
        <w:rPr>
          <w:color w:val="000000" w:themeColor="text1"/>
          <w:lang w:val="vi-VN"/>
        </w:rPr>
        <w:t xml:space="preserve">. </w:t>
      </w:r>
      <w:r w:rsidR="009015C8" w:rsidRPr="00553587">
        <w:rPr>
          <w:color w:val="000000" w:themeColor="text1"/>
          <w:lang w:val="nl-NL"/>
        </w:rPr>
        <w:t xml:space="preserve">Vị trí lấy mẫu nước mặt </w:t>
      </w:r>
      <w:bookmarkEnd w:id="289"/>
      <w:r w:rsidR="001C2F9D" w:rsidRPr="00553587">
        <w:rPr>
          <w:color w:val="000000" w:themeColor="text1"/>
          <w:lang w:val="vi-VN"/>
        </w:rPr>
        <w:t>trên địa bàn huyện Mê Linh</w:t>
      </w:r>
      <w:bookmarkEnd w:id="290"/>
    </w:p>
    <w:tbl>
      <w:tblPr>
        <w:tblStyle w:val="TableGrid"/>
        <w:tblW w:w="0" w:type="auto"/>
        <w:tblLook w:val="04A0" w:firstRow="1" w:lastRow="0" w:firstColumn="1" w:lastColumn="0" w:noHBand="0" w:noVBand="1"/>
      </w:tblPr>
      <w:tblGrid>
        <w:gridCol w:w="895"/>
        <w:gridCol w:w="5625"/>
        <w:gridCol w:w="1275"/>
        <w:gridCol w:w="1267"/>
      </w:tblGrid>
      <w:tr w:rsidR="00553587" w:rsidRPr="00553587" w14:paraId="48CDE0C1" w14:textId="77777777" w:rsidTr="00D00405">
        <w:tc>
          <w:tcPr>
            <w:tcW w:w="895" w:type="dxa"/>
            <w:vMerge w:val="restart"/>
            <w:vAlign w:val="center"/>
          </w:tcPr>
          <w:p w14:paraId="217DCBF5" w14:textId="15B61904" w:rsidR="00D00405" w:rsidRPr="00553587" w:rsidRDefault="00D00405" w:rsidP="001653B1">
            <w:pPr>
              <w:spacing w:before="60"/>
              <w:jc w:val="center"/>
              <w:rPr>
                <w:color w:val="000000" w:themeColor="text1"/>
                <w:lang w:val="nl-NL" w:eastAsia="x-none"/>
              </w:rPr>
            </w:pPr>
            <w:r w:rsidRPr="00553587">
              <w:rPr>
                <w:b/>
                <w:bCs/>
                <w:iCs/>
                <w:color w:val="000000" w:themeColor="text1"/>
              </w:rPr>
              <w:t>Kí hiệu</w:t>
            </w:r>
          </w:p>
        </w:tc>
        <w:tc>
          <w:tcPr>
            <w:tcW w:w="5625" w:type="dxa"/>
            <w:vMerge w:val="restart"/>
            <w:vAlign w:val="center"/>
          </w:tcPr>
          <w:p w14:paraId="72064C18" w14:textId="05EA6D9F" w:rsidR="00D00405" w:rsidRPr="00553587" w:rsidRDefault="00D00405" w:rsidP="001653B1">
            <w:pPr>
              <w:spacing w:before="60"/>
              <w:jc w:val="center"/>
              <w:rPr>
                <w:color w:val="000000" w:themeColor="text1"/>
                <w:lang w:val="nl-NL" w:eastAsia="x-none"/>
              </w:rPr>
            </w:pPr>
            <w:r w:rsidRPr="00553587">
              <w:rPr>
                <w:b/>
                <w:bCs/>
                <w:iCs/>
                <w:color w:val="000000" w:themeColor="text1"/>
              </w:rPr>
              <w:t>Mô tả vị trí</w:t>
            </w:r>
          </w:p>
        </w:tc>
        <w:tc>
          <w:tcPr>
            <w:tcW w:w="2542" w:type="dxa"/>
            <w:gridSpan w:val="2"/>
          </w:tcPr>
          <w:p w14:paraId="462306EF" w14:textId="71EDF4E1" w:rsidR="00D00405" w:rsidRPr="00553587" w:rsidRDefault="00D00405" w:rsidP="001653B1">
            <w:pPr>
              <w:spacing w:before="60"/>
              <w:jc w:val="center"/>
              <w:rPr>
                <w:color w:val="000000" w:themeColor="text1"/>
                <w:lang w:val="nl-NL" w:eastAsia="x-none"/>
              </w:rPr>
            </w:pPr>
            <w:r w:rsidRPr="00553587">
              <w:rPr>
                <w:b/>
                <w:bCs/>
                <w:iCs/>
                <w:color w:val="000000" w:themeColor="text1"/>
              </w:rPr>
              <w:t>Tọa độ</w:t>
            </w:r>
          </w:p>
        </w:tc>
      </w:tr>
      <w:tr w:rsidR="00553587" w:rsidRPr="00553587" w14:paraId="67BA9C48" w14:textId="77777777" w:rsidTr="00D00405">
        <w:tc>
          <w:tcPr>
            <w:tcW w:w="895" w:type="dxa"/>
            <w:vMerge/>
            <w:vAlign w:val="center"/>
          </w:tcPr>
          <w:p w14:paraId="1D343577" w14:textId="77777777" w:rsidR="00D00405" w:rsidRPr="00553587" w:rsidRDefault="00D00405" w:rsidP="001653B1">
            <w:pPr>
              <w:spacing w:before="60"/>
              <w:rPr>
                <w:color w:val="000000" w:themeColor="text1"/>
                <w:lang w:val="nl-NL" w:eastAsia="x-none"/>
              </w:rPr>
            </w:pPr>
          </w:p>
        </w:tc>
        <w:tc>
          <w:tcPr>
            <w:tcW w:w="5625" w:type="dxa"/>
            <w:vMerge/>
            <w:vAlign w:val="center"/>
          </w:tcPr>
          <w:p w14:paraId="76F3D88A" w14:textId="77777777" w:rsidR="00D00405" w:rsidRPr="00553587" w:rsidRDefault="00D00405" w:rsidP="001653B1">
            <w:pPr>
              <w:spacing w:before="60"/>
              <w:rPr>
                <w:color w:val="000000" w:themeColor="text1"/>
                <w:lang w:val="nl-NL" w:eastAsia="x-none"/>
              </w:rPr>
            </w:pPr>
          </w:p>
        </w:tc>
        <w:tc>
          <w:tcPr>
            <w:tcW w:w="1275" w:type="dxa"/>
            <w:vAlign w:val="center"/>
          </w:tcPr>
          <w:p w14:paraId="03C71CD3" w14:textId="2E6D54E3" w:rsidR="00D00405" w:rsidRPr="00553587" w:rsidRDefault="00D00405" w:rsidP="001653B1">
            <w:pPr>
              <w:spacing w:before="60"/>
              <w:jc w:val="center"/>
              <w:rPr>
                <w:color w:val="000000" w:themeColor="text1"/>
                <w:lang w:val="nl-NL" w:eastAsia="x-none"/>
              </w:rPr>
            </w:pPr>
            <w:r w:rsidRPr="00553587">
              <w:rPr>
                <w:b/>
                <w:bCs/>
                <w:iCs/>
                <w:color w:val="000000" w:themeColor="text1"/>
              </w:rPr>
              <w:t>X</w:t>
            </w:r>
          </w:p>
        </w:tc>
        <w:tc>
          <w:tcPr>
            <w:tcW w:w="1267" w:type="dxa"/>
            <w:vAlign w:val="center"/>
          </w:tcPr>
          <w:p w14:paraId="08A97358" w14:textId="335E4C0D" w:rsidR="00D00405" w:rsidRPr="00553587" w:rsidRDefault="00D00405" w:rsidP="001653B1">
            <w:pPr>
              <w:spacing w:before="60"/>
              <w:jc w:val="center"/>
              <w:rPr>
                <w:color w:val="000000" w:themeColor="text1"/>
                <w:lang w:val="nl-NL" w:eastAsia="x-none"/>
              </w:rPr>
            </w:pPr>
            <w:r w:rsidRPr="00553587">
              <w:rPr>
                <w:b/>
                <w:bCs/>
                <w:iCs/>
                <w:color w:val="000000" w:themeColor="text1"/>
              </w:rPr>
              <w:t>Y</w:t>
            </w:r>
          </w:p>
        </w:tc>
      </w:tr>
      <w:tr w:rsidR="00553587" w:rsidRPr="00553587" w14:paraId="5254133A" w14:textId="77777777" w:rsidTr="00D00405">
        <w:tc>
          <w:tcPr>
            <w:tcW w:w="895" w:type="dxa"/>
            <w:vAlign w:val="center"/>
          </w:tcPr>
          <w:p w14:paraId="7D0A6186" w14:textId="746ACA4E" w:rsidR="00D00405" w:rsidRPr="00553587" w:rsidRDefault="00D00405" w:rsidP="001653B1">
            <w:pPr>
              <w:spacing w:before="60"/>
              <w:rPr>
                <w:color w:val="000000" w:themeColor="text1"/>
                <w:lang w:val="nl-NL" w:eastAsia="x-none"/>
              </w:rPr>
            </w:pPr>
            <w:r w:rsidRPr="00553587">
              <w:rPr>
                <w:iCs/>
                <w:color w:val="000000" w:themeColor="text1"/>
              </w:rPr>
              <w:t>NM1</w:t>
            </w:r>
          </w:p>
        </w:tc>
        <w:tc>
          <w:tcPr>
            <w:tcW w:w="5625" w:type="dxa"/>
            <w:vAlign w:val="center"/>
          </w:tcPr>
          <w:p w14:paraId="124C5D0D" w14:textId="3FE000C8" w:rsidR="00D00405" w:rsidRPr="00553587" w:rsidRDefault="00D00405" w:rsidP="001653B1">
            <w:pPr>
              <w:spacing w:before="60"/>
              <w:rPr>
                <w:color w:val="000000" w:themeColor="text1"/>
                <w:lang w:val="nl-NL" w:eastAsia="x-none"/>
              </w:rPr>
            </w:pPr>
            <w:r w:rsidRPr="00553587">
              <w:rPr>
                <w:iCs/>
                <w:color w:val="000000" w:themeColor="text1"/>
              </w:rPr>
              <w:t>Hồ Ba Góc, phố Yên, xã Tiền Phong</w:t>
            </w:r>
          </w:p>
        </w:tc>
        <w:tc>
          <w:tcPr>
            <w:tcW w:w="1275" w:type="dxa"/>
            <w:vAlign w:val="center"/>
          </w:tcPr>
          <w:p w14:paraId="169A6982" w14:textId="0F8AC89C" w:rsidR="00D00405" w:rsidRPr="00553587" w:rsidRDefault="00D00405" w:rsidP="001653B1">
            <w:pPr>
              <w:spacing w:before="60"/>
              <w:jc w:val="center"/>
              <w:rPr>
                <w:color w:val="000000" w:themeColor="text1"/>
                <w:lang w:val="nl-NL" w:eastAsia="x-none"/>
              </w:rPr>
            </w:pPr>
            <w:r w:rsidRPr="00553587">
              <w:rPr>
                <w:iCs/>
                <w:color w:val="000000" w:themeColor="text1"/>
              </w:rPr>
              <w:t>2339815</w:t>
            </w:r>
          </w:p>
        </w:tc>
        <w:tc>
          <w:tcPr>
            <w:tcW w:w="1267" w:type="dxa"/>
            <w:vAlign w:val="center"/>
          </w:tcPr>
          <w:p w14:paraId="3CCE5307" w14:textId="5A3EB4E1" w:rsidR="00D00405" w:rsidRPr="00553587" w:rsidRDefault="00D00405" w:rsidP="001653B1">
            <w:pPr>
              <w:spacing w:before="60"/>
              <w:jc w:val="center"/>
              <w:rPr>
                <w:color w:val="000000" w:themeColor="text1"/>
                <w:lang w:val="nl-NL" w:eastAsia="x-none"/>
              </w:rPr>
            </w:pPr>
            <w:r w:rsidRPr="00553587">
              <w:rPr>
                <w:iCs/>
                <w:color w:val="000000" w:themeColor="text1"/>
              </w:rPr>
              <w:t>578484</w:t>
            </w:r>
          </w:p>
        </w:tc>
      </w:tr>
      <w:tr w:rsidR="00553587" w:rsidRPr="00553587" w14:paraId="470B1D53" w14:textId="77777777" w:rsidTr="00D00405">
        <w:tc>
          <w:tcPr>
            <w:tcW w:w="895" w:type="dxa"/>
            <w:vAlign w:val="center"/>
          </w:tcPr>
          <w:p w14:paraId="7E72702F" w14:textId="32ADFC06" w:rsidR="00D00405" w:rsidRPr="00553587" w:rsidRDefault="00D00405" w:rsidP="001653B1">
            <w:pPr>
              <w:spacing w:before="60"/>
              <w:rPr>
                <w:color w:val="000000" w:themeColor="text1"/>
                <w:lang w:val="nl-NL" w:eastAsia="x-none"/>
              </w:rPr>
            </w:pPr>
            <w:r w:rsidRPr="00553587">
              <w:rPr>
                <w:iCs/>
                <w:color w:val="000000" w:themeColor="text1"/>
              </w:rPr>
              <w:t>NM2</w:t>
            </w:r>
          </w:p>
        </w:tc>
        <w:tc>
          <w:tcPr>
            <w:tcW w:w="5625" w:type="dxa"/>
            <w:vAlign w:val="center"/>
          </w:tcPr>
          <w:p w14:paraId="0746AC4B" w14:textId="57AA3550" w:rsidR="00D00405" w:rsidRPr="00553587" w:rsidRDefault="00D00405" w:rsidP="001653B1">
            <w:pPr>
              <w:spacing w:before="60"/>
              <w:rPr>
                <w:color w:val="000000" w:themeColor="text1"/>
                <w:lang w:val="nl-NL" w:eastAsia="x-none"/>
              </w:rPr>
            </w:pPr>
            <w:r w:rsidRPr="00553587">
              <w:rPr>
                <w:iCs/>
                <w:color w:val="000000" w:themeColor="text1"/>
              </w:rPr>
              <w:t>Nước sông Hồng, thôn Tráng Việt, xã Tráng Việt</w:t>
            </w:r>
          </w:p>
        </w:tc>
        <w:tc>
          <w:tcPr>
            <w:tcW w:w="1275" w:type="dxa"/>
            <w:vAlign w:val="center"/>
          </w:tcPr>
          <w:p w14:paraId="3D4C7E68" w14:textId="37CC34AD" w:rsidR="00D00405" w:rsidRPr="00553587" w:rsidRDefault="00D00405" w:rsidP="001653B1">
            <w:pPr>
              <w:spacing w:before="60"/>
              <w:jc w:val="center"/>
              <w:rPr>
                <w:color w:val="000000" w:themeColor="text1"/>
                <w:lang w:val="nl-NL" w:eastAsia="x-none"/>
              </w:rPr>
            </w:pPr>
            <w:r w:rsidRPr="00553587">
              <w:rPr>
                <w:iCs/>
                <w:color w:val="000000" w:themeColor="text1"/>
              </w:rPr>
              <w:t>2335908</w:t>
            </w:r>
          </w:p>
        </w:tc>
        <w:tc>
          <w:tcPr>
            <w:tcW w:w="1267" w:type="dxa"/>
            <w:vAlign w:val="center"/>
          </w:tcPr>
          <w:p w14:paraId="3A9A285C" w14:textId="300D98EE" w:rsidR="00D00405" w:rsidRPr="00553587" w:rsidRDefault="00D00405" w:rsidP="001653B1">
            <w:pPr>
              <w:spacing w:before="60"/>
              <w:jc w:val="center"/>
              <w:rPr>
                <w:color w:val="000000" w:themeColor="text1"/>
                <w:lang w:val="nl-NL" w:eastAsia="x-none"/>
              </w:rPr>
            </w:pPr>
            <w:r w:rsidRPr="00553587">
              <w:rPr>
                <w:iCs/>
                <w:color w:val="000000" w:themeColor="text1"/>
              </w:rPr>
              <w:t>576101</w:t>
            </w:r>
          </w:p>
        </w:tc>
      </w:tr>
      <w:tr w:rsidR="00553587" w:rsidRPr="00553587" w14:paraId="26B59970" w14:textId="77777777" w:rsidTr="00D00405">
        <w:tc>
          <w:tcPr>
            <w:tcW w:w="895" w:type="dxa"/>
            <w:vAlign w:val="center"/>
          </w:tcPr>
          <w:p w14:paraId="1070D312" w14:textId="14B0B243" w:rsidR="00D00405" w:rsidRPr="00553587" w:rsidRDefault="00D00405" w:rsidP="001653B1">
            <w:pPr>
              <w:spacing w:before="60"/>
              <w:rPr>
                <w:color w:val="000000" w:themeColor="text1"/>
                <w:lang w:val="nl-NL" w:eastAsia="x-none"/>
              </w:rPr>
            </w:pPr>
            <w:r w:rsidRPr="00553587">
              <w:rPr>
                <w:iCs/>
                <w:color w:val="000000" w:themeColor="text1"/>
              </w:rPr>
              <w:t>NM3</w:t>
            </w:r>
          </w:p>
        </w:tc>
        <w:tc>
          <w:tcPr>
            <w:tcW w:w="5625" w:type="dxa"/>
            <w:vAlign w:val="center"/>
          </w:tcPr>
          <w:p w14:paraId="535E0BD1" w14:textId="59B378F9" w:rsidR="00D00405" w:rsidRPr="00553587" w:rsidRDefault="00D00405" w:rsidP="001653B1">
            <w:pPr>
              <w:spacing w:before="60"/>
              <w:rPr>
                <w:color w:val="000000" w:themeColor="text1"/>
                <w:lang w:val="nl-NL" w:eastAsia="x-none"/>
              </w:rPr>
            </w:pPr>
            <w:r w:rsidRPr="00553587">
              <w:rPr>
                <w:iCs/>
                <w:color w:val="000000" w:themeColor="text1"/>
              </w:rPr>
              <w:t>Kênh Thạnh Phú, thôn 4 Hạ Lôi, xã Mê Linh</w:t>
            </w:r>
          </w:p>
        </w:tc>
        <w:tc>
          <w:tcPr>
            <w:tcW w:w="1275" w:type="dxa"/>
            <w:vAlign w:val="center"/>
          </w:tcPr>
          <w:p w14:paraId="59F82631" w14:textId="5534D0FB" w:rsidR="00D00405" w:rsidRPr="00553587" w:rsidRDefault="00D00405" w:rsidP="001653B1">
            <w:pPr>
              <w:spacing w:before="60"/>
              <w:jc w:val="center"/>
              <w:rPr>
                <w:color w:val="000000" w:themeColor="text1"/>
                <w:lang w:val="nl-NL" w:eastAsia="x-none"/>
              </w:rPr>
            </w:pPr>
            <w:r w:rsidRPr="00553587">
              <w:rPr>
                <w:iCs/>
                <w:color w:val="000000" w:themeColor="text1"/>
              </w:rPr>
              <w:t>2342266</w:t>
            </w:r>
          </w:p>
        </w:tc>
        <w:tc>
          <w:tcPr>
            <w:tcW w:w="1267" w:type="dxa"/>
            <w:vAlign w:val="center"/>
          </w:tcPr>
          <w:p w14:paraId="1FDE1AC4" w14:textId="664215EE" w:rsidR="00D00405" w:rsidRPr="00553587" w:rsidRDefault="00D00405" w:rsidP="001653B1">
            <w:pPr>
              <w:spacing w:before="60"/>
              <w:jc w:val="center"/>
              <w:rPr>
                <w:color w:val="000000" w:themeColor="text1"/>
                <w:lang w:val="nl-NL" w:eastAsia="x-none"/>
              </w:rPr>
            </w:pPr>
            <w:r w:rsidRPr="00553587">
              <w:rPr>
                <w:iCs/>
                <w:color w:val="000000" w:themeColor="text1"/>
              </w:rPr>
              <w:t>575245</w:t>
            </w:r>
          </w:p>
        </w:tc>
      </w:tr>
      <w:tr w:rsidR="00553587" w:rsidRPr="00553587" w14:paraId="33C4D71F" w14:textId="77777777" w:rsidTr="00D00405">
        <w:tc>
          <w:tcPr>
            <w:tcW w:w="895" w:type="dxa"/>
            <w:vAlign w:val="center"/>
          </w:tcPr>
          <w:p w14:paraId="1FCC1510" w14:textId="1050491E" w:rsidR="00D00405" w:rsidRPr="00553587" w:rsidRDefault="00D00405" w:rsidP="001653B1">
            <w:pPr>
              <w:spacing w:before="60"/>
              <w:rPr>
                <w:color w:val="000000" w:themeColor="text1"/>
                <w:lang w:val="nl-NL" w:eastAsia="x-none"/>
              </w:rPr>
            </w:pPr>
            <w:r w:rsidRPr="00553587">
              <w:rPr>
                <w:iCs/>
                <w:color w:val="000000" w:themeColor="text1"/>
              </w:rPr>
              <w:t>NM4</w:t>
            </w:r>
          </w:p>
        </w:tc>
        <w:tc>
          <w:tcPr>
            <w:tcW w:w="5625" w:type="dxa"/>
            <w:vAlign w:val="center"/>
          </w:tcPr>
          <w:p w14:paraId="7350C334" w14:textId="7311CED3" w:rsidR="00D00405" w:rsidRPr="00553587" w:rsidRDefault="00D00405" w:rsidP="001653B1">
            <w:pPr>
              <w:spacing w:before="60"/>
              <w:rPr>
                <w:color w:val="000000" w:themeColor="text1"/>
                <w:lang w:val="nl-NL" w:eastAsia="x-none"/>
              </w:rPr>
            </w:pPr>
            <w:r w:rsidRPr="00553587">
              <w:rPr>
                <w:iCs/>
                <w:color w:val="000000" w:themeColor="text1"/>
              </w:rPr>
              <w:t>Kênh nước đổ vào Đầm Và, tổ 9, thị trấn Quang Minh</w:t>
            </w:r>
          </w:p>
        </w:tc>
        <w:tc>
          <w:tcPr>
            <w:tcW w:w="1275" w:type="dxa"/>
            <w:vAlign w:val="center"/>
          </w:tcPr>
          <w:p w14:paraId="7C5D8B29" w14:textId="0D386712" w:rsidR="00D00405" w:rsidRPr="00553587" w:rsidRDefault="00D00405" w:rsidP="001653B1">
            <w:pPr>
              <w:spacing w:before="60"/>
              <w:jc w:val="center"/>
              <w:rPr>
                <w:color w:val="000000" w:themeColor="text1"/>
                <w:lang w:val="nl-NL" w:eastAsia="x-none"/>
              </w:rPr>
            </w:pPr>
            <w:r w:rsidRPr="00553587">
              <w:rPr>
                <w:iCs/>
                <w:color w:val="000000" w:themeColor="text1"/>
              </w:rPr>
              <w:t>2344269</w:t>
            </w:r>
          </w:p>
        </w:tc>
        <w:tc>
          <w:tcPr>
            <w:tcW w:w="1267" w:type="dxa"/>
            <w:vAlign w:val="center"/>
          </w:tcPr>
          <w:p w14:paraId="2BB0AC0A" w14:textId="47D6DF1A" w:rsidR="00D00405" w:rsidRPr="00553587" w:rsidRDefault="00D00405" w:rsidP="001653B1">
            <w:pPr>
              <w:spacing w:before="60"/>
              <w:jc w:val="center"/>
              <w:rPr>
                <w:color w:val="000000" w:themeColor="text1"/>
                <w:lang w:val="nl-NL" w:eastAsia="x-none"/>
              </w:rPr>
            </w:pPr>
            <w:r w:rsidRPr="00553587">
              <w:rPr>
                <w:iCs/>
                <w:color w:val="000000" w:themeColor="text1"/>
              </w:rPr>
              <w:t>578530</w:t>
            </w:r>
          </w:p>
        </w:tc>
      </w:tr>
      <w:tr w:rsidR="00553587" w:rsidRPr="00553587" w14:paraId="616231F7" w14:textId="77777777" w:rsidTr="00D00405">
        <w:tc>
          <w:tcPr>
            <w:tcW w:w="895" w:type="dxa"/>
            <w:vAlign w:val="center"/>
          </w:tcPr>
          <w:p w14:paraId="217D91C9" w14:textId="1939BFD0" w:rsidR="00D00405" w:rsidRPr="00553587" w:rsidRDefault="00D00405" w:rsidP="001653B1">
            <w:pPr>
              <w:spacing w:before="60"/>
              <w:rPr>
                <w:color w:val="000000" w:themeColor="text1"/>
                <w:lang w:val="nl-NL" w:eastAsia="x-none"/>
              </w:rPr>
            </w:pPr>
            <w:r w:rsidRPr="00553587">
              <w:rPr>
                <w:iCs/>
                <w:color w:val="000000" w:themeColor="text1"/>
              </w:rPr>
              <w:t>NM5</w:t>
            </w:r>
          </w:p>
        </w:tc>
        <w:tc>
          <w:tcPr>
            <w:tcW w:w="5625" w:type="dxa"/>
            <w:vAlign w:val="center"/>
          </w:tcPr>
          <w:p w14:paraId="694E9778" w14:textId="57806075" w:rsidR="00D00405" w:rsidRPr="00553587" w:rsidRDefault="00D00405" w:rsidP="001653B1">
            <w:pPr>
              <w:spacing w:before="60"/>
              <w:rPr>
                <w:color w:val="000000" w:themeColor="text1"/>
                <w:lang w:val="nl-NL" w:eastAsia="x-none"/>
              </w:rPr>
            </w:pPr>
            <w:r w:rsidRPr="00553587">
              <w:rPr>
                <w:iCs/>
                <w:color w:val="000000" w:themeColor="text1"/>
              </w:rPr>
              <w:t>Hồ Cầu Đình, tổ 4, thị trấn Chi Đông</w:t>
            </w:r>
          </w:p>
        </w:tc>
        <w:tc>
          <w:tcPr>
            <w:tcW w:w="1275" w:type="dxa"/>
            <w:vAlign w:val="center"/>
          </w:tcPr>
          <w:p w14:paraId="0715D36E" w14:textId="730156CC" w:rsidR="00D00405" w:rsidRPr="00553587" w:rsidRDefault="00D00405" w:rsidP="001653B1">
            <w:pPr>
              <w:spacing w:before="60"/>
              <w:jc w:val="center"/>
              <w:rPr>
                <w:color w:val="000000" w:themeColor="text1"/>
                <w:lang w:val="nl-NL" w:eastAsia="x-none"/>
              </w:rPr>
            </w:pPr>
            <w:r w:rsidRPr="00553587">
              <w:rPr>
                <w:iCs/>
                <w:color w:val="000000" w:themeColor="text1"/>
              </w:rPr>
              <w:t>2346175</w:t>
            </w:r>
          </w:p>
        </w:tc>
        <w:tc>
          <w:tcPr>
            <w:tcW w:w="1267" w:type="dxa"/>
            <w:vAlign w:val="center"/>
          </w:tcPr>
          <w:p w14:paraId="6B5CC799" w14:textId="156BB856" w:rsidR="00D00405" w:rsidRPr="00553587" w:rsidRDefault="00D00405" w:rsidP="001653B1">
            <w:pPr>
              <w:spacing w:before="60"/>
              <w:jc w:val="center"/>
              <w:rPr>
                <w:color w:val="000000" w:themeColor="text1"/>
                <w:lang w:val="nl-NL" w:eastAsia="x-none"/>
              </w:rPr>
            </w:pPr>
            <w:r w:rsidRPr="00553587">
              <w:rPr>
                <w:iCs/>
                <w:color w:val="000000" w:themeColor="text1"/>
              </w:rPr>
              <w:t>578573</w:t>
            </w:r>
          </w:p>
        </w:tc>
      </w:tr>
      <w:tr w:rsidR="00553587" w:rsidRPr="00553587" w14:paraId="0C425A9B" w14:textId="77777777" w:rsidTr="00D00405">
        <w:tc>
          <w:tcPr>
            <w:tcW w:w="895" w:type="dxa"/>
            <w:vAlign w:val="center"/>
          </w:tcPr>
          <w:p w14:paraId="0F23B477" w14:textId="608B8831" w:rsidR="00D00405" w:rsidRPr="00553587" w:rsidRDefault="00D00405" w:rsidP="001653B1">
            <w:pPr>
              <w:spacing w:before="60"/>
              <w:rPr>
                <w:color w:val="000000" w:themeColor="text1"/>
                <w:lang w:val="nl-NL" w:eastAsia="x-none"/>
              </w:rPr>
            </w:pPr>
            <w:r w:rsidRPr="00553587">
              <w:rPr>
                <w:iCs/>
                <w:color w:val="000000" w:themeColor="text1"/>
              </w:rPr>
              <w:t>NM6</w:t>
            </w:r>
          </w:p>
        </w:tc>
        <w:tc>
          <w:tcPr>
            <w:tcW w:w="5625" w:type="dxa"/>
            <w:vAlign w:val="center"/>
          </w:tcPr>
          <w:p w14:paraId="67CEE3A3" w14:textId="63F4AE8B" w:rsidR="00D00405" w:rsidRPr="00553587" w:rsidRDefault="00D00405" w:rsidP="001653B1">
            <w:pPr>
              <w:spacing w:before="60"/>
              <w:rPr>
                <w:color w:val="000000" w:themeColor="text1"/>
                <w:lang w:val="nl-NL" w:eastAsia="x-none"/>
              </w:rPr>
            </w:pPr>
            <w:r w:rsidRPr="00553587">
              <w:rPr>
                <w:iCs/>
                <w:color w:val="000000" w:themeColor="text1"/>
              </w:rPr>
              <w:t>Kênh Thạnh Phú, thôn Phú Nhi, xã Thanh Lâm</w:t>
            </w:r>
          </w:p>
        </w:tc>
        <w:tc>
          <w:tcPr>
            <w:tcW w:w="1275" w:type="dxa"/>
            <w:vAlign w:val="center"/>
          </w:tcPr>
          <w:p w14:paraId="06FFDD14" w14:textId="3CD8F62B" w:rsidR="00D00405" w:rsidRPr="00553587" w:rsidRDefault="00D00405" w:rsidP="001653B1">
            <w:pPr>
              <w:spacing w:before="60"/>
              <w:jc w:val="center"/>
              <w:rPr>
                <w:color w:val="000000" w:themeColor="text1"/>
                <w:lang w:val="nl-NL" w:eastAsia="x-none"/>
              </w:rPr>
            </w:pPr>
            <w:r w:rsidRPr="00553587">
              <w:rPr>
                <w:iCs/>
                <w:color w:val="000000" w:themeColor="text1"/>
              </w:rPr>
              <w:t>2344649</w:t>
            </w:r>
          </w:p>
        </w:tc>
        <w:tc>
          <w:tcPr>
            <w:tcW w:w="1267" w:type="dxa"/>
            <w:vAlign w:val="center"/>
          </w:tcPr>
          <w:p w14:paraId="20D0FB38" w14:textId="6A68AA22" w:rsidR="00D00405" w:rsidRPr="00553587" w:rsidRDefault="00D00405" w:rsidP="001653B1">
            <w:pPr>
              <w:spacing w:before="60"/>
              <w:jc w:val="center"/>
              <w:rPr>
                <w:color w:val="000000" w:themeColor="text1"/>
                <w:lang w:val="nl-NL" w:eastAsia="x-none"/>
              </w:rPr>
            </w:pPr>
            <w:r w:rsidRPr="00553587">
              <w:rPr>
                <w:iCs/>
                <w:color w:val="000000" w:themeColor="text1"/>
              </w:rPr>
              <w:t>576126</w:t>
            </w:r>
          </w:p>
        </w:tc>
      </w:tr>
      <w:tr w:rsidR="00553587" w:rsidRPr="00553587" w14:paraId="00EABCCC" w14:textId="77777777" w:rsidTr="00D00405">
        <w:tc>
          <w:tcPr>
            <w:tcW w:w="895" w:type="dxa"/>
            <w:vAlign w:val="center"/>
          </w:tcPr>
          <w:p w14:paraId="689A95D1" w14:textId="4C53C460" w:rsidR="00D00405" w:rsidRPr="00553587" w:rsidRDefault="00D00405" w:rsidP="001653B1">
            <w:pPr>
              <w:spacing w:before="60"/>
              <w:rPr>
                <w:color w:val="000000" w:themeColor="text1"/>
                <w:lang w:val="nl-NL" w:eastAsia="x-none"/>
              </w:rPr>
            </w:pPr>
            <w:r w:rsidRPr="00553587">
              <w:rPr>
                <w:iCs/>
                <w:color w:val="000000" w:themeColor="text1"/>
              </w:rPr>
              <w:t>NM7</w:t>
            </w:r>
          </w:p>
        </w:tc>
        <w:tc>
          <w:tcPr>
            <w:tcW w:w="5625" w:type="dxa"/>
            <w:vAlign w:val="center"/>
          </w:tcPr>
          <w:p w14:paraId="0D7264E5" w14:textId="44A1718A" w:rsidR="00D00405" w:rsidRPr="00553587" w:rsidRDefault="00D00405" w:rsidP="001653B1">
            <w:pPr>
              <w:spacing w:before="60"/>
              <w:rPr>
                <w:color w:val="000000" w:themeColor="text1"/>
                <w:lang w:val="nl-NL" w:eastAsia="x-none"/>
              </w:rPr>
            </w:pPr>
            <w:r w:rsidRPr="00553587">
              <w:rPr>
                <w:iCs/>
                <w:color w:val="000000" w:themeColor="text1"/>
              </w:rPr>
              <w:t>Sông Cà Lồ, thôn Bến Già, xã Kim Hoa</w:t>
            </w:r>
          </w:p>
        </w:tc>
        <w:tc>
          <w:tcPr>
            <w:tcW w:w="1275" w:type="dxa"/>
            <w:vAlign w:val="center"/>
          </w:tcPr>
          <w:p w14:paraId="7895633B" w14:textId="008D8CBC" w:rsidR="00D00405" w:rsidRPr="00553587" w:rsidRDefault="00D00405" w:rsidP="001653B1">
            <w:pPr>
              <w:spacing w:before="60"/>
              <w:jc w:val="center"/>
              <w:rPr>
                <w:color w:val="000000" w:themeColor="text1"/>
                <w:lang w:val="nl-NL" w:eastAsia="x-none"/>
              </w:rPr>
            </w:pPr>
            <w:r w:rsidRPr="00553587">
              <w:rPr>
                <w:iCs/>
                <w:color w:val="000000" w:themeColor="text1"/>
              </w:rPr>
              <w:t>2346234</w:t>
            </w:r>
          </w:p>
        </w:tc>
        <w:tc>
          <w:tcPr>
            <w:tcW w:w="1267" w:type="dxa"/>
            <w:vAlign w:val="center"/>
          </w:tcPr>
          <w:p w14:paraId="160CB790" w14:textId="515CB45B" w:rsidR="00D00405" w:rsidRPr="00553587" w:rsidRDefault="00D00405" w:rsidP="001653B1">
            <w:pPr>
              <w:spacing w:before="60"/>
              <w:jc w:val="center"/>
              <w:rPr>
                <w:color w:val="000000" w:themeColor="text1"/>
                <w:lang w:val="nl-NL" w:eastAsia="x-none"/>
              </w:rPr>
            </w:pPr>
            <w:r w:rsidRPr="00553587">
              <w:rPr>
                <w:iCs/>
                <w:color w:val="000000" w:themeColor="text1"/>
              </w:rPr>
              <w:t>576103</w:t>
            </w:r>
          </w:p>
        </w:tc>
      </w:tr>
      <w:tr w:rsidR="00553587" w:rsidRPr="00553587" w14:paraId="152B02C6" w14:textId="77777777" w:rsidTr="00D00405">
        <w:tc>
          <w:tcPr>
            <w:tcW w:w="895" w:type="dxa"/>
            <w:vAlign w:val="center"/>
          </w:tcPr>
          <w:p w14:paraId="48599B67" w14:textId="6C7FD967" w:rsidR="00D00405" w:rsidRPr="00553587" w:rsidRDefault="00D00405" w:rsidP="001653B1">
            <w:pPr>
              <w:spacing w:before="60"/>
              <w:rPr>
                <w:color w:val="000000" w:themeColor="text1"/>
                <w:lang w:val="nl-NL" w:eastAsia="x-none"/>
              </w:rPr>
            </w:pPr>
            <w:r w:rsidRPr="00553587">
              <w:rPr>
                <w:iCs/>
                <w:color w:val="000000" w:themeColor="text1"/>
              </w:rPr>
              <w:t>NM8</w:t>
            </w:r>
          </w:p>
        </w:tc>
        <w:tc>
          <w:tcPr>
            <w:tcW w:w="5625" w:type="dxa"/>
            <w:vAlign w:val="center"/>
          </w:tcPr>
          <w:p w14:paraId="30AB883A" w14:textId="7FC4419F" w:rsidR="00D00405" w:rsidRPr="00553587" w:rsidRDefault="00D00405" w:rsidP="001653B1">
            <w:pPr>
              <w:spacing w:before="60"/>
              <w:rPr>
                <w:color w:val="000000" w:themeColor="text1"/>
                <w:lang w:val="nl-NL" w:eastAsia="x-none"/>
              </w:rPr>
            </w:pPr>
            <w:r w:rsidRPr="00553587">
              <w:rPr>
                <w:iCs/>
                <w:color w:val="000000" w:themeColor="text1"/>
              </w:rPr>
              <w:t>Sông Hồng, bến đò Chu Phan, thôn Chu Phan, xã Chu Phan</w:t>
            </w:r>
          </w:p>
        </w:tc>
        <w:tc>
          <w:tcPr>
            <w:tcW w:w="1275" w:type="dxa"/>
            <w:vAlign w:val="center"/>
          </w:tcPr>
          <w:p w14:paraId="3F95D4CA" w14:textId="27165EAF" w:rsidR="00D00405" w:rsidRPr="00553587" w:rsidRDefault="00D00405" w:rsidP="001653B1">
            <w:pPr>
              <w:spacing w:before="60"/>
              <w:jc w:val="center"/>
              <w:rPr>
                <w:color w:val="000000" w:themeColor="text1"/>
                <w:lang w:val="nl-NL" w:eastAsia="x-none"/>
              </w:rPr>
            </w:pPr>
            <w:r w:rsidRPr="00553587">
              <w:rPr>
                <w:iCs/>
                <w:color w:val="000000" w:themeColor="text1"/>
              </w:rPr>
              <w:t>2340696</w:t>
            </w:r>
          </w:p>
        </w:tc>
        <w:tc>
          <w:tcPr>
            <w:tcW w:w="1267" w:type="dxa"/>
            <w:vAlign w:val="center"/>
          </w:tcPr>
          <w:p w14:paraId="72111A4D" w14:textId="203B2509" w:rsidR="00D00405" w:rsidRPr="00553587" w:rsidRDefault="00D00405" w:rsidP="001653B1">
            <w:pPr>
              <w:spacing w:before="60"/>
              <w:jc w:val="center"/>
              <w:rPr>
                <w:color w:val="000000" w:themeColor="text1"/>
                <w:lang w:val="nl-NL" w:eastAsia="x-none"/>
              </w:rPr>
            </w:pPr>
            <w:r w:rsidRPr="00553587">
              <w:rPr>
                <w:iCs/>
                <w:color w:val="000000" w:themeColor="text1"/>
              </w:rPr>
              <w:t>566967</w:t>
            </w:r>
          </w:p>
        </w:tc>
      </w:tr>
      <w:tr w:rsidR="00553587" w:rsidRPr="00553587" w14:paraId="44B64DCD" w14:textId="77777777" w:rsidTr="00D00405">
        <w:tc>
          <w:tcPr>
            <w:tcW w:w="895" w:type="dxa"/>
            <w:vAlign w:val="center"/>
          </w:tcPr>
          <w:p w14:paraId="2E1610B7" w14:textId="18088C5C" w:rsidR="00D00405" w:rsidRPr="00553587" w:rsidRDefault="00D00405" w:rsidP="001653B1">
            <w:pPr>
              <w:spacing w:before="60"/>
              <w:rPr>
                <w:color w:val="000000" w:themeColor="text1"/>
                <w:lang w:val="nl-NL" w:eastAsia="x-none"/>
              </w:rPr>
            </w:pPr>
            <w:r w:rsidRPr="00553587">
              <w:rPr>
                <w:iCs/>
                <w:color w:val="000000" w:themeColor="text1"/>
              </w:rPr>
              <w:t>NM9</w:t>
            </w:r>
          </w:p>
        </w:tc>
        <w:tc>
          <w:tcPr>
            <w:tcW w:w="5625" w:type="dxa"/>
            <w:vAlign w:val="center"/>
          </w:tcPr>
          <w:p w14:paraId="1F8C0B75" w14:textId="1AFD60D8" w:rsidR="00D00405" w:rsidRPr="00553587" w:rsidRDefault="00D00405" w:rsidP="001653B1">
            <w:pPr>
              <w:spacing w:before="60"/>
              <w:rPr>
                <w:color w:val="000000" w:themeColor="text1"/>
                <w:lang w:val="nl-NL" w:eastAsia="x-none"/>
              </w:rPr>
            </w:pPr>
            <w:r w:rsidRPr="00553587">
              <w:rPr>
                <w:iCs/>
                <w:color w:val="000000" w:themeColor="text1"/>
              </w:rPr>
              <w:t>Vực Tròn Vạn Yên, xã Vạn Yên</w:t>
            </w:r>
          </w:p>
        </w:tc>
        <w:tc>
          <w:tcPr>
            <w:tcW w:w="1275" w:type="dxa"/>
            <w:vAlign w:val="center"/>
          </w:tcPr>
          <w:p w14:paraId="5AA04C36" w14:textId="0578F386" w:rsidR="00D00405" w:rsidRPr="00553587" w:rsidRDefault="00D00405" w:rsidP="001653B1">
            <w:pPr>
              <w:spacing w:before="60"/>
              <w:jc w:val="center"/>
              <w:rPr>
                <w:color w:val="000000" w:themeColor="text1"/>
                <w:lang w:val="nl-NL" w:eastAsia="x-none"/>
              </w:rPr>
            </w:pPr>
            <w:r w:rsidRPr="00553587">
              <w:rPr>
                <w:iCs/>
                <w:color w:val="000000" w:themeColor="text1"/>
              </w:rPr>
              <w:t>2345644</w:t>
            </w:r>
          </w:p>
        </w:tc>
        <w:tc>
          <w:tcPr>
            <w:tcW w:w="1267" w:type="dxa"/>
            <w:vAlign w:val="center"/>
          </w:tcPr>
          <w:p w14:paraId="5298A31C" w14:textId="0C22FFE0" w:rsidR="00D00405" w:rsidRPr="00553587" w:rsidRDefault="00D00405" w:rsidP="001653B1">
            <w:pPr>
              <w:spacing w:before="60"/>
              <w:jc w:val="center"/>
              <w:rPr>
                <w:color w:val="000000" w:themeColor="text1"/>
                <w:lang w:val="nl-NL" w:eastAsia="x-none"/>
              </w:rPr>
            </w:pPr>
            <w:r w:rsidRPr="00553587">
              <w:rPr>
                <w:iCs/>
                <w:color w:val="000000" w:themeColor="text1"/>
              </w:rPr>
              <w:t>565096</w:t>
            </w:r>
          </w:p>
        </w:tc>
      </w:tr>
      <w:tr w:rsidR="00553587" w:rsidRPr="00553587" w14:paraId="5BDDD54F" w14:textId="77777777" w:rsidTr="00D00405">
        <w:tc>
          <w:tcPr>
            <w:tcW w:w="895" w:type="dxa"/>
            <w:vAlign w:val="center"/>
          </w:tcPr>
          <w:p w14:paraId="20D38924" w14:textId="35BEDD96" w:rsidR="00D00405" w:rsidRPr="00553587" w:rsidRDefault="00D00405" w:rsidP="001653B1">
            <w:pPr>
              <w:spacing w:before="60"/>
              <w:rPr>
                <w:color w:val="000000" w:themeColor="text1"/>
                <w:lang w:val="nl-NL" w:eastAsia="x-none"/>
              </w:rPr>
            </w:pPr>
            <w:r w:rsidRPr="00553587">
              <w:rPr>
                <w:iCs/>
                <w:color w:val="000000" w:themeColor="text1"/>
              </w:rPr>
              <w:t>NM10</w:t>
            </w:r>
          </w:p>
        </w:tc>
        <w:tc>
          <w:tcPr>
            <w:tcW w:w="5625" w:type="dxa"/>
            <w:vAlign w:val="center"/>
          </w:tcPr>
          <w:p w14:paraId="6E40F17B" w14:textId="76479995" w:rsidR="00D00405" w:rsidRPr="00553587" w:rsidRDefault="00D00405" w:rsidP="001653B1">
            <w:pPr>
              <w:spacing w:before="60"/>
              <w:rPr>
                <w:color w:val="000000" w:themeColor="text1"/>
                <w:lang w:val="nl-NL" w:eastAsia="x-none"/>
              </w:rPr>
            </w:pPr>
            <w:r w:rsidRPr="00553587">
              <w:rPr>
                <w:iCs/>
                <w:color w:val="000000" w:themeColor="text1"/>
              </w:rPr>
              <w:t>Sông Cà Lồ, thôn Yên Bài, xã Tự Lập</w:t>
            </w:r>
          </w:p>
        </w:tc>
        <w:tc>
          <w:tcPr>
            <w:tcW w:w="1275" w:type="dxa"/>
            <w:vAlign w:val="center"/>
          </w:tcPr>
          <w:p w14:paraId="4C7CFFDB" w14:textId="33DBDE05" w:rsidR="00D00405" w:rsidRPr="00553587" w:rsidRDefault="00D00405" w:rsidP="001653B1">
            <w:pPr>
              <w:spacing w:before="60"/>
              <w:jc w:val="center"/>
              <w:rPr>
                <w:color w:val="000000" w:themeColor="text1"/>
                <w:lang w:val="nl-NL" w:eastAsia="x-none"/>
              </w:rPr>
            </w:pPr>
            <w:r w:rsidRPr="00553587">
              <w:rPr>
                <w:iCs/>
                <w:color w:val="000000" w:themeColor="text1"/>
              </w:rPr>
              <w:t>2347003</w:t>
            </w:r>
          </w:p>
        </w:tc>
        <w:tc>
          <w:tcPr>
            <w:tcW w:w="1267" w:type="dxa"/>
            <w:vAlign w:val="center"/>
          </w:tcPr>
          <w:p w14:paraId="72705E48" w14:textId="14E12715" w:rsidR="00D00405" w:rsidRPr="00553587" w:rsidRDefault="00D00405" w:rsidP="001653B1">
            <w:pPr>
              <w:spacing w:before="60"/>
              <w:jc w:val="center"/>
              <w:rPr>
                <w:color w:val="000000" w:themeColor="text1"/>
                <w:lang w:val="nl-NL" w:eastAsia="x-none"/>
              </w:rPr>
            </w:pPr>
            <w:r w:rsidRPr="00553587">
              <w:rPr>
                <w:iCs/>
                <w:color w:val="000000" w:themeColor="text1"/>
              </w:rPr>
              <w:t>566540</w:t>
            </w:r>
          </w:p>
        </w:tc>
      </w:tr>
      <w:tr w:rsidR="00553587" w:rsidRPr="00553587" w14:paraId="15EF3F90" w14:textId="77777777" w:rsidTr="00D00405">
        <w:tc>
          <w:tcPr>
            <w:tcW w:w="895" w:type="dxa"/>
            <w:vAlign w:val="center"/>
          </w:tcPr>
          <w:p w14:paraId="684D19EE" w14:textId="1CA50C20" w:rsidR="00D00405" w:rsidRPr="00553587" w:rsidRDefault="00D00405" w:rsidP="001653B1">
            <w:pPr>
              <w:spacing w:before="60"/>
              <w:rPr>
                <w:color w:val="000000" w:themeColor="text1"/>
                <w:lang w:val="nl-NL" w:eastAsia="x-none"/>
              </w:rPr>
            </w:pPr>
            <w:r w:rsidRPr="00553587">
              <w:rPr>
                <w:iCs/>
                <w:color w:val="000000" w:themeColor="text1"/>
              </w:rPr>
              <w:t>NM11</w:t>
            </w:r>
          </w:p>
        </w:tc>
        <w:tc>
          <w:tcPr>
            <w:tcW w:w="5625" w:type="dxa"/>
            <w:vAlign w:val="center"/>
          </w:tcPr>
          <w:p w14:paraId="70E89E51" w14:textId="02CEE3A6" w:rsidR="00D00405" w:rsidRPr="00553587" w:rsidRDefault="00D00405" w:rsidP="001653B1">
            <w:pPr>
              <w:spacing w:before="60"/>
              <w:rPr>
                <w:color w:val="000000" w:themeColor="text1"/>
                <w:lang w:val="nl-NL" w:eastAsia="x-none"/>
              </w:rPr>
            </w:pPr>
            <w:r w:rsidRPr="00553587">
              <w:rPr>
                <w:iCs/>
                <w:color w:val="000000" w:themeColor="text1"/>
              </w:rPr>
              <w:t>Kênh Thanh Điềm, thôn Thanh Điềm, xã Tiến Thịnh</w:t>
            </w:r>
          </w:p>
        </w:tc>
        <w:tc>
          <w:tcPr>
            <w:tcW w:w="1275" w:type="dxa"/>
            <w:vAlign w:val="center"/>
          </w:tcPr>
          <w:p w14:paraId="270E87FB" w14:textId="55FFF75F" w:rsidR="00D00405" w:rsidRPr="00553587" w:rsidRDefault="00D00405" w:rsidP="001653B1">
            <w:pPr>
              <w:spacing w:before="60"/>
              <w:jc w:val="center"/>
              <w:rPr>
                <w:color w:val="000000" w:themeColor="text1"/>
                <w:lang w:val="nl-NL" w:eastAsia="x-none"/>
              </w:rPr>
            </w:pPr>
            <w:r w:rsidRPr="00553587">
              <w:rPr>
                <w:iCs/>
                <w:color w:val="000000" w:themeColor="text1"/>
              </w:rPr>
              <w:t>2343867</w:t>
            </w:r>
          </w:p>
        </w:tc>
        <w:tc>
          <w:tcPr>
            <w:tcW w:w="1267" w:type="dxa"/>
            <w:vAlign w:val="center"/>
          </w:tcPr>
          <w:p w14:paraId="73837A14" w14:textId="57C1EDD3" w:rsidR="00D00405" w:rsidRPr="00553587" w:rsidRDefault="00D00405" w:rsidP="001653B1">
            <w:pPr>
              <w:spacing w:before="60"/>
              <w:jc w:val="center"/>
              <w:rPr>
                <w:color w:val="000000" w:themeColor="text1"/>
                <w:lang w:val="nl-NL" w:eastAsia="x-none"/>
              </w:rPr>
            </w:pPr>
            <w:r w:rsidRPr="00553587">
              <w:rPr>
                <w:iCs/>
                <w:color w:val="000000" w:themeColor="text1"/>
              </w:rPr>
              <w:t>566507</w:t>
            </w:r>
          </w:p>
        </w:tc>
      </w:tr>
      <w:tr w:rsidR="00553587" w:rsidRPr="00553587" w14:paraId="2BD60A76" w14:textId="77777777" w:rsidTr="00D00405">
        <w:tc>
          <w:tcPr>
            <w:tcW w:w="895" w:type="dxa"/>
            <w:vAlign w:val="center"/>
          </w:tcPr>
          <w:p w14:paraId="1666392D" w14:textId="45CDA13A" w:rsidR="00D00405" w:rsidRPr="00553587" w:rsidRDefault="00D00405" w:rsidP="001653B1">
            <w:pPr>
              <w:spacing w:before="60"/>
              <w:rPr>
                <w:color w:val="000000" w:themeColor="text1"/>
                <w:lang w:val="nl-NL" w:eastAsia="x-none"/>
              </w:rPr>
            </w:pPr>
            <w:r w:rsidRPr="00553587">
              <w:rPr>
                <w:iCs/>
                <w:color w:val="000000" w:themeColor="text1"/>
              </w:rPr>
              <w:t>NM12</w:t>
            </w:r>
          </w:p>
        </w:tc>
        <w:tc>
          <w:tcPr>
            <w:tcW w:w="5625" w:type="dxa"/>
            <w:vAlign w:val="center"/>
          </w:tcPr>
          <w:p w14:paraId="6AAC4039" w14:textId="7CAF0549" w:rsidR="00D00405" w:rsidRPr="00553587" w:rsidRDefault="00D00405" w:rsidP="001653B1">
            <w:pPr>
              <w:spacing w:before="60"/>
              <w:rPr>
                <w:color w:val="000000" w:themeColor="text1"/>
                <w:lang w:val="nl-NL" w:eastAsia="x-none"/>
              </w:rPr>
            </w:pPr>
            <w:r w:rsidRPr="00553587">
              <w:rPr>
                <w:iCs/>
                <w:color w:val="000000" w:themeColor="text1"/>
              </w:rPr>
              <w:t>Kênh Thanh Điềm, thôn Yên Mạc, xã Liên Mạc</w:t>
            </w:r>
          </w:p>
        </w:tc>
        <w:tc>
          <w:tcPr>
            <w:tcW w:w="1275" w:type="dxa"/>
            <w:vAlign w:val="center"/>
          </w:tcPr>
          <w:p w14:paraId="6D28B27B" w14:textId="616AABD7" w:rsidR="00D00405" w:rsidRPr="00553587" w:rsidRDefault="00D00405" w:rsidP="001653B1">
            <w:pPr>
              <w:spacing w:before="60"/>
              <w:jc w:val="center"/>
              <w:rPr>
                <w:color w:val="000000" w:themeColor="text1"/>
                <w:lang w:val="nl-NL" w:eastAsia="x-none"/>
              </w:rPr>
            </w:pPr>
            <w:r w:rsidRPr="00553587">
              <w:rPr>
                <w:iCs/>
                <w:color w:val="000000" w:themeColor="text1"/>
              </w:rPr>
              <w:t>2343875</w:t>
            </w:r>
          </w:p>
        </w:tc>
        <w:tc>
          <w:tcPr>
            <w:tcW w:w="1267" w:type="dxa"/>
            <w:vAlign w:val="center"/>
          </w:tcPr>
          <w:p w14:paraId="4D54087A" w14:textId="544F4DB7" w:rsidR="00D00405" w:rsidRPr="00553587" w:rsidRDefault="00D00405" w:rsidP="001653B1">
            <w:pPr>
              <w:spacing w:before="60"/>
              <w:jc w:val="center"/>
              <w:rPr>
                <w:color w:val="000000" w:themeColor="text1"/>
                <w:lang w:val="nl-NL" w:eastAsia="x-none"/>
              </w:rPr>
            </w:pPr>
            <w:r w:rsidRPr="00553587">
              <w:rPr>
                <w:iCs/>
                <w:color w:val="000000" w:themeColor="text1"/>
              </w:rPr>
              <w:t>568407</w:t>
            </w:r>
          </w:p>
        </w:tc>
      </w:tr>
      <w:tr w:rsidR="00553587" w:rsidRPr="00553587" w14:paraId="14708497" w14:textId="77777777" w:rsidTr="00D00405">
        <w:tc>
          <w:tcPr>
            <w:tcW w:w="895" w:type="dxa"/>
            <w:vAlign w:val="center"/>
          </w:tcPr>
          <w:p w14:paraId="4D5C180C" w14:textId="016553EE" w:rsidR="00D00405" w:rsidRPr="00553587" w:rsidRDefault="00D00405" w:rsidP="001653B1">
            <w:pPr>
              <w:spacing w:before="60"/>
              <w:rPr>
                <w:color w:val="000000" w:themeColor="text1"/>
                <w:lang w:val="nl-NL" w:eastAsia="x-none"/>
              </w:rPr>
            </w:pPr>
            <w:r w:rsidRPr="00553587">
              <w:rPr>
                <w:iCs/>
                <w:color w:val="000000" w:themeColor="text1"/>
              </w:rPr>
              <w:t>NM13</w:t>
            </w:r>
          </w:p>
        </w:tc>
        <w:tc>
          <w:tcPr>
            <w:tcW w:w="5625" w:type="dxa"/>
            <w:vAlign w:val="center"/>
          </w:tcPr>
          <w:p w14:paraId="611373A0" w14:textId="27517AE6" w:rsidR="00D00405" w:rsidRPr="00553587" w:rsidRDefault="00D00405" w:rsidP="001653B1">
            <w:pPr>
              <w:spacing w:before="60"/>
              <w:rPr>
                <w:color w:val="000000" w:themeColor="text1"/>
                <w:lang w:val="nl-NL" w:eastAsia="x-none"/>
              </w:rPr>
            </w:pPr>
            <w:r w:rsidRPr="00553587">
              <w:rPr>
                <w:iCs/>
                <w:color w:val="000000" w:themeColor="text1"/>
              </w:rPr>
              <w:t>Kênh tiêu thoát - tưới, tổ 8, thị trấn Quang Minh</w:t>
            </w:r>
          </w:p>
        </w:tc>
        <w:tc>
          <w:tcPr>
            <w:tcW w:w="1275" w:type="dxa"/>
            <w:vAlign w:val="center"/>
          </w:tcPr>
          <w:p w14:paraId="4247B736" w14:textId="7BE48E30" w:rsidR="00D00405" w:rsidRPr="00553587" w:rsidRDefault="00D00405" w:rsidP="001653B1">
            <w:pPr>
              <w:spacing w:before="60"/>
              <w:jc w:val="center"/>
              <w:rPr>
                <w:color w:val="000000" w:themeColor="text1"/>
                <w:lang w:val="nl-NL" w:eastAsia="x-none"/>
              </w:rPr>
            </w:pPr>
            <w:r w:rsidRPr="00553587">
              <w:rPr>
                <w:iCs/>
                <w:color w:val="000000" w:themeColor="text1"/>
              </w:rPr>
              <w:t>2343089</w:t>
            </w:r>
          </w:p>
        </w:tc>
        <w:tc>
          <w:tcPr>
            <w:tcW w:w="1267" w:type="dxa"/>
            <w:vAlign w:val="center"/>
          </w:tcPr>
          <w:p w14:paraId="544C76A5" w14:textId="0A2FBB78" w:rsidR="00D00405" w:rsidRPr="00553587" w:rsidRDefault="00D00405" w:rsidP="001653B1">
            <w:pPr>
              <w:spacing w:before="60"/>
              <w:jc w:val="center"/>
              <w:rPr>
                <w:color w:val="000000" w:themeColor="text1"/>
                <w:lang w:val="nl-NL" w:eastAsia="x-none"/>
              </w:rPr>
            </w:pPr>
            <w:r w:rsidRPr="00553587">
              <w:rPr>
                <w:iCs/>
                <w:color w:val="000000" w:themeColor="text1"/>
              </w:rPr>
              <w:t>581029</w:t>
            </w:r>
          </w:p>
        </w:tc>
      </w:tr>
    </w:tbl>
    <w:p w14:paraId="502BA2F9" w14:textId="05669B0B" w:rsidR="009015C8" w:rsidRPr="00553587" w:rsidRDefault="009015C8" w:rsidP="001653B1">
      <w:pPr>
        <w:pStyle w:val="Ngun"/>
        <w:spacing w:before="60" w:after="0" w:line="288" w:lineRule="auto"/>
        <w:rPr>
          <w:rFonts w:cs="Times New Roman"/>
        </w:rPr>
      </w:pPr>
      <w:r w:rsidRPr="00553587">
        <w:rPr>
          <w:rFonts w:cs="Times New Roman"/>
        </w:rPr>
        <w:t>(Nguồn:</w:t>
      </w:r>
      <w:r w:rsidRPr="00553587">
        <w:rPr>
          <w:rFonts w:cs="Times New Roman"/>
          <w:lang w:val="vi-VN"/>
        </w:rPr>
        <w:t xml:space="preserve"> Báo cáo công tác bảo vệ môi trường</w:t>
      </w:r>
      <w:r w:rsidR="00194777" w:rsidRPr="00553587">
        <w:rPr>
          <w:rFonts w:cs="Times New Roman"/>
          <w:lang w:val="vi-VN"/>
        </w:rPr>
        <w:t xml:space="preserve"> huyện Mê Linh</w:t>
      </w:r>
      <w:r w:rsidRPr="00553587">
        <w:rPr>
          <w:rFonts w:cs="Times New Roman"/>
          <w:lang w:val="vi-VN"/>
        </w:rPr>
        <w:t xml:space="preserve"> năm</w:t>
      </w:r>
      <w:r w:rsidRPr="00553587">
        <w:rPr>
          <w:rFonts w:cs="Times New Roman"/>
        </w:rPr>
        <w:t xml:space="preserve"> 2021)</w:t>
      </w:r>
    </w:p>
    <w:p w14:paraId="15C35AD3" w14:textId="733C2C50" w:rsidR="009015C8" w:rsidRPr="00553587" w:rsidRDefault="009015C8" w:rsidP="001653B1">
      <w:pPr>
        <w:spacing w:before="60"/>
        <w:ind w:firstLine="720"/>
        <w:rPr>
          <w:color w:val="000000" w:themeColor="text1"/>
          <w:lang w:val="vi-VN"/>
        </w:rPr>
      </w:pPr>
      <w:r w:rsidRPr="00553587">
        <w:rPr>
          <w:color w:val="000000" w:themeColor="text1"/>
          <w:lang w:val="nl-NL"/>
        </w:rPr>
        <w:t>Kết quả phân tích nước mặt được thể hiện trong bảng dưới đây:</w:t>
      </w:r>
    </w:p>
    <w:p w14:paraId="084C4403" w14:textId="77777777" w:rsidR="009015C8" w:rsidRPr="00553587" w:rsidRDefault="009015C8" w:rsidP="001653B1">
      <w:pPr>
        <w:pStyle w:val="Caption"/>
        <w:spacing w:before="60" w:line="288" w:lineRule="auto"/>
        <w:rPr>
          <w:color w:val="000000" w:themeColor="text1"/>
        </w:rPr>
        <w:sectPr w:rsidR="009015C8" w:rsidRPr="00553587" w:rsidSect="00A15FEF">
          <w:pgSz w:w="11907" w:h="16840" w:code="9"/>
          <w:pgMar w:top="1134" w:right="1134" w:bottom="1134" w:left="1701" w:header="568" w:footer="794" w:gutter="0"/>
          <w:pgNumType w:start="1" w:chapStyle="1"/>
          <w:cols w:space="720"/>
          <w:docGrid w:linePitch="360"/>
        </w:sectPr>
      </w:pPr>
      <w:bookmarkStart w:id="291" w:name="_Toc109925546"/>
      <w:bookmarkStart w:id="292" w:name="_Toc111470127"/>
    </w:p>
    <w:p w14:paraId="4178CC98" w14:textId="5DC74AB0" w:rsidR="008E3722" w:rsidRPr="00553587" w:rsidRDefault="008E3722" w:rsidP="001653B1">
      <w:pPr>
        <w:pStyle w:val="Caption"/>
        <w:spacing w:before="60" w:line="288" w:lineRule="auto"/>
        <w:rPr>
          <w:rStyle w:val="Vnbnnidung4"/>
          <w:rFonts w:eastAsiaTheme="minorHAnsi"/>
          <w:b w:val="0"/>
          <w:bCs/>
          <w:i/>
          <w:color w:val="000000" w:themeColor="text1"/>
          <w:lang w:val="en-US"/>
        </w:rPr>
      </w:pPr>
      <w:bookmarkStart w:id="293" w:name="_Toc187904140"/>
      <w:r w:rsidRPr="00553587">
        <w:rPr>
          <w:color w:val="000000" w:themeColor="text1"/>
        </w:rPr>
        <w:lastRenderedPageBreak/>
        <w:t>Bảng 3.</w:t>
      </w:r>
      <w:r w:rsidRPr="00553587">
        <w:rPr>
          <w:color w:val="000000" w:themeColor="text1"/>
        </w:rPr>
        <w:fldChar w:fldCharType="begin"/>
      </w:r>
      <w:r w:rsidRPr="00553587">
        <w:rPr>
          <w:color w:val="000000" w:themeColor="text1"/>
        </w:rPr>
        <w:instrText xml:space="preserve"> SEQ Bảng_3. \* ARABIC </w:instrText>
      </w:r>
      <w:r w:rsidRPr="00553587">
        <w:rPr>
          <w:color w:val="000000" w:themeColor="text1"/>
        </w:rPr>
        <w:fldChar w:fldCharType="separate"/>
      </w:r>
      <w:r w:rsidR="00821E63">
        <w:rPr>
          <w:noProof/>
          <w:color w:val="000000" w:themeColor="text1"/>
        </w:rPr>
        <w:t>4</w:t>
      </w:r>
      <w:r w:rsidRPr="00553587">
        <w:rPr>
          <w:color w:val="000000" w:themeColor="text1"/>
        </w:rPr>
        <w:fldChar w:fldCharType="end"/>
      </w:r>
      <w:r w:rsidRPr="00553587">
        <w:rPr>
          <w:color w:val="000000" w:themeColor="text1"/>
          <w:lang w:val="vi-VN"/>
        </w:rPr>
        <w:t xml:space="preserve">. </w:t>
      </w:r>
      <w:bookmarkEnd w:id="291"/>
      <w:bookmarkEnd w:id="292"/>
      <w:r w:rsidR="009015C8" w:rsidRPr="00553587">
        <w:rPr>
          <w:color w:val="000000" w:themeColor="text1"/>
          <w:lang w:val="nl-NL"/>
        </w:rPr>
        <w:t>Kết quả phân tích chất lượng nước mặt tại huyện Mê Linh</w:t>
      </w:r>
      <w:bookmarkEnd w:id="293"/>
      <w:r w:rsidR="009015C8" w:rsidRPr="00553587">
        <w:rPr>
          <w:color w:val="000000" w:themeColor="text1"/>
          <w:lang w:val="nl-NL"/>
        </w:rPr>
        <w:t xml:space="preserve"> </w:t>
      </w:r>
    </w:p>
    <w:tbl>
      <w:tblPr>
        <w:tblW w:w="5305" w:type="pct"/>
        <w:jc w:val="center"/>
        <w:tblLayout w:type="fixed"/>
        <w:tblLook w:val="04A0" w:firstRow="1" w:lastRow="0" w:firstColumn="1" w:lastColumn="0" w:noHBand="0" w:noVBand="1"/>
      </w:tblPr>
      <w:tblGrid>
        <w:gridCol w:w="1133"/>
        <w:gridCol w:w="852"/>
        <w:gridCol w:w="850"/>
        <w:gridCol w:w="853"/>
        <w:gridCol w:w="850"/>
        <w:gridCol w:w="850"/>
        <w:gridCol w:w="850"/>
        <w:gridCol w:w="850"/>
        <w:gridCol w:w="850"/>
        <w:gridCol w:w="992"/>
        <w:gridCol w:w="970"/>
        <w:gridCol w:w="976"/>
        <w:gridCol w:w="989"/>
        <w:gridCol w:w="989"/>
        <w:gridCol w:w="1063"/>
        <w:gridCol w:w="1533"/>
      </w:tblGrid>
      <w:tr w:rsidR="00553587" w:rsidRPr="00553587" w14:paraId="11FAAD60" w14:textId="77777777" w:rsidTr="002D158A">
        <w:trPr>
          <w:trHeight w:val="54"/>
          <w:tblHeader/>
          <w:jc w:val="center"/>
        </w:trPr>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A7268A"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Chỉ tiêu</w:t>
            </w:r>
          </w:p>
        </w:tc>
        <w:tc>
          <w:tcPr>
            <w:tcW w:w="2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E48A2"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Đơn vị</w:t>
            </w:r>
          </w:p>
        </w:tc>
        <w:tc>
          <w:tcPr>
            <w:tcW w:w="3861" w:type="pct"/>
            <w:gridSpan w:val="13"/>
            <w:tcBorders>
              <w:top w:val="single" w:sz="4" w:space="0" w:color="auto"/>
              <w:left w:val="nil"/>
              <w:bottom w:val="single" w:sz="4" w:space="0" w:color="auto"/>
              <w:right w:val="single" w:sz="4" w:space="0" w:color="auto"/>
            </w:tcBorders>
            <w:shd w:val="clear" w:color="auto" w:fill="auto"/>
            <w:noWrap/>
            <w:vAlign w:val="center"/>
            <w:hideMark/>
          </w:tcPr>
          <w:p w14:paraId="08B55A27"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Kết quả</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358DAB" w14:textId="77777777" w:rsidR="00627210" w:rsidRPr="00553587" w:rsidRDefault="009015C8" w:rsidP="001653B1">
            <w:pPr>
              <w:spacing w:before="60"/>
              <w:jc w:val="center"/>
              <w:rPr>
                <w:b/>
                <w:bCs/>
                <w:color w:val="000000" w:themeColor="text1"/>
                <w:sz w:val="24"/>
                <w:szCs w:val="24"/>
              </w:rPr>
            </w:pPr>
            <w:r w:rsidRPr="00553587">
              <w:rPr>
                <w:b/>
                <w:bCs/>
                <w:color w:val="000000" w:themeColor="text1"/>
                <w:sz w:val="24"/>
                <w:szCs w:val="24"/>
              </w:rPr>
              <w:t>QCVN 08-MT:2015/</w:t>
            </w:r>
          </w:p>
          <w:p w14:paraId="305041D7" w14:textId="6E084B16" w:rsidR="009015C8" w:rsidRPr="00553587" w:rsidRDefault="009015C8" w:rsidP="001653B1">
            <w:pPr>
              <w:spacing w:before="60"/>
              <w:jc w:val="center"/>
              <w:rPr>
                <w:b/>
                <w:bCs/>
                <w:color w:val="000000" w:themeColor="text1"/>
                <w:sz w:val="24"/>
                <w:szCs w:val="24"/>
                <w:lang w:val="vi-VN"/>
              </w:rPr>
            </w:pPr>
            <w:r w:rsidRPr="00553587">
              <w:rPr>
                <w:b/>
                <w:bCs/>
                <w:color w:val="000000" w:themeColor="text1"/>
                <w:sz w:val="24"/>
                <w:szCs w:val="24"/>
              </w:rPr>
              <w:t>BTNMT</w:t>
            </w:r>
            <w:r w:rsidRPr="00553587">
              <w:rPr>
                <w:b/>
                <w:bCs/>
                <w:color w:val="000000" w:themeColor="text1"/>
                <w:sz w:val="24"/>
                <w:szCs w:val="24"/>
              </w:rPr>
              <w:br/>
            </w:r>
            <w:r w:rsidR="00194777" w:rsidRPr="00553587">
              <w:rPr>
                <w:b/>
                <w:bCs/>
                <w:color w:val="000000" w:themeColor="text1"/>
                <w:sz w:val="24"/>
                <w:szCs w:val="24"/>
                <w:lang w:val="vi-VN"/>
              </w:rPr>
              <w:t xml:space="preserve">(Cột </w:t>
            </w:r>
            <w:r w:rsidRPr="00553587">
              <w:rPr>
                <w:b/>
                <w:bCs/>
                <w:color w:val="000000" w:themeColor="text1"/>
                <w:sz w:val="24"/>
                <w:szCs w:val="24"/>
              </w:rPr>
              <w:t>B1</w:t>
            </w:r>
            <w:r w:rsidR="00194777" w:rsidRPr="00553587">
              <w:rPr>
                <w:b/>
                <w:bCs/>
                <w:color w:val="000000" w:themeColor="text1"/>
                <w:sz w:val="24"/>
                <w:szCs w:val="24"/>
                <w:lang w:val="vi-VN"/>
              </w:rPr>
              <w:t>)</w:t>
            </w:r>
          </w:p>
        </w:tc>
      </w:tr>
      <w:tr w:rsidR="00553587" w:rsidRPr="00553587" w14:paraId="340288BF" w14:textId="77777777" w:rsidTr="002D158A">
        <w:trPr>
          <w:trHeight w:val="54"/>
          <w:tblHeader/>
          <w:jc w:val="center"/>
        </w:trPr>
        <w:tc>
          <w:tcPr>
            <w:tcW w:w="367" w:type="pct"/>
            <w:vMerge/>
            <w:tcBorders>
              <w:top w:val="single" w:sz="4" w:space="0" w:color="auto"/>
              <w:left w:val="single" w:sz="4" w:space="0" w:color="auto"/>
              <w:bottom w:val="single" w:sz="4" w:space="0" w:color="auto"/>
              <w:right w:val="single" w:sz="4" w:space="0" w:color="auto"/>
            </w:tcBorders>
            <w:vAlign w:val="center"/>
            <w:hideMark/>
          </w:tcPr>
          <w:p w14:paraId="58D9EE4D" w14:textId="77777777" w:rsidR="009015C8" w:rsidRPr="00553587" w:rsidRDefault="009015C8" w:rsidP="001653B1">
            <w:pPr>
              <w:spacing w:before="60"/>
              <w:rPr>
                <w:b/>
                <w:bCs/>
                <w:color w:val="000000" w:themeColor="text1"/>
                <w:sz w:val="24"/>
                <w:szCs w:val="24"/>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3B97E32E" w14:textId="77777777" w:rsidR="009015C8" w:rsidRPr="00553587" w:rsidRDefault="009015C8" w:rsidP="001653B1">
            <w:pPr>
              <w:spacing w:before="60"/>
              <w:rPr>
                <w:b/>
                <w:bCs/>
                <w:color w:val="000000" w:themeColor="text1"/>
                <w:sz w:val="24"/>
                <w:szCs w:val="24"/>
              </w:rPr>
            </w:pPr>
          </w:p>
        </w:tc>
        <w:tc>
          <w:tcPr>
            <w:tcW w:w="275" w:type="pct"/>
            <w:tcBorders>
              <w:top w:val="nil"/>
              <w:left w:val="nil"/>
              <w:bottom w:val="single" w:sz="4" w:space="0" w:color="auto"/>
              <w:right w:val="single" w:sz="4" w:space="0" w:color="auto"/>
            </w:tcBorders>
            <w:shd w:val="clear" w:color="auto" w:fill="auto"/>
            <w:noWrap/>
            <w:vAlign w:val="center"/>
            <w:hideMark/>
          </w:tcPr>
          <w:p w14:paraId="4CF32211"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NM1</w:t>
            </w:r>
          </w:p>
        </w:tc>
        <w:tc>
          <w:tcPr>
            <w:tcW w:w="276" w:type="pct"/>
            <w:tcBorders>
              <w:top w:val="nil"/>
              <w:left w:val="nil"/>
              <w:bottom w:val="single" w:sz="4" w:space="0" w:color="auto"/>
              <w:right w:val="single" w:sz="4" w:space="0" w:color="auto"/>
            </w:tcBorders>
            <w:shd w:val="clear" w:color="auto" w:fill="auto"/>
            <w:noWrap/>
            <w:vAlign w:val="center"/>
            <w:hideMark/>
          </w:tcPr>
          <w:p w14:paraId="266ED585"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NM2</w:t>
            </w:r>
          </w:p>
        </w:tc>
        <w:tc>
          <w:tcPr>
            <w:tcW w:w="275" w:type="pct"/>
            <w:tcBorders>
              <w:top w:val="nil"/>
              <w:left w:val="nil"/>
              <w:bottom w:val="single" w:sz="4" w:space="0" w:color="auto"/>
              <w:right w:val="single" w:sz="4" w:space="0" w:color="auto"/>
            </w:tcBorders>
            <w:shd w:val="clear" w:color="auto" w:fill="auto"/>
            <w:noWrap/>
            <w:vAlign w:val="center"/>
            <w:hideMark/>
          </w:tcPr>
          <w:p w14:paraId="05022603"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NM3</w:t>
            </w:r>
          </w:p>
        </w:tc>
        <w:tc>
          <w:tcPr>
            <w:tcW w:w="275" w:type="pct"/>
            <w:tcBorders>
              <w:top w:val="nil"/>
              <w:left w:val="nil"/>
              <w:bottom w:val="single" w:sz="4" w:space="0" w:color="auto"/>
              <w:right w:val="single" w:sz="4" w:space="0" w:color="auto"/>
            </w:tcBorders>
            <w:shd w:val="clear" w:color="auto" w:fill="auto"/>
            <w:noWrap/>
            <w:vAlign w:val="center"/>
            <w:hideMark/>
          </w:tcPr>
          <w:p w14:paraId="3E78FAA3"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NM4</w:t>
            </w:r>
          </w:p>
        </w:tc>
        <w:tc>
          <w:tcPr>
            <w:tcW w:w="275" w:type="pct"/>
            <w:tcBorders>
              <w:top w:val="nil"/>
              <w:left w:val="nil"/>
              <w:bottom w:val="single" w:sz="4" w:space="0" w:color="auto"/>
              <w:right w:val="single" w:sz="4" w:space="0" w:color="auto"/>
            </w:tcBorders>
            <w:shd w:val="clear" w:color="auto" w:fill="auto"/>
            <w:noWrap/>
            <w:vAlign w:val="center"/>
            <w:hideMark/>
          </w:tcPr>
          <w:p w14:paraId="423405DF"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NM5</w:t>
            </w:r>
          </w:p>
        </w:tc>
        <w:tc>
          <w:tcPr>
            <w:tcW w:w="275" w:type="pct"/>
            <w:tcBorders>
              <w:top w:val="nil"/>
              <w:left w:val="nil"/>
              <w:bottom w:val="single" w:sz="4" w:space="0" w:color="auto"/>
              <w:right w:val="single" w:sz="4" w:space="0" w:color="auto"/>
            </w:tcBorders>
            <w:shd w:val="clear" w:color="auto" w:fill="auto"/>
            <w:noWrap/>
            <w:vAlign w:val="center"/>
            <w:hideMark/>
          </w:tcPr>
          <w:p w14:paraId="60D220DD"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NM6</w:t>
            </w:r>
          </w:p>
        </w:tc>
        <w:tc>
          <w:tcPr>
            <w:tcW w:w="275" w:type="pct"/>
            <w:tcBorders>
              <w:top w:val="nil"/>
              <w:left w:val="nil"/>
              <w:bottom w:val="single" w:sz="4" w:space="0" w:color="auto"/>
              <w:right w:val="single" w:sz="4" w:space="0" w:color="auto"/>
            </w:tcBorders>
            <w:shd w:val="clear" w:color="auto" w:fill="auto"/>
            <w:noWrap/>
            <w:vAlign w:val="center"/>
            <w:hideMark/>
          </w:tcPr>
          <w:p w14:paraId="7843AADA"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NM7</w:t>
            </w:r>
          </w:p>
        </w:tc>
        <w:tc>
          <w:tcPr>
            <w:tcW w:w="321" w:type="pct"/>
            <w:tcBorders>
              <w:top w:val="nil"/>
              <w:left w:val="nil"/>
              <w:bottom w:val="single" w:sz="4" w:space="0" w:color="auto"/>
              <w:right w:val="single" w:sz="4" w:space="0" w:color="auto"/>
            </w:tcBorders>
            <w:shd w:val="clear" w:color="auto" w:fill="auto"/>
            <w:noWrap/>
            <w:vAlign w:val="center"/>
            <w:hideMark/>
          </w:tcPr>
          <w:p w14:paraId="56FE74F7"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NM8</w:t>
            </w:r>
          </w:p>
        </w:tc>
        <w:tc>
          <w:tcPr>
            <w:tcW w:w="314" w:type="pct"/>
            <w:tcBorders>
              <w:top w:val="nil"/>
              <w:left w:val="nil"/>
              <w:bottom w:val="single" w:sz="4" w:space="0" w:color="auto"/>
              <w:right w:val="single" w:sz="4" w:space="0" w:color="auto"/>
            </w:tcBorders>
            <w:shd w:val="clear" w:color="auto" w:fill="auto"/>
            <w:noWrap/>
            <w:vAlign w:val="center"/>
            <w:hideMark/>
          </w:tcPr>
          <w:p w14:paraId="7ADA06A9"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NM9</w:t>
            </w:r>
          </w:p>
        </w:tc>
        <w:tc>
          <w:tcPr>
            <w:tcW w:w="316" w:type="pct"/>
            <w:tcBorders>
              <w:top w:val="nil"/>
              <w:left w:val="nil"/>
              <w:bottom w:val="single" w:sz="4" w:space="0" w:color="auto"/>
              <w:right w:val="single" w:sz="4" w:space="0" w:color="auto"/>
            </w:tcBorders>
            <w:shd w:val="clear" w:color="auto" w:fill="auto"/>
            <w:noWrap/>
            <w:vAlign w:val="center"/>
            <w:hideMark/>
          </w:tcPr>
          <w:p w14:paraId="193E86EB"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NM10</w:t>
            </w:r>
          </w:p>
        </w:tc>
        <w:tc>
          <w:tcPr>
            <w:tcW w:w="320" w:type="pct"/>
            <w:tcBorders>
              <w:top w:val="nil"/>
              <w:left w:val="nil"/>
              <w:bottom w:val="single" w:sz="4" w:space="0" w:color="auto"/>
              <w:right w:val="single" w:sz="4" w:space="0" w:color="auto"/>
            </w:tcBorders>
            <w:shd w:val="clear" w:color="auto" w:fill="auto"/>
            <w:noWrap/>
            <w:vAlign w:val="center"/>
            <w:hideMark/>
          </w:tcPr>
          <w:p w14:paraId="0ECAB33A"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NM11</w:t>
            </w:r>
          </w:p>
        </w:tc>
        <w:tc>
          <w:tcPr>
            <w:tcW w:w="320" w:type="pct"/>
            <w:tcBorders>
              <w:top w:val="nil"/>
              <w:left w:val="nil"/>
              <w:bottom w:val="single" w:sz="4" w:space="0" w:color="auto"/>
              <w:right w:val="single" w:sz="4" w:space="0" w:color="auto"/>
            </w:tcBorders>
            <w:shd w:val="clear" w:color="auto" w:fill="auto"/>
            <w:noWrap/>
            <w:vAlign w:val="center"/>
            <w:hideMark/>
          </w:tcPr>
          <w:p w14:paraId="114A60FC"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NM12</w:t>
            </w:r>
          </w:p>
        </w:tc>
        <w:tc>
          <w:tcPr>
            <w:tcW w:w="344" w:type="pct"/>
            <w:tcBorders>
              <w:top w:val="nil"/>
              <w:left w:val="nil"/>
              <w:bottom w:val="single" w:sz="4" w:space="0" w:color="auto"/>
              <w:right w:val="single" w:sz="4" w:space="0" w:color="auto"/>
            </w:tcBorders>
            <w:shd w:val="clear" w:color="auto" w:fill="auto"/>
            <w:noWrap/>
            <w:vAlign w:val="center"/>
            <w:hideMark/>
          </w:tcPr>
          <w:p w14:paraId="6D775DC4"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NM13</w:t>
            </w:r>
          </w:p>
        </w:tc>
        <w:tc>
          <w:tcPr>
            <w:tcW w:w="496" w:type="pct"/>
            <w:vMerge/>
            <w:tcBorders>
              <w:top w:val="single" w:sz="4" w:space="0" w:color="auto"/>
              <w:left w:val="single" w:sz="4" w:space="0" w:color="auto"/>
              <w:bottom w:val="single" w:sz="4" w:space="0" w:color="auto"/>
              <w:right w:val="single" w:sz="4" w:space="0" w:color="auto"/>
            </w:tcBorders>
            <w:vAlign w:val="center"/>
            <w:hideMark/>
          </w:tcPr>
          <w:p w14:paraId="17550737" w14:textId="77777777" w:rsidR="009015C8" w:rsidRPr="00553587" w:rsidRDefault="009015C8" w:rsidP="001653B1">
            <w:pPr>
              <w:spacing w:before="60"/>
              <w:rPr>
                <w:b/>
                <w:bCs/>
                <w:color w:val="000000" w:themeColor="text1"/>
                <w:sz w:val="24"/>
                <w:szCs w:val="24"/>
              </w:rPr>
            </w:pPr>
          </w:p>
        </w:tc>
      </w:tr>
      <w:tr w:rsidR="00553587" w:rsidRPr="00553587" w14:paraId="4DB34A1A" w14:textId="77777777" w:rsidTr="002D158A">
        <w:trPr>
          <w:trHeight w:val="262"/>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044D0F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Nhiệt độ</w:t>
            </w:r>
          </w:p>
        </w:tc>
        <w:tc>
          <w:tcPr>
            <w:tcW w:w="276" w:type="pct"/>
            <w:tcBorders>
              <w:top w:val="nil"/>
              <w:left w:val="nil"/>
              <w:bottom w:val="single" w:sz="4" w:space="0" w:color="auto"/>
              <w:right w:val="single" w:sz="4" w:space="0" w:color="auto"/>
            </w:tcBorders>
            <w:shd w:val="clear" w:color="auto" w:fill="auto"/>
            <w:noWrap/>
            <w:vAlign w:val="center"/>
            <w:hideMark/>
          </w:tcPr>
          <w:p w14:paraId="4B117BC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vertAlign w:val="superscript"/>
              </w:rPr>
              <w:t>o</w:t>
            </w:r>
            <w:r w:rsidRPr="00553587">
              <w:rPr>
                <w:color w:val="000000" w:themeColor="text1"/>
                <w:sz w:val="24"/>
                <w:szCs w:val="24"/>
              </w:rPr>
              <w:t>C</w:t>
            </w:r>
          </w:p>
        </w:tc>
        <w:tc>
          <w:tcPr>
            <w:tcW w:w="275" w:type="pct"/>
            <w:tcBorders>
              <w:top w:val="nil"/>
              <w:left w:val="nil"/>
              <w:bottom w:val="single" w:sz="4" w:space="0" w:color="auto"/>
              <w:right w:val="single" w:sz="4" w:space="0" w:color="auto"/>
            </w:tcBorders>
            <w:shd w:val="clear" w:color="auto" w:fill="auto"/>
            <w:noWrap/>
            <w:vAlign w:val="center"/>
            <w:hideMark/>
          </w:tcPr>
          <w:p w14:paraId="78C77323"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24,4 </w:t>
            </w:r>
          </w:p>
        </w:tc>
        <w:tc>
          <w:tcPr>
            <w:tcW w:w="276" w:type="pct"/>
            <w:tcBorders>
              <w:top w:val="nil"/>
              <w:left w:val="nil"/>
              <w:bottom w:val="single" w:sz="4" w:space="0" w:color="auto"/>
              <w:right w:val="single" w:sz="4" w:space="0" w:color="auto"/>
            </w:tcBorders>
            <w:shd w:val="clear" w:color="auto" w:fill="auto"/>
            <w:noWrap/>
            <w:vAlign w:val="center"/>
            <w:hideMark/>
          </w:tcPr>
          <w:p w14:paraId="1698F5B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25,0</w:t>
            </w:r>
          </w:p>
        </w:tc>
        <w:tc>
          <w:tcPr>
            <w:tcW w:w="275" w:type="pct"/>
            <w:tcBorders>
              <w:top w:val="nil"/>
              <w:left w:val="nil"/>
              <w:bottom w:val="single" w:sz="4" w:space="0" w:color="auto"/>
              <w:right w:val="single" w:sz="4" w:space="0" w:color="auto"/>
            </w:tcBorders>
            <w:shd w:val="clear" w:color="auto" w:fill="auto"/>
            <w:noWrap/>
            <w:vAlign w:val="center"/>
            <w:hideMark/>
          </w:tcPr>
          <w:p w14:paraId="0517F60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22,6 </w:t>
            </w:r>
          </w:p>
        </w:tc>
        <w:tc>
          <w:tcPr>
            <w:tcW w:w="275" w:type="pct"/>
            <w:tcBorders>
              <w:top w:val="nil"/>
              <w:left w:val="nil"/>
              <w:bottom w:val="single" w:sz="4" w:space="0" w:color="auto"/>
              <w:right w:val="single" w:sz="4" w:space="0" w:color="auto"/>
            </w:tcBorders>
            <w:shd w:val="clear" w:color="auto" w:fill="auto"/>
            <w:noWrap/>
            <w:vAlign w:val="center"/>
            <w:hideMark/>
          </w:tcPr>
          <w:p w14:paraId="034738E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20,5</w:t>
            </w:r>
          </w:p>
        </w:tc>
        <w:tc>
          <w:tcPr>
            <w:tcW w:w="275" w:type="pct"/>
            <w:tcBorders>
              <w:top w:val="nil"/>
              <w:left w:val="nil"/>
              <w:bottom w:val="single" w:sz="4" w:space="0" w:color="auto"/>
              <w:right w:val="single" w:sz="4" w:space="0" w:color="auto"/>
            </w:tcBorders>
            <w:shd w:val="clear" w:color="auto" w:fill="auto"/>
            <w:noWrap/>
            <w:vAlign w:val="center"/>
            <w:hideMark/>
          </w:tcPr>
          <w:p w14:paraId="5E5DAF4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23,1 </w:t>
            </w:r>
          </w:p>
        </w:tc>
        <w:tc>
          <w:tcPr>
            <w:tcW w:w="275" w:type="pct"/>
            <w:tcBorders>
              <w:top w:val="nil"/>
              <w:left w:val="nil"/>
              <w:bottom w:val="single" w:sz="4" w:space="0" w:color="auto"/>
              <w:right w:val="single" w:sz="4" w:space="0" w:color="auto"/>
            </w:tcBorders>
            <w:shd w:val="clear" w:color="auto" w:fill="auto"/>
            <w:noWrap/>
            <w:vAlign w:val="center"/>
            <w:hideMark/>
          </w:tcPr>
          <w:p w14:paraId="4B1A490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23,2 </w:t>
            </w:r>
          </w:p>
        </w:tc>
        <w:tc>
          <w:tcPr>
            <w:tcW w:w="275" w:type="pct"/>
            <w:tcBorders>
              <w:top w:val="nil"/>
              <w:left w:val="nil"/>
              <w:bottom w:val="single" w:sz="4" w:space="0" w:color="auto"/>
              <w:right w:val="single" w:sz="4" w:space="0" w:color="auto"/>
            </w:tcBorders>
            <w:shd w:val="clear" w:color="auto" w:fill="auto"/>
            <w:noWrap/>
            <w:vAlign w:val="center"/>
            <w:hideMark/>
          </w:tcPr>
          <w:p w14:paraId="4A717E25"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24,4</w:t>
            </w:r>
          </w:p>
        </w:tc>
        <w:tc>
          <w:tcPr>
            <w:tcW w:w="321" w:type="pct"/>
            <w:tcBorders>
              <w:top w:val="nil"/>
              <w:left w:val="nil"/>
              <w:bottom w:val="single" w:sz="4" w:space="0" w:color="auto"/>
              <w:right w:val="single" w:sz="4" w:space="0" w:color="auto"/>
            </w:tcBorders>
            <w:shd w:val="clear" w:color="auto" w:fill="auto"/>
            <w:noWrap/>
            <w:vAlign w:val="center"/>
            <w:hideMark/>
          </w:tcPr>
          <w:p w14:paraId="7F01260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24,1</w:t>
            </w:r>
          </w:p>
        </w:tc>
        <w:tc>
          <w:tcPr>
            <w:tcW w:w="314" w:type="pct"/>
            <w:tcBorders>
              <w:top w:val="nil"/>
              <w:left w:val="nil"/>
              <w:bottom w:val="single" w:sz="4" w:space="0" w:color="auto"/>
              <w:right w:val="single" w:sz="4" w:space="0" w:color="auto"/>
            </w:tcBorders>
            <w:shd w:val="clear" w:color="auto" w:fill="auto"/>
            <w:noWrap/>
            <w:vAlign w:val="center"/>
            <w:hideMark/>
          </w:tcPr>
          <w:p w14:paraId="6A1D03E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24,5</w:t>
            </w:r>
          </w:p>
        </w:tc>
        <w:tc>
          <w:tcPr>
            <w:tcW w:w="316" w:type="pct"/>
            <w:tcBorders>
              <w:top w:val="nil"/>
              <w:left w:val="nil"/>
              <w:bottom w:val="single" w:sz="4" w:space="0" w:color="auto"/>
              <w:right w:val="single" w:sz="4" w:space="0" w:color="auto"/>
            </w:tcBorders>
            <w:shd w:val="clear" w:color="auto" w:fill="auto"/>
            <w:noWrap/>
            <w:vAlign w:val="center"/>
            <w:hideMark/>
          </w:tcPr>
          <w:p w14:paraId="762ABC0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23,3</w:t>
            </w:r>
          </w:p>
        </w:tc>
        <w:tc>
          <w:tcPr>
            <w:tcW w:w="320" w:type="pct"/>
            <w:tcBorders>
              <w:top w:val="nil"/>
              <w:left w:val="nil"/>
              <w:bottom w:val="single" w:sz="4" w:space="0" w:color="auto"/>
              <w:right w:val="single" w:sz="4" w:space="0" w:color="auto"/>
            </w:tcBorders>
            <w:shd w:val="clear" w:color="auto" w:fill="auto"/>
            <w:noWrap/>
            <w:vAlign w:val="center"/>
            <w:hideMark/>
          </w:tcPr>
          <w:p w14:paraId="607D65D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23,2 </w:t>
            </w:r>
          </w:p>
        </w:tc>
        <w:tc>
          <w:tcPr>
            <w:tcW w:w="320" w:type="pct"/>
            <w:tcBorders>
              <w:top w:val="nil"/>
              <w:left w:val="nil"/>
              <w:bottom w:val="single" w:sz="4" w:space="0" w:color="auto"/>
              <w:right w:val="single" w:sz="4" w:space="0" w:color="auto"/>
            </w:tcBorders>
            <w:shd w:val="clear" w:color="auto" w:fill="auto"/>
            <w:noWrap/>
            <w:vAlign w:val="center"/>
            <w:hideMark/>
          </w:tcPr>
          <w:p w14:paraId="45B7B8CD"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25,5</w:t>
            </w:r>
          </w:p>
        </w:tc>
        <w:tc>
          <w:tcPr>
            <w:tcW w:w="344" w:type="pct"/>
            <w:tcBorders>
              <w:top w:val="nil"/>
              <w:left w:val="nil"/>
              <w:bottom w:val="single" w:sz="4" w:space="0" w:color="auto"/>
              <w:right w:val="single" w:sz="4" w:space="0" w:color="auto"/>
            </w:tcBorders>
            <w:shd w:val="clear" w:color="auto" w:fill="auto"/>
            <w:noWrap/>
            <w:vAlign w:val="center"/>
            <w:hideMark/>
          </w:tcPr>
          <w:p w14:paraId="34395AF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23,0</w:t>
            </w:r>
          </w:p>
        </w:tc>
        <w:tc>
          <w:tcPr>
            <w:tcW w:w="496" w:type="pct"/>
            <w:tcBorders>
              <w:top w:val="nil"/>
              <w:left w:val="nil"/>
              <w:bottom w:val="single" w:sz="4" w:space="0" w:color="auto"/>
              <w:right w:val="single" w:sz="4" w:space="0" w:color="auto"/>
            </w:tcBorders>
            <w:shd w:val="clear" w:color="auto" w:fill="auto"/>
            <w:vAlign w:val="center"/>
            <w:hideMark/>
          </w:tcPr>
          <w:p w14:paraId="17630B40"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w:t>
            </w:r>
          </w:p>
        </w:tc>
      </w:tr>
      <w:tr w:rsidR="00553587" w:rsidRPr="00553587" w14:paraId="15F758E5" w14:textId="77777777" w:rsidTr="002D158A">
        <w:trPr>
          <w:trHeight w:val="268"/>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22E959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pH</w:t>
            </w:r>
          </w:p>
        </w:tc>
        <w:tc>
          <w:tcPr>
            <w:tcW w:w="276" w:type="pct"/>
            <w:tcBorders>
              <w:top w:val="nil"/>
              <w:left w:val="nil"/>
              <w:bottom w:val="single" w:sz="4" w:space="0" w:color="auto"/>
              <w:right w:val="single" w:sz="4" w:space="0" w:color="auto"/>
            </w:tcBorders>
            <w:shd w:val="clear" w:color="auto" w:fill="auto"/>
            <w:noWrap/>
            <w:vAlign w:val="center"/>
            <w:hideMark/>
          </w:tcPr>
          <w:p w14:paraId="002DD35F"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w:t>
            </w:r>
          </w:p>
        </w:tc>
        <w:tc>
          <w:tcPr>
            <w:tcW w:w="275" w:type="pct"/>
            <w:tcBorders>
              <w:top w:val="nil"/>
              <w:left w:val="nil"/>
              <w:bottom w:val="single" w:sz="4" w:space="0" w:color="auto"/>
              <w:right w:val="single" w:sz="4" w:space="0" w:color="auto"/>
            </w:tcBorders>
            <w:shd w:val="clear" w:color="auto" w:fill="auto"/>
            <w:noWrap/>
            <w:vAlign w:val="center"/>
            <w:hideMark/>
          </w:tcPr>
          <w:p w14:paraId="79128D65"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7,1</w:t>
            </w:r>
          </w:p>
        </w:tc>
        <w:tc>
          <w:tcPr>
            <w:tcW w:w="276" w:type="pct"/>
            <w:tcBorders>
              <w:top w:val="nil"/>
              <w:left w:val="nil"/>
              <w:bottom w:val="single" w:sz="4" w:space="0" w:color="auto"/>
              <w:right w:val="single" w:sz="4" w:space="0" w:color="auto"/>
            </w:tcBorders>
            <w:shd w:val="clear" w:color="auto" w:fill="auto"/>
            <w:noWrap/>
            <w:vAlign w:val="center"/>
            <w:hideMark/>
          </w:tcPr>
          <w:p w14:paraId="57C74A23"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7,8</w:t>
            </w:r>
          </w:p>
        </w:tc>
        <w:tc>
          <w:tcPr>
            <w:tcW w:w="275" w:type="pct"/>
            <w:tcBorders>
              <w:top w:val="nil"/>
              <w:left w:val="nil"/>
              <w:bottom w:val="single" w:sz="4" w:space="0" w:color="auto"/>
              <w:right w:val="single" w:sz="4" w:space="0" w:color="auto"/>
            </w:tcBorders>
            <w:shd w:val="clear" w:color="auto" w:fill="auto"/>
            <w:noWrap/>
            <w:vAlign w:val="center"/>
            <w:hideMark/>
          </w:tcPr>
          <w:p w14:paraId="1373FEE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7,4</w:t>
            </w:r>
          </w:p>
        </w:tc>
        <w:tc>
          <w:tcPr>
            <w:tcW w:w="275" w:type="pct"/>
            <w:tcBorders>
              <w:top w:val="nil"/>
              <w:left w:val="nil"/>
              <w:bottom w:val="single" w:sz="4" w:space="0" w:color="auto"/>
              <w:right w:val="single" w:sz="4" w:space="0" w:color="auto"/>
            </w:tcBorders>
            <w:shd w:val="clear" w:color="auto" w:fill="auto"/>
            <w:noWrap/>
            <w:vAlign w:val="center"/>
            <w:hideMark/>
          </w:tcPr>
          <w:p w14:paraId="6406A3C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7,5</w:t>
            </w:r>
          </w:p>
        </w:tc>
        <w:tc>
          <w:tcPr>
            <w:tcW w:w="275" w:type="pct"/>
            <w:tcBorders>
              <w:top w:val="nil"/>
              <w:left w:val="nil"/>
              <w:bottom w:val="single" w:sz="4" w:space="0" w:color="auto"/>
              <w:right w:val="single" w:sz="4" w:space="0" w:color="auto"/>
            </w:tcBorders>
            <w:shd w:val="clear" w:color="auto" w:fill="auto"/>
            <w:noWrap/>
            <w:vAlign w:val="center"/>
            <w:hideMark/>
          </w:tcPr>
          <w:p w14:paraId="6DC51A06"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7,4</w:t>
            </w:r>
          </w:p>
        </w:tc>
        <w:tc>
          <w:tcPr>
            <w:tcW w:w="275" w:type="pct"/>
            <w:tcBorders>
              <w:top w:val="nil"/>
              <w:left w:val="nil"/>
              <w:bottom w:val="single" w:sz="4" w:space="0" w:color="auto"/>
              <w:right w:val="single" w:sz="4" w:space="0" w:color="auto"/>
            </w:tcBorders>
            <w:shd w:val="clear" w:color="auto" w:fill="auto"/>
            <w:noWrap/>
            <w:vAlign w:val="center"/>
            <w:hideMark/>
          </w:tcPr>
          <w:p w14:paraId="3D843C2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7,7</w:t>
            </w:r>
          </w:p>
        </w:tc>
        <w:tc>
          <w:tcPr>
            <w:tcW w:w="275" w:type="pct"/>
            <w:tcBorders>
              <w:top w:val="nil"/>
              <w:left w:val="nil"/>
              <w:bottom w:val="single" w:sz="4" w:space="0" w:color="auto"/>
              <w:right w:val="single" w:sz="4" w:space="0" w:color="auto"/>
            </w:tcBorders>
            <w:shd w:val="clear" w:color="auto" w:fill="auto"/>
            <w:noWrap/>
            <w:vAlign w:val="center"/>
            <w:hideMark/>
          </w:tcPr>
          <w:p w14:paraId="1503CA2F"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7,5</w:t>
            </w:r>
          </w:p>
        </w:tc>
        <w:tc>
          <w:tcPr>
            <w:tcW w:w="321" w:type="pct"/>
            <w:tcBorders>
              <w:top w:val="nil"/>
              <w:left w:val="nil"/>
              <w:bottom w:val="single" w:sz="4" w:space="0" w:color="auto"/>
              <w:right w:val="single" w:sz="4" w:space="0" w:color="auto"/>
            </w:tcBorders>
            <w:shd w:val="clear" w:color="auto" w:fill="auto"/>
            <w:noWrap/>
            <w:vAlign w:val="center"/>
            <w:hideMark/>
          </w:tcPr>
          <w:p w14:paraId="4D701AC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7,8</w:t>
            </w:r>
          </w:p>
        </w:tc>
        <w:tc>
          <w:tcPr>
            <w:tcW w:w="314" w:type="pct"/>
            <w:tcBorders>
              <w:top w:val="nil"/>
              <w:left w:val="nil"/>
              <w:bottom w:val="single" w:sz="4" w:space="0" w:color="auto"/>
              <w:right w:val="single" w:sz="4" w:space="0" w:color="auto"/>
            </w:tcBorders>
            <w:shd w:val="clear" w:color="auto" w:fill="auto"/>
            <w:noWrap/>
            <w:vAlign w:val="center"/>
            <w:hideMark/>
          </w:tcPr>
          <w:p w14:paraId="60C03CD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7,7</w:t>
            </w:r>
          </w:p>
        </w:tc>
        <w:tc>
          <w:tcPr>
            <w:tcW w:w="316" w:type="pct"/>
            <w:tcBorders>
              <w:top w:val="nil"/>
              <w:left w:val="nil"/>
              <w:bottom w:val="single" w:sz="4" w:space="0" w:color="auto"/>
              <w:right w:val="single" w:sz="4" w:space="0" w:color="auto"/>
            </w:tcBorders>
            <w:shd w:val="clear" w:color="auto" w:fill="auto"/>
            <w:noWrap/>
            <w:vAlign w:val="center"/>
            <w:hideMark/>
          </w:tcPr>
          <w:p w14:paraId="49EB5B0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7,5</w:t>
            </w:r>
          </w:p>
        </w:tc>
        <w:tc>
          <w:tcPr>
            <w:tcW w:w="320" w:type="pct"/>
            <w:tcBorders>
              <w:top w:val="nil"/>
              <w:left w:val="nil"/>
              <w:bottom w:val="single" w:sz="4" w:space="0" w:color="auto"/>
              <w:right w:val="single" w:sz="4" w:space="0" w:color="auto"/>
            </w:tcBorders>
            <w:shd w:val="clear" w:color="auto" w:fill="auto"/>
            <w:noWrap/>
            <w:vAlign w:val="center"/>
            <w:hideMark/>
          </w:tcPr>
          <w:p w14:paraId="650EE6BD"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7,1</w:t>
            </w:r>
          </w:p>
        </w:tc>
        <w:tc>
          <w:tcPr>
            <w:tcW w:w="320" w:type="pct"/>
            <w:tcBorders>
              <w:top w:val="nil"/>
              <w:left w:val="nil"/>
              <w:bottom w:val="single" w:sz="4" w:space="0" w:color="auto"/>
              <w:right w:val="single" w:sz="4" w:space="0" w:color="auto"/>
            </w:tcBorders>
            <w:shd w:val="clear" w:color="auto" w:fill="auto"/>
            <w:noWrap/>
            <w:vAlign w:val="center"/>
            <w:hideMark/>
          </w:tcPr>
          <w:p w14:paraId="07B6D56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7,6</w:t>
            </w:r>
          </w:p>
        </w:tc>
        <w:tc>
          <w:tcPr>
            <w:tcW w:w="344" w:type="pct"/>
            <w:tcBorders>
              <w:top w:val="nil"/>
              <w:left w:val="nil"/>
              <w:bottom w:val="single" w:sz="4" w:space="0" w:color="auto"/>
              <w:right w:val="single" w:sz="4" w:space="0" w:color="auto"/>
            </w:tcBorders>
            <w:shd w:val="clear" w:color="auto" w:fill="auto"/>
            <w:noWrap/>
            <w:vAlign w:val="center"/>
            <w:hideMark/>
          </w:tcPr>
          <w:p w14:paraId="0C2583BF"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7,7</w:t>
            </w:r>
          </w:p>
        </w:tc>
        <w:tc>
          <w:tcPr>
            <w:tcW w:w="496" w:type="pct"/>
            <w:tcBorders>
              <w:top w:val="nil"/>
              <w:left w:val="nil"/>
              <w:bottom w:val="single" w:sz="4" w:space="0" w:color="auto"/>
              <w:right w:val="single" w:sz="4" w:space="0" w:color="auto"/>
            </w:tcBorders>
            <w:shd w:val="clear" w:color="auto" w:fill="auto"/>
            <w:vAlign w:val="center"/>
            <w:hideMark/>
          </w:tcPr>
          <w:p w14:paraId="163BFA20"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5,5-9</w:t>
            </w:r>
          </w:p>
        </w:tc>
      </w:tr>
      <w:tr w:rsidR="00553587" w:rsidRPr="00553587" w14:paraId="6E1EC07E" w14:textId="77777777" w:rsidTr="002D158A">
        <w:trPr>
          <w:trHeight w:val="273"/>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D1A16A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DO</w:t>
            </w:r>
          </w:p>
        </w:tc>
        <w:tc>
          <w:tcPr>
            <w:tcW w:w="276" w:type="pct"/>
            <w:tcBorders>
              <w:top w:val="nil"/>
              <w:left w:val="nil"/>
              <w:bottom w:val="single" w:sz="4" w:space="0" w:color="auto"/>
              <w:right w:val="single" w:sz="4" w:space="0" w:color="auto"/>
            </w:tcBorders>
            <w:shd w:val="clear" w:color="auto" w:fill="auto"/>
            <w:noWrap/>
            <w:vAlign w:val="center"/>
            <w:hideMark/>
          </w:tcPr>
          <w:p w14:paraId="7CE470E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mg/l</w:t>
            </w:r>
          </w:p>
        </w:tc>
        <w:tc>
          <w:tcPr>
            <w:tcW w:w="275" w:type="pct"/>
            <w:tcBorders>
              <w:top w:val="nil"/>
              <w:left w:val="nil"/>
              <w:bottom w:val="single" w:sz="4" w:space="0" w:color="auto"/>
              <w:right w:val="single" w:sz="4" w:space="0" w:color="auto"/>
            </w:tcBorders>
            <w:shd w:val="clear" w:color="auto" w:fill="auto"/>
            <w:noWrap/>
            <w:vAlign w:val="center"/>
            <w:hideMark/>
          </w:tcPr>
          <w:p w14:paraId="62CCB63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6,1</w:t>
            </w:r>
          </w:p>
        </w:tc>
        <w:tc>
          <w:tcPr>
            <w:tcW w:w="276" w:type="pct"/>
            <w:tcBorders>
              <w:top w:val="nil"/>
              <w:left w:val="nil"/>
              <w:bottom w:val="single" w:sz="4" w:space="0" w:color="auto"/>
              <w:right w:val="single" w:sz="4" w:space="0" w:color="auto"/>
            </w:tcBorders>
            <w:shd w:val="clear" w:color="auto" w:fill="auto"/>
            <w:noWrap/>
            <w:vAlign w:val="center"/>
            <w:hideMark/>
          </w:tcPr>
          <w:p w14:paraId="6276794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5,7 </w:t>
            </w:r>
          </w:p>
        </w:tc>
        <w:tc>
          <w:tcPr>
            <w:tcW w:w="275" w:type="pct"/>
            <w:tcBorders>
              <w:top w:val="nil"/>
              <w:left w:val="nil"/>
              <w:bottom w:val="single" w:sz="4" w:space="0" w:color="auto"/>
              <w:right w:val="single" w:sz="4" w:space="0" w:color="auto"/>
            </w:tcBorders>
            <w:shd w:val="clear" w:color="auto" w:fill="auto"/>
            <w:noWrap/>
            <w:vAlign w:val="center"/>
            <w:hideMark/>
          </w:tcPr>
          <w:p w14:paraId="76185058"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 3,5</w:t>
            </w:r>
          </w:p>
        </w:tc>
        <w:tc>
          <w:tcPr>
            <w:tcW w:w="275" w:type="pct"/>
            <w:tcBorders>
              <w:top w:val="nil"/>
              <w:left w:val="nil"/>
              <w:bottom w:val="single" w:sz="4" w:space="0" w:color="auto"/>
              <w:right w:val="single" w:sz="4" w:space="0" w:color="auto"/>
            </w:tcBorders>
            <w:shd w:val="clear" w:color="auto" w:fill="auto"/>
            <w:noWrap/>
            <w:vAlign w:val="center"/>
            <w:hideMark/>
          </w:tcPr>
          <w:p w14:paraId="1DCF23D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4,6 </w:t>
            </w:r>
          </w:p>
        </w:tc>
        <w:tc>
          <w:tcPr>
            <w:tcW w:w="275" w:type="pct"/>
            <w:tcBorders>
              <w:top w:val="nil"/>
              <w:left w:val="nil"/>
              <w:bottom w:val="single" w:sz="4" w:space="0" w:color="auto"/>
              <w:right w:val="single" w:sz="4" w:space="0" w:color="auto"/>
            </w:tcBorders>
            <w:shd w:val="clear" w:color="auto" w:fill="auto"/>
            <w:noWrap/>
            <w:vAlign w:val="center"/>
            <w:hideMark/>
          </w:tcPr>
          <w:p w14:paraId="2E9F1A9E"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 3,4</w:t>
            </w:r>
          </w:p>
        </w:tc>
        <w:tc>
          <w:tcPr>
            <w:tcW w:w="275" w:type="pct"/>
            <w:tcBorders>
              <w:top w:val="nil"/>
              <w:left w:val="nil"/>
              <w:bottom w:val="single" w:sz="4" w:space="0" w:color="auto"/>
              <w:right w:val="single" w:sz="4" w:space="0" w:color="auto"/>
            </w:tcBorders>
            <w:shd w:val="clear" w:color="auto" w:fill="auto"/>
            <w:noWrap/>
            <w:vAlign w:val="center"/>
            <w:hideMark/>
          </w:tcPr>
          <w:p w14:paraId="28CCF09F"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3,4 </w:t>
            </w:r>
          </w:p>
        </w:tc>
        <w:tc>
          <w:tcPr>
            <w:tcW w:w="275" w:type="pct"/>
            <w:tcBorders>
              <w:top w:val="nil"/>
              <w:left w:val="nil"/>
              <w:bottom w:val="single" w:sz="4" w:space="0" w:color="auto"/>
              <w:right w:val="single" w:sz="4" w:space="0" w:color="auto"/>
            </w:tcBorders>
            <w:shd w:val="clear" w:color="auto" w:fill="auto"/>
            <w:noWrap/>
            <w:vAlign w:val="center"/>
            <w:hideMark/>
          </w:tcPr>
          <w:p w14:paraId="5937D9B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4,2</w:t>
            </w:r>
          </w:p>
        </w:tc>
        <w:tc>
          <w:tcPr>
            <w:tcW w:w="321" w:type="pct"/>
            <w:tcBorders>
              <w:top w:val="nil"/>
              <w:left w:val="nil"/>
              <w:bottom w:val="single" w:sz="4" w:space="0" w:color="auto"/>
              <w:right w:val="single" w:sz="4" w:space="0" w:color="auto"/>
            </w:tcBorders>
            <w:shd w:val="clear" w:color="auto" w:fill="auto"/>
            <w:noWrap/>
            <w:vAlign w:val="center"/>
            <w:hideMark/>
          </w:tcPr>
          <w:p w14:paraId="4EA7B55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6,2 </w:t>
            </w:r>
          </w:p>
        </w:tc>
        <w:tc>
          <w:tcPr>
            <w:tcW w:w="314" w:type="pct"/>
            <w:tcBorders>
              <w:top w:val="nil"/>
              <w:left w:val="nil"/>
              <w:bottom w:val="single" w:sz="4" w:space="0" w:color="auto"/>
              <w:right w:val="single" w:sz="4" w:space="0" w:color="auto"/>
            </w:tcBorders>
            <w:shd w:val="clear" w:color="auto" w:fill="auto"/>
            <w:noWrap/>
            <w:vAlign w:val="center"/>
            <w:hideMark/>
          </w:tcPr>
          <w:p w14:paraId="12E4BA7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5,9 </w:t>
            </w:r>
          </w:p>
        </w:tc>
        <w:tc>
          <w:tcPr>
            <w:tcW w:w="316" w:type="pct"/>
            <w:tcBorders>
              <w:top w:val="nil"/>
              <w:left w:val="nil"/>
              <w:bottom w:val="single" w:sz="4" w:space="0" w:color="auto"/>
              <w:right w:val="single" w:sz="4" w:space="0" w:color="auto"/>
            </w:tcBorders>
            <w:shd w:val="clear" w:color="auto" w:fill="auto"/>
            <w:noWrap/>
            <w:vAlign w:val="center"/>
            <w:hideMark/>
          </w:tcPr>
          <w:p w14:paraId="6BD2951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 4,6</w:t>
            </w:r>
          </w:p>
        </w:tc>
        <w:tc>
          <w:tcPr>
            <w:tcW w:w="320" w:type="pct"/>
            <w:tcBorders>
              <w:top w:val="nil"/>
              <w:left w:val="nil"/>
              <w:bottom w:val="single" w:sz="4" w:space="0" w:color="auto"/>
              <w:right w:val="single" w:sz="4" w:space="0" w:color="auto"/>
            </w:tcBorders>
            <w:shd w:val="clear" w:color="auto" w:fill="auto"/>
            <w:noWrap/>
            <w:vAlign w:val="center"/>
            <w:hideMark/>
          </w:tcPr>
          <w:p w14:paraId="08AD703E"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 3,2</w:t>
            </w:r>
          </w:p>
        </w:tc>
        <w:tc>
          <w:tcPr>
            <w:tcW w:w="320" w:type="pct"/>
            <w:tcBorders>
              <w:top w:val="nil"/>
              <w:left w:val="nil"/>
              <w:bottom w:val="single" w:sz="4" w:space="0" w:color="auto"/>
              <w:right w:val="single" w:sz="4" w:space="0" w:color="auto"/>
            </w:tcBorders>
            <w:shd w:val="clear" w:color="auto" w:fill="auto"/>
            <w:noWrap/>
            <w:vAlign w:val="center"/>
            <w:hideMark/>
          </w:tcPr>
          <w:p w14:paraId="00B79D85"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5,9 </w:t>
            </w:r>
          </w:p>
        </w:tc>
        <w:tc>
          <w:tcPr>
            <w:tcW w:w="344" w:type="pct"/>
            <w:tcBorders>
              <w:top w:val="nil"/>
              <w:left w:val="nil"/>
              <w:bottom w:val="single" w:sz="4" w:space="0" w:color="auto"/>
              <w:right w:val="single" w:sz="4" w:space="0" w:color="auto"/>
            </w:tcBorders>
            <w:shd w:val="clear" w:color="auto" w:fill="auto"/>
            <w:noWrap/>
            <w:vAlign w:val="center"/>
            <w:hideMark/>
          </w:tcPr>
          <w:p w14:paraId="1F22A420"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 2,2</w:t>
            </w:r>
          </w:p>
        </w:tc>
        <w:tc>
          <w:tcPr>
            <w:tcW w:w="496" w:type="pct"/>
            <w:tcBorders>
              <w:top w:val="nil"/>
              <w:left w:val="nil"/>
              <w:bottom w:val="single" w:sz="4" w:space="0" w:color="auto"/>
              <w:right w:val="single" w:sz="4" w:space="0" w:color="auto"/>
            </w:tcBorders>
            <w:shd w:val="clear" w:color="auto" w:fill="auto"/>
            <w:vAlign w:val="center"/>
            <w:hideMark/>
          </w:tcPr>
          <w:p w14:paraId="0EFF2AEF"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≥4</w:t>
            </w:r>
          </w:p>
        </w:tc>
      </w:tr>
      <w:tr w:rsidR="00553587" w:rsidRPr="00553587" w14:paraId="3E3D9027" w14:textId="77777777" w:rsidTr="002D158A">
        <w:trPr>
          <w:trHeight w:val="138"/>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CCB83A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TSS</w:t>
            </w:r>
          </w:p>
        </w:tc>
        <w:tc>
          <w:tcPr>
            <w:tcW w:w="276" w:type="pct"/>
            <w:tcBorders>
              <w:top w:val="nil"/>
              <w:left w:val="nil"/>
              <w:bottom w:val="single" w:sz="4" w:space="0" w:color="auto"/>
              <w:right w:val="single" w:sz="4" w:space="0" w:color="auto"/>
            </w:tcBorders>
            <w:shd w:val="clear" w:color="auto" w:fill="auto"/>
            <w:noWrap/>
            <w:vAlign w:val="center"/>
            <w:hideMark/>
          </w:tcPr>
          <w:p w14:paraId="168709E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mg/l</w:t>
            </w:r>
          </w:p>
        </w:tc>
        <w:tc>
          <w:tcPr>
            <w:tcW w:w="275" w:type="pct"/>
            <w:tcBorders>
              <w:top w:val="nil"/>
              <w:left w:val="nil"/>
              <w:bottom w:val="single" w:sz="4" w:space="0" w:color="auto"/>
              <w:right w:val="single" w:sz="4" w:space="0" w:color="auto"/>
            </w:tcBorders>
            <w:shd w:val="clear" w:color="auto" w:fill="auto"/>
            <w:noWrap/>
            <w:vAlign w:val="center"/>
            <w:hideMark/>
          </w:tcPr>
          <w:p w14:paraId="55944B3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3</w:t>
            </w:r>
          </w:p>
        </w:tc>
        <w:tc>
          <w:tcPr>
            <w:tcW w:w="276" w:type="pct"/>
            <w:tcBorders>
              <w:top w:val="nil"/>
              <w:left w:val="nil"/>
              <w:bottom w:val="single" w:sz="4" w:space="0" w:color="auto"/>
              <w:right w:val="single" w:sz="4" w:space="0" w:color="auto"/>
            </w:tcBorders>
            <w:shd w:val="clear" w:color="auto" w:fill="auto"/>
            <w:noWrap/>
            <w:vAlign w:val="center"/>
            <w:hideMark/>
          </w:tcPr>
          <w:p w14:paraId="35159A4D"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w:t>
            </w:r>
          </w:p>
        </w:tc>
        <w:tc>
          <w:tcPr>
            <w:tcW w:w="275" w:type="pct"/>
            <w:tcBorders>
              <w:top w:val="nil"/>
              <w:left w:val="nil"/>
              <w:bottom w:val="single" w:sz="4" w:space="0" w:color="auto"/>
              <w:right w:val="single" w:sz="4" w:space="0" w:color="auto"/>
            </w:tcBorders>
            <w:shd w:val="clear" w:color="auto" w:fill="auto"/>
            <w:noWrap/>
            <w:vAlign w:val="center"/>
            <w:hideMark/>
          </w:tcPr>
          <w:p w14:paraId="18CD4D5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5</w:t>
            </w:r>
          </w:p>
        </w:tc>
        <w:tc>
          <w:tcPr>
            <w:tcW w:w="275" w:type="pct"/>
            <w:tcBorders>
              <w:top w:val="nil"/>
              <w:left w:val="nil"/>
              <w:bottom w:val="single" w:sz="4" w:space="0" w:color="auto"/>
              <w:right w:val="single" w:sz="4" w:space="0" w:color="auto"/>
            </w:tcBorders>
            <w:shd w:val="clear" w:color="auto" w:fill="auto"/>
            <w:noWrap/>
            <w:vAlign w:val="center"/>
            <w:hideMark/>
          </w:tcPr>
          <w:p w14:paraId="171D0CD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5</w:t>
            </w:r>
          </w:p>
        </w:tc>
        <w:tc>
          <w:tcPr>
            <w:tcW w:w="275" w:type="pct"/>
            <w:tcBorders>
              <w:top w:val="nil"/>
              <w:left w:val="nil"/>
              <w:bottom w:val="single" w:sz="4" w:space="0" w:color="auto"/>
              <w:right w:val="single" w:sz="4" w:space="0" w:color="auto"/>
            </w:tcBorders>
            <w:shd w:val="clear" w:color="auto" w:fill="auto"/>
            <w:noWrap/>
            <w:vAlign w:val="center"/>
            <w:hideMark/>
          </w:tcPr>
          <w:p w14:paraId="5082BF8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11</w:t>
            </w:r>
          </w:p>
        </w:tc>
        <w:tc>
          <w:tcPr>
            <w:tcW w:w="275" w:type="pct"/>
            <w:tcBorders>
              <w:top w:val="nil"/>
              <w:left w:val="nil"/>
              <w:bottom w:val="single" w:sz="4" w:space="0" w:color="auto"/>
              <w:right w:val="single" w:sz="4" w:space="0" w:color="auto"/>
            </w:tcBorders>
            <w:shd w:val="clear" w:color="auto" w:fill="auto"/>
            <w:noWrap/>
            <w:vAlign w:val="center"/>
            <w:hideMark/>
          </w:tcPr>
          <w:p w14:paraId="42FB01C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8</w:t>
            </w:r>
          </w:p>
        </w:tc>
        <w:tc>
          <w:tcPr>
            <w:tcW w:w="275" w:type="pct"/>
            <w:tcBorders>
              <w:top w:val="nil"/>
              <w:left w:val="nil"/>
              <w:bottom w:val="single" w:sz="4" w:space="0" w:color="auto"/>
              <w:right w:val="single" w:sz="4" w:space="0" w:color="auto"/>
            </w:tcBorders>
            <w:shd w:val="clear" w:color="auto" w:fill="auto"/>
            <w:noWrap/>
            <w:vAlign w:val="center"/>
            <w:hideMark/>
          </w:tcPr>
          <w:p w14:paraId="327EFCD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4</w:t>
            </w:r>
          </w:p>
        </w:tc>
        <w:tc>
          <w:tcPr>
            <w:tcW w:w="321" w:type="pct"/>
            <w:tcBorders>
              <w:top w:val="nil"/>
              <w:left w:val="nil"/>
              <w:bottom w:val="single" w:sz="4" w:space="0" w:color="auto"/>
              <w:right w:val="single" w:sz="4" w:space="0" w:color="auto"/>
            </w:tcBorders>
            <w:shd w:val="clear" w:color="auto" w:fill="auto"/>
            <w:noWrap/>
            <w:vAlign w:val="center"/>
            <w:hideMark/>
          </w:tcPr>
          <w:p w14:paraId="4CB59E2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w:t>
            </w:r>
          </w:p>
        </w:tc>
        <w:tc>
          <w:tcPr>
            <w:tcW w:w="314" w:type="pct"/>
            <w:tcBorders>
              <w:top w:val="nil"/>
              <w:left w:val="nil"/>
              <w:bottom w:val="single" w:sz="4" w:space="0" w:color="auto"/>
              <w:right w:val="single" w:sz="4" w:space="0" w:color="auto"/>
            </w:tcBorders>
            <w:shd w:val="clear" w:color="auto" w:fill="auto"/>
            <w:noWrap/>
            <w:vAlign w:val="center"/>
            <w:hideMark/>
          </w:tcPr>
          <w:p w14:paraId="6E80981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5</w:t>
            </w:r>
          </w:p>
        </w:tc>
        <w:tc>
          <w:tcPr>
            <w:tcW w:w="316" w:type="pct"/>
            <w:tcBorders>
              <w:top w:val="nil"/>
              <w:left w:val="nil"/>
              <w:bottom w:val="single" w:sz="4" w:space="0" w:color="auto"/>
              <w:right w:val="single" w:sz="4" w:space="0" w:color="auto"/>
            </w:tcBorders>
            <w:shd w:val="clear" w:color="auto" w:fill="auto"/>
            <w:noWrap/>
            <w:vAlign w:val="center"/>
            <w:hideMark/>
          </w:tcPr>
          <w:p w14:paraId="5658132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4</w:t>
            </w:r>
          </w:p>
        </w:tc>
        <w:tc>
          <w:tcPr>
            <w:tcW w:w="320" w:type="pct"/>
            <w:tcBorders>
              <w:top w:val="nil"/>
              <w:left w:val="nil"/>
              <w:bottom w:val="single" w:sz="4" w:space="0" w:color="auto"/>
              <w:right w:val="single" w:sz="4" w:space="0" w:color="auto"/>
            </w:tcBorders>
            <w:shd w:val="clear" w:color="auto" w:fill="auto"/>
            <w:noWrap/>
            <w:vAlign w:val="center"/>
            <w:hideMark/>
          </w:tcPr>
          <w:p w14:paraId="0BE3CD2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3</w:t>
            </w:r>
          </w:p>
        </w:tc>
        <w:tc>
          <w:tcPr>
            <w:tcW w:w="320" w:type="pct"/>
            <w:tcBorders>
              <w:top w:val="nil"/>
              <w:left w:val="nil"/>
              <w:bottom w:val="single" w:sz="4" w:space="0" w:color="auto"/>
              <w:right w:val="single" w:sz="4" w:space="0" w:color="auto"/>
            </w:tcBorders>
            <w:shd w:val="clear" w:color="auto" w:fill="auto"/>
            <w:noWrap/>
            <w:vAlign w:val="center"/>
            <w:hideMark/>
          </w:tcPr>
          <w:p w14:paraId="3D425963"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5</w:t>
            </w:r>
          </w:p>
        </w:tc>
        <w:tc>
          <w:tcPr>
            <w:tcW w:w="344" w:type="pct"/>
            <w:tcBorders>
              <w:top w:val="nil"/>
              <w:left w:val="nil"/>
              <w:bottom w:val="single" w:sz="4" w:space="0" w:color="auto"/>
              <w:right w:val="single" w:sz="4" w:space="0" w:color="auto"/>
            </w:tcBorders>
            <w:shd w:val="clear" w:color="auto" w:fill="auto"/>
            <w:noWrap/>
            <w:vAlign w:val="center"/>
            <w:hideMark/>
          </w:tcPr>
          <w:p w14:paraId="356C0D5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6</w:t>
            </w:r>
          </w:p>
        </w:tc>
        <w:tc>
          <w:tcPr>
            <w:tcW w:w="496" w:type="pct"/>
            <w:tcBorders>
              <w:top w:val="nil"/>
              <w:left w:val="nil"/>
              <w:bottom w:val="single" w:sz="4" w:space="0" w:color="auto"/>
              <w:right w:val="single" w:sz="4" w:space="0" w:color="auto"/>
            </w:tcBorders>
            <w:shd w:val="clear" w:color="auto" w:fill="auto"/>
            <w:vAlign w:val="center"/>
            <w:hideMark/>
          </w:tcPr>
          <w:p w14:paraId="0D48D5C5"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50</w:t>
            </w:r>
          </w:p>
        </w:tc>
      </w:tr>
      <w:tr w:rsidR="00553587" w:rsidRPr="00553587" w14:paraId="4D3082B8" w14:textId="77777777" w:rsidTr="002D158A">
        <w:trPr>
          <w:trHeight w:val="286"/>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5ACFFABD"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COD</w:t>
            </w:r>
          </w:p>
        </w:tc>
        <w:tc>
          <w:tcPr>
            <w:tcW w:w="276" w:type="pct"/>
            <w:tcBorders>
              <w:top w:val="nil"/>
              <w:left w:val="nil"/>
              <w:bottom w:val="single" w:sz="4" w:space="0" w:color="auto"/>
              <w:right w:val="single" w:sz="4" w:space="0" w:color="auto"/>
            </w:tcBorders>
            <w:shd w:val="clear" w:color="auto" w:fill="auto"/>
            <w:noWrap/>
            <w:vAlign w:val="center"/>
            <w:hideMark/>
          </w:tcPr>
          <w:p w14:paraId="77D304F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mg/l</w:t>
            </w:r>
          </w:p>
        </w:tc>
        <w:tc>
          <w:tcPr>
            <w:tcW w:w="275" w:type="pct"/>
            <w:tcBorders>
              <w:top w:val="nil"/>
              <w:left w:val="nil"/>
              <w:bottom w:val="single" w:sz="4" w:space="0" w:color="auto"/>
              <w:right w:val="single" w:sz="4" w:space="0" w:color="auto"/>
            </w:tcBorders>
            <w:shd w:val="clear" w:color="auto" w:fill="auto"/>
            <w:noWrap/>
            <w:vAlign w:val="center"/>
            <w:hideMark/>
          </w:tcPr>
          <w:p w14:paraId="75717B0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10</w:t>
            </w:r>
          </w:p>
        </w:tc>
        <w:tc>
          <w:tcPr>
            <w:tcW w:w="276" w:type="pct"/>
            <w:tcBorders>
              <w:top w:val="nil"/>
              <w:left w:val="nil"/>
              <w:bottom w:val="single" w:sz="4" w:space="0" w:color="auto"/>
              <w:right w:val="single" w:sz="4" w:space="0" w:color="auto"/>
            </w:tcBorders>
            <w:shd w:val="clear" w:color="auto" w:fill="auto"/>
            <w:noWrap/>
            <w:vAlign w:val="center"/>
            <w:hideMark/>
          </w:tcPr>
          <w:p w14:paraId="1D8A71F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20,3</w:t>
            </w:r>
          </w:p>
        </w:tc>
        <w:tc>
          <w:tcPr>
            <w:tcW w:w="275" w:type="pct"/>
            <w:tcBorders>
              <w:top w:val="nil"/>
              <w:left w:val="nil"/>
              <w:bottom w:val="single" w:sz="4" w:space="0" w:color="auto"/>
              <w:right w:val="single" w:sz="4" w:space="0" w:color="auto"/>
            </w:tcBorders>
            <w:shd w:val="clear" w:color="auto" w:fill="auto"/>
            <w:noWrap/>
            <w:vAlign w:val="center"/>
            <w:hideMark/>
          </w:tcPr>
          <w:p w14:paraId="6343259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21,8</w:t>
            </w:r>
          </w:p>
        </w:tc>
        <w:tc>
          <w:tcPr>
            <w:tcW w:w="275" w:type="pct"/>
            <w:tcBorders>
              <w:top w:val="nil"/>
              <w:left w:val="nil"/>
              <w:bottom w:val="single" w:sz="4" w:space="0" w:color="auto"/>
              <w:right w:val="single" w:sz="4" w:space="0" w:color="auto"/>
            </w:tcBorders>
            <w:shd w:val="clear" w:color="auto" w:fill="auto"/>
            <w:noWrap/>
            <w:vAlign w:val="center"/>
            <w:hideMark/>
          </w:tcPr>
          <w:p w14:paraId="2206CEC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20,3</w:t>
            </w:r>
          </w:p>
        </w:tc>
        <w:tc>
          <w:tcPr>
            <w:tcW w:w="275" w:type="pct"/>
            <w:tcBorders>
              <w:top w:val="nil"/>
              <w:left w:val="nil"/>
              <w:bottom w:val="single" w:sz="4" w:space="0" w:color="auto"/>
              <w:right w:val="single" w:sz="4" w:space="0" w:color="auto"/>
            </w:tcBorders>
            <w:shd w:val="clear" w:color="auto" w:fill="auto"/>
            <w:noWrap/>
            <w:vAlign w:val="center"/>
            <w:hideMark/>
          </w:tcPr>
          <w:p w14:paraId="7A387559"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39,5</w:t>
            </w:r>
          </w:p>
        </w:tc>
        <w:tc>
          <w:tcPr>
            <w:tcW w:w="275" w:type="pct"/>
            <w:tcBorders>
              <w:top w:val="nil"/>
              <w:left w:val="nil"/>
              <w:bottom w:val="single" w:sz="4" w:space="0" w:color="auto"/>
              <w:right w:val="single" w:sz="4" w:space="0" w:color="auto"/>
            </w:tcBorders>
            <w:shd w:val="clear" w:color="auto" w:fill="auto"/>
            <w:noWrap/>
            <w:vAlign w:val="center"/>
            <w:hideMark/>
          </w:tcPr>
          <w:p w14:paraId="62FAC03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29,2</w:t>
            </w:r>
          </w:p>
        </w:tc>
        <w:tc>
          <w:tcPr>
            <w:tcW w:w="275" w:type="pct"/>
            <w:tcBorders>
              <w:top w:val="nil"/>
              <w:left w:val="nil"/>
              <w:bottom w:val="single" w:sz="4" w:space="0" w:color="auto"/>
              <w:right w:val="single" w:sz="4" w:space="0" w:color="auto"/>
            </w:tcBorders>
            <w:shd w:val="clear" w:color="auto" w:fill="auto"/>
            <w:noWrap/>
            <w:vAlign w:val="center"/>
            <w:hideMark/>
          </w:tcPr>
          <w:p w14:paraId="48AD7CA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26,2</w:t>
            </w:r>
          </w:p>
        </w:tc>
        <w:tc>
          <w:tcPr>
            <w:tcW w:w="321" w:type="pct"/>
            <w:tcBorders>
              <w:top w:val="nil"/>
              <w:left w:val="nil"/>
              <w:bottom w:val="single" w:sz="4" w:space="0" w:color="auto"/>
              <w:right w:val="single" w:sz="4" w:space="0" w:color="auto"/>
            </w:tcBorders>
            <w:shd w:val="clear" w:color="auto" w:fill="auto"/>
            <w:noWrap/>
            <w:vAlign w:val="center"/>
            <w:hideMark/>
          </w:tcPr>
          <w:p w14:paraId="4294487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9,2</w:t>
            </w:r>
          </w:p>
        </w:tc>
        <w:tc>
          <w:tcPr>
            <w:tcW w:w="314" w:type="pct"/>
            <w:tcBorders>
              <w:top w:val="nil"/>
              <w:left w:val="nil"/>
              <w:bottom w:val="single" w:sz="4" w:space="0" w:color="auto"/>
              <w:right w:val="single" w:sz="4" w:space="0" w:color="auto"/>
            </w:tcBorders>
            <w:shd w:val="clear" w:color="auto" w:fill="auto"/>
            <w:noWrap/>
            <w:vAlign w:val="center"/>
            <w:hideMark/>
          </w:tcPr>
          <w:p w14:paraId="4DAC0A3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23,3</w:t>
            </w:r>
          </w:p>
        </w:tc>
        <w:tc>
          <w:tcPr>
            <w:tcW w:w="316" w:type="pct"/>
            <w:tcBorders>
              <w:top w:val="nil"/>
              <w:left w:val="nil"/>
              <w:bottom w:val="single" w:sz="4" w:space="0" w:color="auto"/>
              <w:right w:val="single" w:sz="4" w:space="0" w:color="auto"/>
            </w:tcBorders>
            <w:shd w:val="clear" w:color="auto" w:fill="auto"/>
            <w:noWrap/>
            <w:vAlign w:val="center"/>
            <w:hideMark/>
          </w:tcPr>
          <w:p w14:paraId="5C10C0C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7,8</w:t>
            </w:r>
          </w:p>
        </w:tc>
        <w:tc>
          <w:tcPr>
            <w:tcW w:w="320" w:type="pct"/>
            <w:tcBorders>
              <w:top w:val="nil"/>
              <w:left w:val="nil"/>
              <w:bottom w:val="single" w:sz="4" w:space="0" w:color="auto"/>
              <w:right w:val="single" w:sz="4" w:space="0" w:color="auto"/>
            </w:tcBorders>
            <w:shd w:val="clear" w:color="auto" w:fill="auto"/>
            <w:noWrap/>
            <w:vAlign w:val="center"/>
            <w:hideMark/>
          </w:tcPr>
          <w:p w14:paraId="09C0D2F0"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32,8</w:t>
            </w:r>
          </w:p>
        </w:tc>
        <w:tc>
          <w:tcPr>
            <w:tcW w:w="320" w:type="pct"/>
            <w:tcBorders>
              <w:top w:val="nil"/>
              <w:left w:val="nil"/>
              <w:bottom w:val="single" w:sz="4" w:space="0" w:color="auto"/>
              <w:right w:val="single" w:sz="4" w:space="0" w:color="auto"/>
            </w:tcBorders>
            <w:shd w:val="clear" w:color="auto" w:fill="auto"/>
            <w:noWrap/>
            <w:vAlign w:val="center"/>
            <w:hideMark/>
          </w:tcPr>
          <w:p w14:paraId="4568F497"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60,6</w:t>
            </w:r>
          </w:p>
        </w:tc>
        <w:tc>
          <w:tcPr>
            <w:tcW w:w="344" w:type="pct"/>
            <w:tcBorders>
              <w:top w:val="nil"/>
              <w:left w:val="nil"/>
              <w:bottom w:val="single" w:sz="4" w:space="0" w:color="auto"/>
              <w:right w:val="single" w:sz="4" w:space="0" w:color="auto"/>
            </w:tcBorders>
            <w:shd w:val="clear" w:color="auto" w:fill="auto"/>
            <w:noWrap/>
            <w:vAlign w:val="center"/>
            <w:hideMark/>
          </w:tcPr>
          <w:p w14:paraId="667C0F8F"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52,4</w:t>
            </w:r>
          </w:p>
        </w:tc>
        <w:tc>
          <w:tcPr>
            <w:tcW w:w="496" w:type="pct"/>
            <w:tcBorders>
              <w:top w:val="nil"/>
              <w:left w:val="nil"/>
              <w:bottom w:val="single" w:sz="4" w:space="0" w:color="auto"/>
              <w:right w:val="single" w:sz="4" w:space="0" w:color="auto"/>
            </w:tcBorders>
            <w:shd w:val="clear" w:color="auto" w:fill="auto"/>
            <w:vAlign w:val="center"/>
            <w:hideMark/>
          </w:tcPr>
          <w:p w14:paraId="406DBE76"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30</w:t>
            </w:r>
          </w:p>
        </w:tc>
      </w:tr>
      <w:tr w:rsidR="00553587" w:rsidRPr="00553587" w14:paraId="6F361CB1" w14:textId="77777777" w:rsidTr="002D158A">
        <w:trPr>
          <w:trHeight w:val="291"/>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59139C1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BOD</w:t>
            </w:r>
            <w:r w:rsidRPr="00553587">
              <w:rPr>
                <w:color w:val="000000" w:themeColor="text1"/>
                <w:sz w:val="24"/>
                <w:szCs w:val="24"/>
                <w:vertAlign w:val="subscript"/>
              </w:rPr>
              <w:t>5</w:t>
            </w:r>
          </w:p>
        </w:tc>
        <w:tc>
          <w:tcPr>
            <w:tcW w:w="276" w:type="pct"/>
            <w:tcBorders>
              <w:top w:val="nil"/>
              <w:left w:val="nil"/>
              <w:bottom w:val="single" w:sz="4" w:space="0" w:color="auto"/>
              <w:right w:val="single" w:sz="4" w:space="0" w:color="auto"/>
            </w:tcBorders>
            <w:shd w:val="clear" w:color="auto" w:fill="auto"/>
            <w:noWrap/>
            <w:vAlign w:val="center"/>
            <w:hideMark/>
          </w:tcPr>
          <w:p w14:paraId="60590B7B" w14:textId="6832617A" w:rsidR="009015C8" w:rsidRPr="00553587" w:rsidRDefault="009015C8" w:rsidP="001653B1">
            <w:pPr>
              <w:spacing w:before="60"/>
              <w:jc w:val="center"/>
              <w:rPr>
                <w:color w:val="000000" w:themeColor="text1"/>
                <w:sz w:val="24"/>
                <w:szCs w:val="24"/>
                <w:lang w:val="vi-VN"/>
              </w:rPr>
            </w:pPr>
            <w:r w:rsidRPr="00553587">
              <w:rPr>
                <w:color w:val="000000" w:themeColor="text1"/>
                <w:sz w:val="24"/>
                <w:szCs w:val="24"/>
              </w:rPr>
              <w:t>mg/</w:t>
            </w:r>
            <w:r w:rsidR="008F0CAB" w:rsidRPr="00553587">
              <w:rPr>
                <w:color w:val="000000" w:themeColor="text1"/>
                <w:sz w:val="24"/>
                <w:szCs w:val="24"/>
                <w:lang w:val="vi-VN"/>
              </w:rPr>
              <w:t>l</w:t>
            </w:r>
          </w:p>
        </w:tc>
        <w:tc>
          <w:tcPr>
            <w:tcW w:w="275" w:type="pct"/>
            <w:tcBorders>
              <w:top w:val="nil"/>
              <w:left w:val="nil"/>
              <w:bottom w:val="single" w:sz="4" w:space="0" w:color="auto"/>
              <w:right w:val="single" w:sz="4" w:space="0" w:color="auto"/>
            </w:tcBorders>
            <w:shd w:val="clear" w:color="auto" w:fill="auto"/>
            <w:noWrap/>
            <w:vAlign w:val="center"/>
            <w:hideMark/>
          </w:tcPr>
          <w:p w14:paraId="531A4CB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6,2</w:t>
            </w:r>
          </w:p>
        </w:tc>
        <w:tc>
          <w:tcPr>
            <w:tcW w:w="276" w:type="pct"/>
            <w:tcBorders>
              <w:top w:val="nil"/>
              <w:left w:val="nil"/>
              <w:bottom w:val="single" w:sz="4" w:space="0" w:color="auto"/>
              <w:right w:val="single" w:sz="4" w:space="0" w:color="auto"/>
            </w:tcBorders>
            <w:shd w:val="clear" w:color="auto" w:fill="auto"/>
            <w:noWrap/>
            <w:vAlign w:val="center"/>
            <w:hideMark/>
          </w:tcPr>
          <w:p w14:paraId="32FD086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10,8</w:t>
            </w:r>
          </w:p>
        </w:tc>
        <w:tc>
          <w:tcPr>
            <w:tcW w:w="275" w:type="pct"/>
            <w:tcBorders>
              <w:top w:val="nil"/>
              <w:left w:val="nil"/>
              <w:bottom w:val="single" w:sz="4" w:space="0" w:color="auto"/>
              <w:right w:val="single" w:sz="4" w:space="0" w:color="auto"/>
            </w:tcBorders>
            <w:shd w:val="clear" w:color="auto" w:fill="auto"/>
            <w:noWrap/>
            <w:vAlign w:val="center"/>
            <w:hideMark/>
          </w:tcPr>
          <w:p w14:paraId="30392D8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9</w:t>
            </w:r>
          </w:p>
        </w:tc>
        <w:tc>
          <w:tcPr>
            <w:tcW w:w="275" w:type="pct"/>
            <w:tcBorders>
              <w:top w:val="nil"/>
              <w:left w:val="nil"/>
              <w:bottom w:val="single" w:sz="4" w:space="0" w:color="auto"/>
              <w:right w:val="single" w:sz="4" w:space="0" w:color="auto"/>
            </w:tcBorders>
            <w:shd w:val="clear" w:color="auto" w:fill="auto"/>
            <w:noWrap/>
            <w:vAlign w:val="center"/>
            <w:hideMark/>
          </w:tcPr>
          <w:p w14:paraId="1C94EF36"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7,8</w:t>
            </w:r>
          </w:p>
        </w:tc>
        <w:tc>
          <w:tcPr>
            <w:tcW w:w="275" w:type="pct"/>
            <w:tcBorders>
              <w:top w:val="nil"/>
              <w:left w:val="nil"/>
              <w:bottom w:val="single" w:sz="4" w:space="0" w:color="auto"/>
              <w:right w:val="single" w:sz="4" w:space="0" w:color="auto"/>
            </w:tcBorders>
            <w:shd w:val="clear" w:color="auto" w:fill="auto"/>
            <w:noWrap/>
            <w:vAlign w:val="center"/>
            <w:hideMark/>
          </w:tcPr>
          <w:p w14:paraId="18A9A98F"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12,8</w:t>
            </w:r>
          </w:p>
        </w:tc>
        <w:tc>
          <w:tcPr>
            <w:tcW w:w="275" w:type="pct"/>
            <w:tcBorders>
              <w:top w:val="nil"/>
              <w:left w:val="nil"/>
              <w:bottom w:val="single" w:sz="4" w:space="0" w:color="auto"/>
              <w:right w:val="single" w:sz="4" w:space="0" w:color="auto"/>
            </w:tcBorders>
            <w:shd w:val="clear" w:color="auto" w:fill="auto"/>
            <w:noWrap/>
            <w:vAlign w:val="center"/>
            <w:hideMark/>
          </w:tcPr>
          <w:p w14:paraId="3FDA9C9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11,5</w:t>
            </w:r>
          </w:p>
        </w:tc>
        <w:tc>
          <w:tcPr>
            <w:tcW w:w="275" w:type="pct"/>
            <w:tcBorders>
              <w:top w:val="nil"/>
              <w:left w:val="nil"/>
              <w:bottom w:val="single" w:sz="4" w:space="0" w:color="auto"/>
              <w:right w:val="single" w:sz="4" w:space="0" w:color="auto"/>
            </w:tcBorders>
            <w:shd w:val="clear" w:color="auto" w:fill="auto"/>
            <w:noWrap/>
            <w:vAlign w:val="center"/>
            <w:hideMark/>
          </w:tcPr>
          <w:p w14:paraId="40B6AEFD"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12</w:t>
            </w:r>
          </w:p>
        </w:tc>
        <w:tc>
          <w:tcPr>
            <w:tcW w:w="321" w:type="pct"/>
            <w:tcBorders>
              <w:top w:val="nil"/>
              <w:left w:val="nil"/>
              <w:bottom w:val="single" w:sz="4" w:space="0" w:color="auto"/>
              <w:right w:val="single" w:sz="4" w:space="0" w:color="auto"/>
            </w:tcBorders>
            <w:shd w:val="clear" w:color="auto" w:fill="auto"/>
            <w:noWrap/>
            <w:vAlign w:val="center"/>
            <w:hideMark/>
          </w:tcPr>
          <w:p w14:paraId="3B64011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3,6</w:t>
            </w:r>
          </w:p>
        </w:tc>
        <w:tc>
          <w:tcPr>
            <w:tcW w:w="314" w:type="pct"/>
            <w:tcBorders>
              <w:top w:val="nil"/>
              <w:left w:val="nil"/>
              <w:bottom w:val="single" w:sz="4" w:space="0" w:color="auto"/>
              <w:right w:val="single" w:sz="4" w:space="0" w:color="auto"/>
            </w:tcBorders>
            <w:shd w:val="clear" w:color="auto" w:fill="auto"/>
            <w:noWrap/>
            <w:vAlign w:val="center"/>
            <w:hideMark/>
          </w:tcPr>
          <w:p w14:paraId="068ABFC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10</w:t>
            </w:r>
          </w:p>
        </w:tc>
        <w:tc>
          <w:tcPr>
            <w:tcW w:w="316" w:type="pct"/>
            <w:tcBorders>
              <w:top w:val="nil"/>
              <w:left w:val="nil"/>
              <w:bottom w:val="single" w:sz="4" w:space="0" w:color="auto"/>
              <w:right w:val="single" w:sz="4" w:space="0" w:color="auto"/>
            </w:tcBorders>
            <w:shd w:val="clear" w:color="auto" w:fill="auto"/>
            <w:noWrap/>
            <w:vAlign w:val="center"/>
            <w:hideMark/>
          </w:tcPr>
          <w:p w14:paraId="13EAEDE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6,7</w:t>
            </w:r>
          </w:p>
        </w:tc>
        <w:tc>
          <w:tcPr>
            <w:tcW w:w="320" w:type="pct"/>
            <w:tcBorders>
              <w:top w:val="nil"/>
              <w:left w:val="nil"/>
              <w:bottom w:val="single" w:sz="4" w:space="0" w:color="auto"/>
              <w:right w:val="single" w:sz="4" w:space="0" w:color="auto"/>
            </w:tcBorders>
            <w:shd w:val="clear" w:color="auto" w:fill="auto"/>
            <w:noWrap/>
            <w:vAlign w:val="center"/>
            <w:hideMark/>
          </w:tcPr>
          <w:p w14:paraId="36B5D039"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20,3</w:t>
            </w:r>
          </w:p>
        </w:tc>
        <w:tc>
          <w:tcPr>
            <w:tcW w:w="320" w:type="pct"/>
            <w:tcBorders>
              <w:top w:val="nil"/>
              <w:left w:val="nil"/>
              <w:bottom w:val="single" w:sz="4" w:space="0" w:color="auto"/>
              <w:right w:val="single" w:sz="4" w:space="0" w:color="auto"/>
            </w:tcBorders>
            <w:shd w:val="clear" w:color="auto" w:fill="auto"/>
            <w:noWrap/>
            <w:vAlign w:val="center"/>
            <w:hideMark/>
          </w:tcPr>
          <w:p w14:paraId="7801E69B"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23,7</w:t>
            </w:r>
          </w:p>
        </w:tc>
        <w:tc>
          <w:tcPr>
            <w:tcW w:w="344" w:type="pct"/>
            <w:tcBorders>
              <w:top w:val="nil"/>
              <w:left w:val="nil"/>
              <w:bottom w:val="single" w:sz="4" w:space="0" w:color="auto"/>
              <w:right w:val="single" w:sz="4" w:space="0" w:color="auto"/>
            </w:tcBorders>
            <w:shd w:val="clear" w:color="auto" w:fill="auto"/>
            <w:noWrap/>
            <w:vAlign w:val="center"/>
            <w:hideMark/>
          </w:tcPr>
          <w:p w14:paraId="7BF8C895"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22,8</w:t>
            </w:r>
          </w:p>
        </w:tc>
        <w:tc>
          <w:tcPr>
            <w:tcW w:w="496" w:type="pct"/>
            <w:tcBorders>
              <w:top w:val="nil"/>
              <w:left w:val="nil"/>
              <w:bottom w:val="single" w:sz="4" w:space="0" w:color="auto"/>
              <w:right w:val="single" w:sz="4" w:space="0" w:color="auto"/>
            </w:tcBorders>
            <w:shd w:val="clear" w:color="auto" w:fill="auto"/>
            <w:vAlign w:val="center"/>
            <w:hideMark/>
          </w:tcPr>
          <w:p w14:paraId="1233FB23"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15</w:t>
            </w:r>
          </w:p>
        </w:tc>
      </w:tr>
      <w:tr w:rsidR="00553587" w:rsidRPr="00553587" w14:paraId="324CD097" w14:textId="77777777" w:rsidTr="002D158A">
        <w:trPr>
          <w:trHeight w:val="297"/>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9F7AE3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NH</w:t>
            </w:r>
            <w:r w:rsidRPr="00553587">
              <w:rPr>
                <w:color w:val="000000" w:themeColor="text1"/>
                <w:sz w:val="24"/>
                <w:szCs w:val="24"/>
                <w:vertAlign w:val="subscript"/>
              </w:rPr>
              <w:t>4</w:t>
            </w:r>
            <w:r w:rsidRPr="00553587">
              <w:rPr>
                <w:color w:val="000000" w:themeColor="text1"/>
                <w:sz w:val="24"/>
                <w:szCs w:val="24"/>
                <w:vertAlign w:val="superscript"/>
              </w:rPr>
              <w:t>+</w:t>
            </w:r>
            <w:r w:rsidRPr="00553587">
              <w:rPr>
                <w:color w:val="000000" w:themeColor="text1"/>
                <w:sz w:val="24"/>
                <w:szCs w:val="24"/>
              </w:rPr>
              <w:t>-N</w:t>
            </w:r>
          </w:p>
        </w:tc>
        <w:tc>
          <w:tcPr>
            <w:tcW w:w="276" w:type="pct"/>
            <w:tcBorders>
              <w:top w:val="nil"/>
              <w:left w:val="nil"/>
              <w:bottom w:val="single" w:sz="4" w:space="0" w:color="auto"/>
              <w:right w:val="single" w:sz="4" w:space="0" w:color="auto"/>
            </w:tcBorders>
            <w:shd w:val="clear" w:color="auto" w:fill="auto"/>
            <w:noWrap/>
            <w:vAlign w:val="center"/>
            <w:hideMark/>
          </w:tcPr>
          <w:p w14:paraId="7DE3F80E" w14:textId="78A72AE0" w:rsidR="009015C8" w:rsidRPr="00553587" w:rsidRDefault="009015C8" w:rsidP="001653B1">
            <w:pPr>
              <w:spacing w:before="60"/>
              <w:jc w:val="center"/>
              <w:rPr>
                <w:color w:val="000000" w:themeColor="text1"/>
                <w:sz w:val="24"/>
                <w:szCs w:val="24"/>
                <w:lang w:val="vi-VN"/>
              </w:rPr>
            </w:pPr>
            <w:r w:rsidRPr="00553587">
              <w:rPr>
                <w:color w:val="000000" w:themeColor="text1"/>
                <w:sz w:val="24"/>
                <w:szCs w:val="24"/>
              </w:rPr>
              <w:t>mg/</w:t>
            </w:r>
            <w:r w:rsidR="008F0CAB" w:rsidRPr="00553587">
              <w:rPr>
                <w:color w:val="000000" w:themeColor="text1"/>
                <w:sz w:val="24"/>
                <w:szCs w:val="24"/>
                <w:lang w:val="vi-VN"/>
              </w:rPr>
              <w:t>l</w:t>
            </w:r>
          </w:p>
        </w:tc>
        <w:tc>
          <w:tcPr>
            <w:tcW w:w="275" w:type="pct"/>
            <w:tcBorders>
              <w:top w:val="nil"/>
              <w:left w:val="nil"/>
              <w:bottom w:val="single" w:sz="4" w:space="0" w:color="auto"/>
              <w:right w:val="single" w:sz="4" w:space="0" w:color="auto"/>
            </w:tcBorders>
            <w:shd w:val="clear" w:color="auto" w:fill="auto"/>
            <w:noWrap/>
            <w:vAlign w:val="center"/>
            <w:hideMark/>
          </w:tcPr>
          <w:p w14:paraId="2DB01D2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0,17</w:t>
            </w:r>
          </w:p>
        </w:tc>
        <w:tc>
          <w:tcPr>
            <w:tcW w:w="276" w:type="pct"/>
            <w:tcBorders>
              <w:top w:val="nil"/>
              <w:left w:val="nil"/>
              <w:bottom w:val="single" w:sz="4" w:space="0" w:color="auto"/>
              <w:right w:val="single" w:sz="4" w:space="0" w:color="auto"/>
            </w:tcBorders>
            <w:shd w:val="clear" w:color="auto" w:fill="auto"/>
            <w:noWrap/>
            <w:vAlign w:val="center"/>
            <w:hideMark/>
          </w:tcPr>
          <w:p w14:paraId="585A787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0,11</w:t>
            </w:r>
          </w:p>
        </w:tc>
        <w:tc>
          <w:tcPr>
            <w:tcW w:w="275" w:type="pct"/>
            <w:tcBorders>
              <w:top w:val="nil"/>
              <w:left w:val="nil"/>
              <w:bottom w:val="single" w:sz="4" w:space="0" w:color="auto"/>
              <w:right w:val="single" w:sz="4" w:space="0" w:color="auto"/>
            </w:tcBorders>
            <w:shd w:val="clear" w:color="auto" w:fill="auto"/>
            <w:noWrap/>
            <w:vAlign w:val="center"/>
            <w:hideMark/>
          </w:tcPr>
          <w:p w14:paraId="21CD5D2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0,89</w:t>
            </w:r>
          </w:p>
        </w:tc>
        <w:tc>
          <w:tcPr>
            <w:tcW w:w="275" w:type="pct"/>
            <w:tcBorders>
              <w:top w:val="nil"/>
              <w:left w:val="nil"/>
              <w:bottom w:val="single" w:sz="4" w:space="0" w:color="auto"/>
              <w:right w:val="single" w:sz="4" w:space="0" w:color="auto"/>
            </w:tcBorders>
            <w:shd w:val="clear" w:color="auto" w:fill="auto"/>
            <w:noWrap/>
            <w:vAlign w:val="center"/>
            <w:hideMark/>
          </w:tcPr>
          <w:p w14:paraId="5E7A8F4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0,2</w:t>
            </w:r>
          </w:p>
        </w:tc>
        <w:tc>
          <w:tcPr>
            <w:tcW w:w="275" w:type="pct"/>
            <w:tcBorders>
              <w:top w:val="nil"/>
              <w:left w:val="nil"/>
              <w:bottom w:val="single" w:sz="4" w:space="0" w:color="auto"/>
              <w:right w:val="single" w:sz="4" w:space="0" w:color="auto"/>
            </w:tcBorders>
            <w:shd w:val="clear" w:color="auto" w:fill="auto"/>
            <w:noWrap/>
            <w:vAlign w:val="center"/>
            <w:hideMark/>
          </w:tcPr>
          <w:p w14:paraId="1ED7A443"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0,61</w:t>
            </w:r>
          </w:p>
        </w:tc>
        <w:tc>
          <w:tcPr>
            <w:tcW w:w="275" w:type="pct"/>
            <w:tcBorders>
              <w:top w:val="nil"/>
              <w:left w:val="nil"/>
              <w:bottom w:val="single" w:sz="4" w:space="0" w:color="auto"/>
              <w:right w:val="single" w:sz="4" w:space="0" w:color="auto"/>
            </w:tcBorders>
            <w:shd w:val="clear" w:color="auto" w:fill="auto"/>
            <w:noWrap/>
            <w:vAlign w:val="center"/>
            <w:hideMark/>
          </w:tcPr>
          <w:p w14:paraId="51C54F6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0,76</w:t>
            </w:r>
          </w:p>
        </w:tc>
        <w:tc>
          <w:tcPr>
            <w:tcW w:w="275" w:type="pct"/>
            <w:tcBorders>
              <w:top w:val="nil"/>
              <w:left w:val="nil"/>
              <w:bottom w:val="single" w:sz="4" w:space="0" w:color="auto"/>
              <w:right w:val="single" w:sz="4" w:space="0" w:color="auto"/>
            </w:tcBorders>
            <w:shd w:val="clear" w:color="auto" w:fill="auto"/>
            <w:noWrap/>
            <w:vAlign w:val="center"/>
            <w:hideMark/>
          </w:tcPr>
          <w:p w14:paraId="198494BD"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0,94</w:t>
            </w:r>
          </w:p>
        </w:tc>
        <w:tc>
          <w:tcPr>
            <w:tcW w:w="321" w:type="pct"/>
            <w:tcBorders>
              <w:top w:val="nil"/>
              <w:left w:val="nil"/>
              <w:bottom w:val="single" w:sz="4" w:space="0" w:color="auto"/>
              <w:right w:val="single" w:sz="4" w:space="0" w:color="auto"/>
            </w:tcBorders>
            <w:shd w:val="clear" w:color="auto" w:fill="auto"/>
            <w:noWrap/>
            <w:vAlign w:val="center"/>
            <w:hideMark/>
          </w:tcPr>
          <w:p w14:paraId="0E4ADA7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&lt;0,03</w:t>
            </w:r>
          </w:p>
        </w:tc>
        <w:tc>
          <w:tcPr>
            <w:tcW w:w="314" w:type="pct"/>
            <w:tcBorders>
              <w:top w:val="nil"/>
              <w:left w:val="nil"/>
              <w:bottom w:val="single" w:sz="4" w:space="0" w:color="auto"/>
              <w:right w:val="single" w:sz="4" w:space="0" w:color="auto"/>
            </w:tcBorders>
            <w:shd w:val="clear" w:color="auto" w:fill="auto"/>
            <w:noWrap/>
            <w:vAlign w:val="center"/>
            <w:hideMark/>
          </w:tcPr>
          <w:p w14:paraId="68AC1631"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3,99</w:t>
            </w:r>
          </w:p>
        </w:tc>
        <w:tc>
          <w:tcPr>
            <w:tcW w:w="316" w:type="pct"/>
            <w:tcBorders>
              <w:top w:val="nil"/>
              <w:left w:val="nil"/>
              <w:bottom w:val="single" w:sz="4" w:space="0" w:color="auto"/>
              <w:right w:val="single" w:sz="4" w:space="0" w:color="auto"/>
            </w:tcBorders>
            <w:shd w:val="clear" w:color="auto" w:fill="auto"/>
            <w:noWrap/>
            <w:vAlign w:val="center"/>
            <w:hideMark/>
          </w:tcPr>
          <w:p w14:paraId="2CDC4585"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0,86</w:t>
            </w:r>
          </w:p>
        </w:tc>
        <w:tc>
          <w:tcPr>
            <w:tcW w:w="320" w:type="pct"/>
            <w:tcBorders>
              <w:top w:val="nil"/>
              <w:left w:val="nil"/>
              <w:bottom w:val="single" w:sz="4" w:space="0" w:color="auto"/>
              <w:right w:val="single" w:sz="4" w:space="0" w:color="auto"/>
            </w:tcBorders>
            <w:shd w:val="clear" w:color="auto" w:fill="auto"/>
            <w:noWrap/>
            <w:vAlign w:val="center"/>
            <w:hideMark/>
          </w:tcPr>
          <w:p w14:paraId="1963D27D"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0,08</w:t>
            </w:r>
          </w:p>
        </w:tc>
        <w:tc>
          <w:tcPr>
            <w:tcW w:w="320" w:type="pct"/>
            <w:tcBorders>
              <w:top w:val="nil"/>
              <w:left w:val="nil"/>
              <w:bottom w:val="single" w:sz="4" w:space="0" w:color="auto"/>
              <w:right w:val="single" w:sz="4" w:space="0" w:color="auto"/>
            </w:tcBorders>
            <w:shd w:val="clear" w:color="auto" w:fill="auto"/>
            <w:noWrap/>
            <w:vAlign w:val="center"/>
            <w:hideMark/>
          </w:tcPr>
          <w:p w14:paraId="258ED0B7"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1,18</w:t>
            </w:r>
          </w:p>
        </w:tc>
        <w:tc>
          <w:tcPr>
            <w:tcW w:w="344" w:type="pct"/>
            <w:tcBorders>
              <w:top w:val="nil"/>
              <w:left w:val="nil"/>
              <w:bottom w:val="single" w:sz="4" w:space="0" w:color="auto"/>
              <w:right w:val="single" w:sz="4" w:space="0" w:color="auto"/>
            </w:tcBorders>
            <w:shd w:val="clear" w:color="auto" w:fill="auto"/>
            <w:noWrap/>
            <w:vAlign w:val="center"/>
            <w:hideMark/>
          </w:tcPr>
          <w:p w14:paraId="72E9C50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0,65</w:t>
            </w:r>
          </w:p>
        </w:tc>
        <w:tc>
          <w:tcPr>
            <w:tcW w:w="496" w:type="pct"/>
            <w:tcBorders>
              <w:top w:val="nil"/>
              <w:left w:val="nil"/>
              <w:bottom w:val="single" w:sz="4" w:space="0" w:color="auto"/>
              <w:right w:val="single" w:sz="4" w:space="0" w:color="auto"/>
            </w:tcBorders>
            <w:shd w:val="clear" w:color="auto" w:fill="auto"/>
            <w:vAlign w:val="center"/>
            <w:hideMark/>
          </w:tcPr>
          <w:p w14:paraId="0D37D757"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0,9</w:t>
            </w:r>
          </w:p>
        </w:tc>
      </w:tr>
      <w:tr w:rsidR="00553587" w:rsidRPr="00553587" w14:paraId="2C74CC13" w14:textId="77777777" w:rsidTr="002D158A">
        <w:trPr>
          <w:trHeight w:val="289"/>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7EAFC3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NO</w:t>
            </w:r>
            <w:r w:rsidRPr="00553587">
              <w:rPr>
                <w:color w:val="000000" w:themeColor="text1"/>
                <w:sz w:val="24"/>
                <w:szCs w:val="24"/>
                <w:vertAlign w:val="superscript"/>
              </w:rPr>
              <w:t>3-</w:t>
            </w:r>
            <w:r w:rsidRPr="00553587">
              <w:rPr>
                <w:color w:val="000000" w:themeColor="text1"/>
                <w:sz w:val="24"/>
                <w:szCs w:val="24"/>
              </w:rPr>
              <w:t>-N</w:t>
            </w:r>
          </w:p>
        </w:tc>
        <w:tc>
          <w:tcPr>
            <w:tcW w:w="276" w:type="pct"/>
            <w:tcBorders>
              <w:top w:val="nil"/>
              <w:left w:val="nil"/>
              <w:bottom w:val="single" w:sz="4" w:space="0" w:color="auto"/>
              <w:right w:val="single" w:sz="4" w:space="0" w:color="auto"/>
            </w:tcBorders>
            <w:shd w:val="clear" w:color="auto" w:fill="auto"/>
            <w:noWrap/>
            <w:vAlign w:val="center"/>
            <w:hideMark/>
          </w:tcPr>
          <w:p w14:paraId="1CDB594C" w14:textId="4024DBAB" w:rsidR="009015C8" w:rsidRPr="00553587" w:rsidRDefault="009015C8" w:rsidP="001653B1">
            <w:pPr>
              <w:spacing w:before="60"/>
              <w:jc w:val="center"/>
              <w:rPr>
                <w:color w:val="000000" w:themeColor="text1"/>
                <w:sz w:val="24"/>
                <w:szCs w:val="24"/>
              </w:rPr>
            </w:pPr>
            <w:r w:rsidRPr="00553587">
              <w:rPr>
                <w:color w:val="000000" w:themeColor="text1"/>
                <w:sz w:val="24"/>
                <w:szCs w:val="24"/>
              </w:rPr>
              <w:t>mg/l</w:t>
            </w:r>
          </w:p>
        </w:tc>
        <w:tc>
          <w:tcPr>
            <w:tcW w:w="275" w:type="pct"/>
            <w:tcBorders>
              <w:top w:val="nil"/>
              <w:left w:val="nil"/>
              <w:bottom w:val="single" w:sz="4" w:space="0" w:color="auto"/>
              <w:right w:val="single" w:sz="4" w:space="0" w:color="auto"/>
            </w:tcBorders>
            <w:shd w:val="clear" w:color="auto" w:fill="auto"/>
            <w:noWrap/>
            <w:vAlign w:val="center"/>
            <w:hideMark/>
          </w:tcPr>
          <w:p w14:paraId="25FD87B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0,08</w:t>
            </w:r>
          </w:p>
        </w:tc>
        <w:tc>
          <w:tcPr>
            <w:tcW w:w="276" w:type="pct"/>
            <w:tcBorders>
              <w:top w:val="nil"/>
              <w:left w:val="nil"/>
              <w:bottom w:val="single" w:sz="4" w:space="0" w:color="auto"/>
              <w:right w:val="single" w:sz="4" w:space="0" w:color="auto"/>
            </w:tcBorders>
            <w:shd w:val="clear" w:color="auto" w:fill="auto"/>
            <w:noWrap/>
            <w:vAlign w:val="center"/>
            <w:hideMark/>
          </w:tcPr>
          <w:p w14:paraId="0A4D09F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0,32</w:t>
            </w:r>
          </w:p>
        </w:tc>
        <w:tc>
          <w:tcPr>
            <w:tcW w:w="275" w:type="pct"/>
            <w:tcBorders>
              <w:top w:val="nil"/>
              <w:left w:val="nil"/>
              <w:bottom w:val="single" w:sz="4" w:space="0" w:color="auto"/>
              <w:right w:val="single" w:sz="4" w:space="0" w:color="auto"/>
            </w:tcBorders>
            <w:shd w:val="clear" w:color="auto" w:fill="auto"/>
            <w:noWrap/>
            <w:vAlign w:val="center"/>
            <w:hideMark/>
          </w:tcPr>
          <w:p w14:paraId="488349CD"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0,15</w:t>
            </w:r>
          </w:p>
        </w:tc>
        <w:tc>
          <w:tcPr>
            <w:tcW w:w="275" w:type="pct"/>
            <w:tcBorders>
              <w:top w:val="nil"/>
              <w:left w:val="nil"/>
              <w:bottom w:val="single" w:sz="4" w:space="0" w:color="auto"/>
              <w:right w:val="single" w:sz="4" w:space="0" w:color="auto"/>
            </w:tcBorders>
            <w:shd w:val="clear" w:color="auto" w:fill="auto"/>
            <w:noWrap/>
            <w:vAlign w:val="center"/>
            <w:hideMark/>
          </w:tcPr>
          <w:p w14:paraId="6FB322D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0,06</w:t>
            </w:r>
          </w:p>
        </w:tc>
        <w:tc>
          <w:tcPr>
            <w:tcW w:w="275" w:type="pct"/>
            <w:tcBorders>
              <w:top w:val="nil"/>
              <w:left w:val="nil"/>
              <w:bottom w:val="single" w:sz="4" w:space="0" w:color="auto"/>
              <w:right w:val="single" w:sz="4" w:space="0" w:color="auto"/>
            </w:tcBorders>
            <w:shd w:val="clear" w:color="auto" w:fill="auto"/>
            <w:noWrap/>
            <w:vAlign w:val="center"/>
            <w:hideMark/>
          </w:tcPr>
          <w:p w14:paraId="464CD5D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0,61</w:t>
            </w:r>
          </w:p>
        </w:tc>
        <w:tc>
          <w:tcPr>
            <w:tcW w:w="275" w:type="pct"/>
            <w:tcBorders>
              <w:top w:val="nil"/>
              <w:left w:val="nil"/>
              <w:bottom w:val="single" w:sz="4" w:space="0" w:color="auto"/>
              <w:right w:val="single" w:sz="4" w:space="0" w:color="auto"/>
            </w:tcBorders>
            <w:shd w:val="clear" w:color="auto" w:fill="auto"/>
            <w:noWrap/>
            <w:vAlign w:val="center"/>
            <w:hideMark/>
          </w:tcPr>
          <w:p w14:paraId="0CB39DD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0,24</w:t>
            </w:r>
          </w:p>
        </w:tc>
        <w:tc>
          <w:tcPr>
            <w:tcW w:w="275" w:type="pct"/>
            <w:tcBorders>
              <w:top w:val="nil"/>
              <w:left w:val="nil"/>
              <w:bottom w:val="single" w:sz="4" w:space="0" w:color="auto"/>
              <w:right w:val="single" w:sz="4" w:space="0" w:color="auto"/>
            </w:tcBorders>
            <w:shd w:val="clear" w:color="auto" w:fill="auto"/>
            <w:noWrap/>
            <w:vAlign w:val="center"/>
            <w:hideMark/>
          </w:tcPr>
          <w:p w14:paraId="61BB6F63"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0,2</w:t>
            </w:r>
          </w:p>
        </w:tc>
        <w:tc>
          <w:tcPr>
            <w:tcW w:w="321" w:type="pct"/>
            <w:tcBorders>
              <w:top w:val="nil"/>
              <w:left w:val="nil"/>
              <w:bottom w:val="single" w:sz="4" w:space="0" w:color="auto"/>
              <w:right w:val="single" w:sz="4" w:space="0" w:color="auto"/>
            </w:tcBorders>
            <w:shd w:val="clear" w:color="auto" w:fill="auto"/>
            <w:noWrap/>
            <w:vAlign w:val="center"/>
            <w:hideMark/>
          </w:tcPr>
          <w:p w14:paraId="6EAD15D5"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0,28</w:t>
            </w:r>
          </w:p>
        </w:tc>
        <w:tc>
          <w:tcPr>
            <w:tcW w:w="314" w:type="pct"/>
            <w:tcBorders>
              <w:top w:val="nil"/>
              <w:left w:val="nil"/>
              <w:bottom w:val="single" w:sz="4" w:space="0" w:color="auto"/>
              <w:right w:val="single" w:sz="4" w:space="0" w:color="auto"/>
            </w:tcBorders>
            <w:shd w:val="clear" w:color="auto" w:fill="auto"/>
            <w:noWrap/>
            <w:vAlign w:val="center"/>
            <w:hideMark/>
          </w:tcPr>
          <w:p w14:paraId="012B89A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0,59</w:t>
            </w:r>
          </w:p>
        </w:tc>
        <w:tc>
          <w:tcPr>
            <w:tcW w:w="316" w:type="pct"/>
            <w:tcBorders>
              <w:top w:val="nil"/>
              <w:left w:val="nil"/>
              <w:bottom w:val="single" w:sz="4" w:space="0" w:color="auto"/>
              <w:right w:val="single" w:sz="4" w:space="0" w:color="auto"/>
            </w:tcBorders>
            <w:shd w:val="clear" w:color="auto" w:fill="auto"/>
            <w:noWrap/>
            <w:vAlign w:val="center"/>
            <w:hideMark/>
          </w:tcPr>
          <w:p w14:paraId="7E4CE6D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0,27</w:t>
            </w:r>
          </w:p>
        </w:tc>
        <w:tc>
          <w:tcPr>
            <w:tcW w:w="320" w:type="pct"/>
            <w:tcBorders>
              <w:top w:val="nil"/>
              <w:left w:val="nil"/>
              <w:bottom w:val="single" w:sz="4" w:space="0" w:color="auto"/>
              <w:right w:val="single" w:sz="4" w:space="0" w:color="auto"/>
            </w:tcBorders>
            <w:shd w:val="clear" w:color="auto" w:fill="auto"/>
            <w:noWrap/>
            <w:vAlign w:val="center"/>
            <w:hideMark/>
          </w:tcPr>
          <w:p w14:paraId="6740CD2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0,17</w:t>
            </w:r>
          </w:p>
        </w:tc>
        <w:tc>
          <w:tcPr>
            <w:tcW w:w="320" w:type="pct"/>
            <w:tcBorders>
              <w:top w:val="nil"/>
              <w:left w:val="nil"/>
              <w:bottom w:val="single" w:sz="4" w:space="0" w:color="auto"/>
              <w:right w:val="single" w:sz="4" w:space="0" w:color="auto"/>
            </w:tcBorders>
            <w:shd w:val="clear" w:color="auto" w:fill="auto"/>
            <w:noWrap/>
            <w:vAlign w:val="center"/>
            <w:hideMark/>
          </w:tcPr>
          <w:p w14:paraId="3C0A362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1,9</w:t>
            </w:r>
          </w:p>
        </w:tc>
        <w:tc>
          <w:tcPr>
            <w:tcW w:w="344" w:type="pct"/>
            <w:tcBorders>
              <w:top w:val="nil"/>
              <w:left w:val="nil"/>
              <w:bottom w:val="single" w:sz="4" w:space="0" w:color="auto"/>
              <w:right w:val="single" w:sz="4" w:space="0" w:color="auto"/>
            </w:tcBorders>
            <w:shd w:val="clear" w:color="auto" w:fill="auto"/>
            <w:noWrap/>
            <w:vAlign w:val="center"/>
            <w:hideMark/>
          </w:tcPr>
          <w:p w14:paraId="6ECBE40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0,32</w:t>
            </w:r>
          </w:p>
        </w:tc>
        <w:tc>
          <w:tcPr>
            <w:tcW w:w="496" w:type="pct"/>
            <w:tcBorders>
              <w:top w:val="nil"/>
              <w:left w:val="nil"/>
              <w:bottom w:val="single" w:sz="4" w:space="0" w:color="auto"/>
              <w:right w:val="single" w:sz="4" w:space="0" w:color="auto"/>
            </w:tcBorders>
            <w:shd w:val="clear" w:color="auto" w:fill="auto"/>
            <w:vAlign w:val="center"/>
            <w:hideMark/>
          </w:tcPr>
          <w:p w14:paraId="1EF808C2"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10</w:t>
            </w:r>
          </w:p>
        </w:tc>
      </w:tr>
      <w:tr w:rsidR="00553587" w:rsidRPr="00553587" w14:paraId="3861CE23" w14:textId="77777777" w:rsidTr="002D158A">
        <w:trPr>
          <w:trHeight w:val="154"/>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17C5C75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PO</w:t>
            </w:r>
            <w:r w:rsidRPr="00553587">
              <w:rPr>
                <w:color w:val="000000" w:themeColor="text1"/>
                <w:sz w:val="24"/>
                <w:szCs w:val="24"/>
                <w:vertAlign w:val="subscript"/>
              </w:rPr>
              <w:t>4</w:t>
            </w:r>
            <w:r w:rsidRPr="00553587">
              <w:rPr>
                <w:color w:val="000000" w:themeColor="text1"/>
                <w:sz w:val="24"/>
                <w:szCs w:val="24"/>
                <w:vertAlign w:val="superscript"/>
              </w:rPr>
              <w:t>3-</w:t>
            </w:r>
            <w:r w:rsidRPr="00553587">
              <w:rPr>
                <w:color w:val="000000" w:themeColor="text1"/>
                <w:sz w:val="24"/>
                <w:szCs w:val="24"/>
              </w:rPr>
              <w:t>-P</w:t>
            </w:r>
          </w:p>
        </w:tc>
        <w:tc>
          <w:tcPr>
            <w:tcW w:w="276" w:type="pct"/>
            <w:tcBorders>
              <w:top w:val="nil"/>
              <w:left w:val="nil"/>
              <w:bottom w:val="single" w:sz="4" w:space="0" w:color="auto"/>
              <w:right w:val="single" w:sz="4" w:space="0" w:color="auto"/>
            </w:tcBorders>
            <w:shd w:val="clear" w:color="auto" w:fill="auto"/>
            <w:noWrap/>
            <w:vAlign w:val="center"/>
            <w:hideMark/>
          </w:tcPr>
          <w:p w14:paraId="197C8D80" w14:textId="28167C24" w:rsidR="009015C8" w:rsidRPr="00553587" w:rsidRDefault="009015C8" w:rsidP="001653B1">
            <w:pPr>
              <w:spacing w:before="60"/>
              <w:jc w:val="center"/>
              <w:rPr>
                <w:color w:val="000000" w:themeColor="text1"/>
                <w:sz w:val="24"/>
                <w:szCs w:val="24"/>
                <w:lang w:val="vi-VN"/>
              </w:rPr>
            </w:pPr>
            <w:r w:rsidRPr="00553587">
              <w:rPr>
                <w:color w:val="000000" w:themeColor="text1"/>
                <w:sz w:val="24"/>
                <w:szCs w:val="24"/>
              </w:rPr>
              <w:t>mg/</w:t>
            </w:r>
            <w:r w:rsidR="008F0CAB" w:rsidRPr="00553587">
              <w:rPr>
                <w:color w:val="000000" w:themeColor="text1"/>
                <w:sz w:val="24"/>
                <w:szCs w:val="24"/>
                <w:lang w:val="vi-VN"/>
              </w:rPr>
              <w:t>l</w:t>
            </w:r>
          </w:p>
        </w:tc>
        <w:tc>
          <w:tcPr>
            <w:tcW w:w="275" w:type="pct"/>
            <w:tcBorders>
              <w:top w:val="nil"/>
              <w:left w:val="nil"/>
              <w:bottom w:val="single" w:sz="4" w:space="0" w:color="auto"/>
              <w:right w:val="single" w:sz="4" w:space="0" w:color="auto"/>
            </w:tcBorders>
            <w:shd w:val="clear" w:color="auto" w:fill="auto"/>
            <w:noWrap/>
            <w:vAlign w:val="center"/>
            <w:hideMark/>
          </w:tcPr>
          <w:p w14:paraId="5A4D32E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276" w:type="pct"/>
            <w:tcBorders>
              <w:top w:val="nil"/>
              <w:left w:val="nil"/>
              <w:bottom w:val="single" w:sz="4" w:space="0" w:color="auto"/>
              <w:right w:val="single" w:sz="4" w:space="0" w:color="auto"/>
            </w:tcBorders>
            <w:shd w:val="clear" w:color="auto" w:fill="auto"/>
            <w:noWrap/>
            <w:vAlign w:val="center"/>
            <w:hideMark/>
          </w:tcPr>
          <w:p w14:paraId="5EA5B13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275" w:type="pct"/>
            <w:tcBorders>
              <w:top w:val="nil"/>
              <w:left w:val="nil"/>
              <w:bottom w:val="single" w:sz="4" w:space="0" w:color="auto"/>
              <w:right w:val="single" w:sz="4" w:space="0" w:color="auto"/>
            </w:tcBorders>
            <w:shd w:val="clear" w:color="auto" w:fill="auto"/>
            <w:noWrap/>
            <w:vAlign w:val="center"/>
            <w:hideMark/>
          </w:tcPr>
          <w:p w14:paraId="158D404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0,03</w:t>
            </w:r>
          </w:p>
        </w:tc>
        <w:tc>
          <w:tcPr>
            <w:tcW w:w="275" w:type="pct"/>
            <w:tcBorders>
              <w:top w:val="nil"/>
              <w:left w:val="nil"/>
              <w:bottom w:val="single" w:sz="4" w:space="0" w:color="auto"/>
              <w:right w:val="single" w:sz="4" w:space="0" w:color="auto"/>
            </w:tcBorders>
            <w:shd w:val="clear" w:color="auto" w:fill="auto"/>
            <w:noWrap/>
            <w:vAlign w:val="center"/>
            <w:hideMark/>
          </w:tcPr>
          <w:p w14:paraId="66E8032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0,04</w:t>
            </w:r>
          </w:p>
        </w:tc>
        <w:tc>
          <w:tcPr>
            <w:tcW w:w="275" w:type="pct"/>
            <w:tcBorders>
              <w:top w:val="nil"/>
              <w:left w:val="nil"/>
              <w:bottom w:val="single" w:sz="4" w:space="0" w:color="auto"/>
              <w:right w:val="single" w:sz="4" w:space="0" w:color="auto"/>
            </w:tcBorders>
            <w:shd w:val="clear" w:color="auto" w:fill="auto"/>
            <w:noWrap/>
            <w:vAlign w:val="center"/>
            <w:hideMark/>
          </w:tcPr>
          <w:p w14:paraId="6DCE498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0,04</w:t>
            </w:r>
          </w:p>
        </w:tc>
        <w:tc>
          <w:tcPr>
            <w:tcW w:w="275" w:type="pct"/>
            <w:tcBorders>
              <w:top w:val="nil"/>
              <w:left w:val="nil"/>
              <w:bottom w:val="single" w:sz="4" w:space="0" w:color="auto"/>
              <w:right w:val="single" w:sz="4" w:space="0" w:color="auto"/>
            </w:tcBorders>
            <w:shd w:val="clear" w:color="auto" w:fill="auto"/>
            <w:noWrap/>
            <w:vAlign w:val="center"/>
            <w:hideMark/>
          </w:tcPr>
          <w:p w14:paraId="1DE6E59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0,04</w:t>
            </w:r>
          </w:p>
        </w:tc>
        <w:tc>
          <w:tcPr>
            <w:tcW w:w="275" w:type="pct"/>
            <w:tcBorders>
              <w:top w:val="nil"/>
              <w:left w:val="nil"/>
              <w:bottom w:val="single" w:sz="4" w:space="0" w:color="auto"/>
              <w:right w:val="single" w:sz="4" w:space="0" w:color="auto"/>
            </w:tcBorders>
            <w:shd w:val="clear" w:color="auto" w:fill="auto"/>
            <w:noWrap/>
            <w:vAlign w:val="center"/>
            <w:hideMark/>
          </w:tcPr>
          <w:p w14:paraId="3E033C0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0,03</w:t>
            </w:r>
          </w:p>
        </w:tc>
        <w:tc>
          <w:tcPr>
            <w:tcW w:w="321" w:type="pct"/>
            <w:tcBorders>
              <w:top w:val="nil"/>
              <w:left w:val="nil"/>
              <w:bottom w:val="single" w:sz="4" w:space="0" w:color="auto"/>
              <w:right w:val="single" w:sz="4" w:space="0" w:color="auto"/>
            </w:tcBorders>
            <w:shd w:val="clear" w:color="auto" w:fill="auto"/>
            <w:noWrap/>
            <w:vAlign w:val="center"/>
            <w:hideMark/>
          </w:tcPr>
          <w:p w14:paraId="1D21E44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314" w:type="pct"/>
            <w:tcBorders>
              <w:top w:val="nil"/>
              <w:left w:val="nil"/>
              <w:bottom w:val="single" w:sz="4" w:space="0" w:color="auto"/>
              <w:right w:val="single" w:sz="4" w:space="0" w:color="auto"/>
            </w:tcBorders>
            <w:shd w:val="clear" w:color="auto" w:fill="auto"/>
            <w:noWrap/>
            <w:vAlign w:val="center"/>
            <w:hideMark/>
          </w:tcPr>
          <w:p w14:paraId="383E6F0D"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0,11</w:t>
            </w:r>
          </w:p>
        </w:tc>
        <w:tc>
          <w:tcPr>
            <w:tcW w:w="316" w:type="pct"/>
            <w:tcBorders>
              <w:top w:val="nil"/>
              <w:left w:val="nil"/>
              <w:bottom w:val="single" w:sz="4" w:space="0" w:color="auto"/>
              <w:right w:val="single" w:sz="4" w:space="0" w:color="auto"/>
            </w:tcBorders>
            <w:shd w:val="clear" w:color="auto" w:fill="auto"/>
            <w:noWrap/>
            <w:vAlign w:val="center"/>
            <w:hideMark/>
          </w:tcPr>
          <w:p w14:paraId="4E370C9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0,05</w:t>
            </w:r>
          </w:p>
        </w:tc>
        <w:tc>
          <w:tcPr>
            <w:tcW w:w="320" w:type="pct"/>
            <w:tcBorders>
              <w:top w:val="nil"/>
              <w:left w:val="nil"/>
              <w:bottom w:val="single" w:sz="4" w:space="0" w:color="auto"/>
              <w:right w:val="single" w:sz="4" w:space="0" w:color="auto"/>
            </w:tcBorders>
            <w:shd w:val="clear" w:color="auto" w:fill="auto"/>
            <w:noWrap/>
            <w:vAlign w:val="center"/>
            <w:hideMark/>
          </w:tcPr>
          <w:p w14:paraId="30EB69B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0,05</w:t>
            </w:r>
          </w:p>
        </w:tc>
        <w:tc>
          <w:tcPr>
            <w:tcW w:w="320" w:type="pct"/>
            <w:tcBorders>
              <w:top w:val="nil"/>
              <w:left w:val="nil"/>
              <w:bottom w:val="single" w:sz="4" w:space="0" w:color="auto"/>
              <w:right w:val="single" w:sz="4" w:space="0" w:color="auto"/>
            </w:tcBorders>
            <w:shd w:val="clear" w:color="auto" w:fill="auto"/>
            <w:noWrap/>
            <w:vAlign w:val="center"/>
            <w:hideMark/>
          </w:tcPr>
          <w:p w14:paraId="5242FE9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0,11</w:t>
            </w:r>
          </w:p>
        </w:tc>
        <w:tc>
          <w:tcPr>
            <w:tcW w:w="344" w:type="pct"/>
            <w:tcBorders>
              <w:top w:val="nil"/>
              <w:left w:val="nil"/>
              <w:bottom w:val="single" w:sz="4" w:space="0" w:color="auto"/>
              <w:right w:val="single" w:sz="4" w:space="0" w:color="auto"/>
            </w:tcBorders>
            <w:shd w:val="clear" w:color="auto" w:fill="auto"/>
            <w:noWrap/>
            <w:vAlign w:val="center"/>
            <w:hideMark/>
          </w:tcPr>
          <w:p w14:paraId="6F2E161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0,16</w:t>
            </w:r>
          </w:p>
        </w:tc>
        <w:tc>
          <w:tcPr>
            <w:tcW w:w="496" w:type="pct"/>
            <w:tcBorders>
              <w:top w:val="nil"/>
              <w:left w:val="nil"/>
              <w:bottom w:val="single" w:sz="4" w:space="0" w:color="auto"/>
              <w:right w:val="single" w:sz="4" w:space="0" w:color="auto"/>
            </w:tcBorders>
            <w:shd w:val="clear" w:color="auto" w:fill="auto"/>
            <w:vAlign w:val="center"/>
            <w:hideMark/>
          </w:tcPr>
          <w:p w14:paraId="56132AE7"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0,3</w:t>
            </w:r>
          </w:p>
        </w:tc>
      </w:tr>
      <w:tr w:rsidR="00553587" w:rsidRPr="00553587" w14:paraId="6C04B0F5" w14:textId="77777777" w:rsidTr="002D158A">
        <w:trPr>
          <w:trHeight w:val="374"/>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1B2DF5F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As</w:t>
            </w:r>
          </w:p>
        </w:tc>
        <w:tc>
          <w:tcPr>
            <w:tcW w:w="276" w:type="pct"/>
            <w:tcBorders>
              <w:top w:val="nil"/>
              <w:left w:val="nil"/>
              <w:bottom w:val="single" w:sz="4" w:space="0" w:color="auto"/>
              <w:right w:val="single" w:sz="4" w:space="0" w:color="auto"/>
            </w:tcBorders>
            <w:shd w:val="clear" w:color="auto" w:fill="auto"/>
            <w:noWrap/>
            <w:vAlign w:val="center"/>
            <w:hideMark/>
          </w:tcPr>
          <w:p w14:paraId="4D422274" w14:textId="3B2CC295" w:rsidR="009015C8" w:rsidRPr="00553587" w:rsidRDefault="009015C8" w:rsidP="001653B1">
            <w:pPr>
              <w:spacing w:before="60"/>
              <w:jc w:val="center"/>
              <w:rPr>
                <w:color w:val="000000" w:themeColor="text1"/>
                <w:sz w:val="24"/>
                <w:szCs w:val="24"/>
                <w:lang w:val="vi-VN"/>
              </w:rPr>
            </w:pPr>
            <w:r w:rsidRPr="00553587">
              <w:rPr>
                <w:color w:val="000000" w:themeColor="text1"/>
                <w:sz w:val="24"/>
                <w:szCs w:val="24"/>
              </w:rPr>
              <w:t>mg/</w:t>
            </w:r>
            <w:r w:rsidR="008F0CAB" w:rsidRPr="00553587">
              <w:rPr>
                <w:color w:val="000000" w:themeColor="text1"/>
                <w:sz w:val="24"/>
                <w:szCs w:val="24"/>
                <w:lang w:val="vi-VN"/>
              </w:rPr>
              <w:t>l</w:t>
            </w:r>
          </w:p>
        </w:tc>
        <w:tc>
          <w:tcPr>
            <w:tcW w:w="275" w:type="pct"/>
            <w:tcBorders>
              <w:top w:val="nil"/>
              <w:left w:val="nil"/>
              <w:bottom w:val="single" w:sz="4" w:space="0" w:color="auto"/>
              <w:right w:val="single" w:sz="4" w:space="0" w:color="auto"/>
            </w:tcBorders>
            <w:shd w:val="clear" w:color="auto" w:fill="auto"/>
            <w:noWrap/>
            <w:vAlign w:val="center"/>
            <w:hideMark/>
          </w:tcPr>
          <w:p w14:paraId="7D30A38A"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6" w:type="pct"/>
            <w:tcBorders>
              <w:top w:val="nil"/>
              <w:left w:val="nil"/>
              <w:bottom w:val="single" w:sz="4" w:space="0" w:color="auto"/>
              <w:right w:val="single" w:sz="4" w:space="0" w:color="auto"/>
            </w:tcBorders>
            <w:shd w:val="clear" w:color="auto" w:fill="auto"/>
            <w:noWrap/>
            <w:vAlign w:val="center"/>
            <w:hideMark/>
          </w:tcPr>
          <w:p w14:paraId="4DFED872"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44C27C3C"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7424D612"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44356D4B"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50AEC0B8"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5B2430F4"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321" w:type="pct"/>
            <w:tcBorders>
              <w:top w:val="nil"/>
              <w:left w:val="nil"/>
              <w:bottom w:val="single" w:sz="4" w:space="0" w:color="auto"/>
              <w:right w:val="single" w:sz="4" w:space="0" w:color="auto"/>
            </w:tcBorders>
            <w:shd w:val="clear" w:color="auto" w:fill="auto"/>
            <w:noWrap/>
            <w:vAlign w:val="center"/>
            <w:hideMark/>
          </w:tcPr>
          <w:p w14:paraId="1676DFE1"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314" w:type="pct"/>
            <w:tcBorders>
              <w:top w:val="nil"/>
              <w:left w:val="nil"/>
              <w:bottom w:val="single" w:sz="4" w:space="0" w:color="auto"/>
              <w:right w:val="single" w:sz="4" w:space="0" w:color="auto"/>
            </w:tcBorders>
            <w:shd w:val="clear" w:color="auto" w:fill="auto"/>
            <w:noWrap/>
            <w:vAlign w:val="center"/>
            <w:hideMark/>
          </w:tcPr>
          <w:p w14:paraId="6977690B"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316" w:type="pct"/>
            <w:tcBorders>
              <w:top w:val="nil"/>
              <w:left w:val="nil"/>
              <w:bottom w:val="single" w:sz="4" w:space="0" w:color="auto"/>
              <w:right w:val="single" w:sz="4" w:space="0" w:color="auto"/>
            </w:tcBorders>
            <w:shd w:val="clear" w:color="auto" w:fill="auto"/>
            <w:noWrap/>
            <w:vAlign w:val="center"/>
            <w:hideMark/>
          </w:tcPr>
          <w:p w14:paraId="2505AE94" w14:textId="77777777" w:rsidR="009015C8" w:rsidRPr="00553587" w:rsidRDefault="009015C8" w:rsidP="001653B1">
            <w:pPr>
              <w:spacing w:before="60"/>
              <w:jc w:val="center"/>
              <w:rPr>
                <w:color w:val="000000" w:themeColor="text1"/>
                <w:spacing w:val="-6"/>
                <w:sz w:val="24"/>
                <w:szCs w:val="24"/>
              </w:rPr>
            </w:pPr>
            <w:r w:rsidRPr="00553587">
              <w:rPr>
                <w:color w:val="000000" w:themeColor="text1"/>
                <w:spacing w:val="-6"/>
                <w:sz w:val="24"/>
                <w:szCs w:val="24"/>
              </w:rPr>
              <w:t>&lt;0,0005</w:t>
            </w:r>
          </w:p>
        </w:tc>
        <w:tc>
          <w:tcPr>
            <w:tcW w:w="320" w:type="pct"/>
            <w:tcBorders>
              <w:top w:val="nil"/>
              <w:left w:val="nil"/>
              <w:bottom w:val="single" w:sz="4" w:space="0" w:color="auto"/>
              <w:right w:val="single" w:sz="4" w:space="0" w:color="auto"/>
            </w:tcBorders>
            <w:shd w:val="clear" w:color="auto" w:fill="auto"/>
            <w:noWrap/>
            <w:vAlign w:val="center"/>
            <w:hideMark/>
          </w:tcPr>
          <w:p w14:paraId="6607269A" w14:textId="77777777" w:rsidR="009015C8" w:rsidRPr="00553587" w:rsidRDefault="009015C8" w:rsidP="001653B1">
            <w:pPr>
              <w:spacing w:before="60"/>
              <w:jc w:val="center"/>
              <w:rPr>
                <w:color w:val="000000" w:themeColor="text1"/>
                <w:spacing w:val="-4"/>
                <w:sz w:val="24"/>
                <w:szCs w:val="24"/>
              </w:rPr>
            </w:pPr>
            <w:r w:rsidRPr="00553587">
              <w:rPr>
                <w:color w:val="000000" w:themeColor="text1"/>
                <w:spacing w:val="-4"/>
                <w:sz w:val="24"/>
                <w:szCs w:val="24"/>
              </w:rPr>
              <w:t>&lt;0,0005</w:t>
            </w:r>
          </w:p>
        </w:tc>
        <w:tc>
          <w:tcPr>
            <w:tcW w:w="320" w:type="pct"/>
            <w:tcBorders>
              <w:top w:val="nil"/>
              <w:left w:val="nil"/>
              <w:bottom w:val="single" w:sz="4" w:space="0" w:color="auto"/>
              <w:right w:val="single" w:sz="4" w:space="0" w:color="auto"/>
            </w:tcBorders>
            <w:shd w:val="clear" w:color="auto" w:fill="auto"/>
            <w:noWrap/>
            <w:vAlign w:val="center"/>
            <w:hideMark/>
          </w:tcPr>
          <w:p w14:paraId="3B60BCAF" w14:textId="77777777" w:rsidR="009015C8" w:rsidRPr="00553587" w:rsidRDefault="009015C8" w:rsidP="001653B1">
            <w:pPr>
              <w:spacing w:before="60"/>
              <w:jc w:val="center"/>
              <w:rPr>
                <w:color w:val="000000" w:themeColor="text1"/>
                <w:spacing w:val="-4"/>
                <w:sz w:val="24"/>
                <w:szCs w:val="24"/>
              </w:rPr>
            </w:pPr>
            <w:r w:rsidRPr="00553587">
              <w:rPr>
                <w:color w:val="000000" w:themeColor="text1"/>
                <w:spacing w:val="-4"/>
                <w:sz w:val="24"/>
                <w:szCs w:val="24"/>
              </w:rPr>
              <w:t>&lt;0,0005</w:t>
            </w:r>
          </w:p>
        </w:tc>
        <w:tc>
          <w:tcPr>
            <w:tcW w:w="344" w:type="pct"/>
            <w:tcBorders>
              <w:top w:val="nil"/>
              <w:left w:val="nil"/>
              <w:bottom w:val="single" w:sz="4" w:space="0" w:color="auto"/>
              <w:right w:val="single" w:sz="4" w:space="0" w:color="auto"/>
            </w:tcBorders>
            <w:shd w:val="clear" w:color="auto" w:fill="auto"/>
            <w:noWrap/>
            <w:vAlign w:val="center"/>
            <w:hideMark/>
          </w:tcPr>
          <w:p w14:paraId="09335E25" w14:textId="77777777" w:rsidR="009015C8" w:rsidRPr="00553587" w:rsidRDefault="009015C8" w:rsidP="001653B1">
            <w:pPr>
              <w:spacing w:before="60"/>
              <w:jc w:val="center"/>
              <w:rPr>
                <w:color w:val="000000" w:themeColor="text1"/>
                <w:spacing w:val="-4"/>
                <w:sz w:val="24"/>
                <w:szCs w:val="24"/>
              </w:rPr>
            </w:pPr>
            <w:r w:rsidRPr="00553587">
              <w:rPr>
                <w:color w:val="000000" w:themeColor="text1"/>
                <w:spacing w:val="-4"/>
                <w:sz w:val="24"/>
                <w:szCs w:val="24"/>
              </w:rPr>
              <w:t>&lt;0,0005</w:t>
            </w:r>
          </w:p>
        </w:tc>
        <w:tc>
          <w:tcPr>
            <w:tcW w:w="496" w:type="pct"/>
            <w:tcBorders>
              <w:top w:val="nil"/>
              <w:left w:val="nil"/>
              <w:bottom w:val="single" w:sz="4" w:space="0" w:color="auto"/>
              <w:right w:val="single" w:sz="4" w:space="0" w:color="auto"/>
            </w:tcBorders>
            <w:shd w:val="clear" w:color="auto" w:fill="auto"/>
            <w:vAlign w:val="center"/>
            <w:hideMark/>
          </w:tcPr>
          <w:p w14:paraId="12AF5962"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0,05</w:t>
            </w:r>
          </w:p>
        </w:tc>
      </w:tr>
      <w:tr w:rsidR="00553587" w:rsidRPr="00553587" w14:paraId="7F9D4BDB" w14:textId="77777777" w:rsidTr="002D158A">
        <w:trPr>
          <w:trHeight w:val="242"/>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B05953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Hg</w:t>
            </w:r>
          </w:p>
        </w:tc>
        <w:tc>
          <w:tcPr>
            <w:tcW w:w="276" w:type="pct"/>
            <w:tcBorders>
              <w:top w:val="nil"/>
              <w:left w:val="nil"/>
              <w:bottom w:val="single" w:sz="4" w:space="0" w:color="auto"/>
              <w:right w:val="single" w:sz="4" w:space="0" w:color="auto"/>
            </w:tcBorders>
            <w:shd w:val="clear" w:color="auto" w:fill="auto"/>
            <w:noWrap/>
            <w:vAlign w:val="center"/>
            <w:hideMark/>
          </w:tcPr>
          <w:p w14:paraId="703A8D09" w14:textId="6C5F50C0" w:rsidR="009015C8" w:rsidRPr="00553587" w:rsidRDefault="009015C8" w:rsidP="001653B1">
            <w:pPr>
              <w:spacing w:before="60"/>
              <w:jc w:val="center"/>
              <w:rPr>
                <w:color w:val="000000" w:themeColor="text1"/>
                <w:sz w:val="24"/>
                <w:szCs w:val="24"/>
                <w:lang w:val="vi-VN"/>
              </w:rPr>
            </w:pPr>
            <w:r w:rsidRPr="00553587">
              <w:rPr>
                <w:color w:val="000000" w:themeColor="text1"/>
                <w:sz w:val="24"/>
                <w:szCs w:val="24"/>
              </w:rPr>
              <w:t>mg/</w:t>
            </w:r>
            <w:r w:rsidR="008F0CAB" w:rsidRPr="00553587">
              <w:rPr>
                <w:color w:val="000000" w:themeColor="text1"/>
                <w:sz w:val="24"/>
                <w:szCs w:val="24"/>
                <w:lang w:val="vi-VN"/>
              </w:rPr>
              <w:t>l</w:t>
            </w:r>
          </w:p>
        </w:tc>
        <w:tc>
          <w:tcPr>
            <w:tcW w:w="275" w:type="pct"/>
            <w:tcBorders>
              <w:top w:val="nil"/>
              <w:left w:val="nil"/>
              <w:bottom w:val="single" w:sz="4" w:space="0" w:color="auto"/>
              <w:right w:val="single" w:sz="4" w:space="0" w:color="auto"/>
            </w:tcBorders>
            <w:shd w:val="clear" w:color="auto" w:fill="auto"/>
            <w:noWrap/>
            <w:vAlign w:val="center"/>
            <w:hideMark/>
          </w:tcPr>
          <w:p w14:paraId="1141909A"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6" w:type="pct"/>
            <w:tcBorders>
              <w:top w:val="nil"/>
              <w:left w:val="nil"/>
              <w:bottom w:val="single" w:sz="4" w:space="0" w:color="auto"/>
              <w:right w:val="single" w:sz="4" w:space="0" w:color="auto"/>
            </w:tcBorders>
            <w:shd w:val="clear" w:color="auto" w:fill="auto"/>
            <w:noWrap/>
            <w:vAlign w:val="center"/>
            <w:hideMark/>
          </w:tcPr>
          <w:p w14:paraId="1B552104"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2BE04B5B"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56B79EAD"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5D4F2AAA"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4124911A"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32DF6804" w14:textId="77777777" w:rsidR="009015C8" w:rsidRPr="00553587" w:rsidRDefault="009015C8" w:rsidP="001653B1">
            <w:pPr>
              <w:spacing w:before="60"/>
              <w:rPr>
                <w:color w:val="000000" w:themeColor="text1"/>
                <w:spacing w:val="-28"/>
                <w:sz w:val="24"/>
                <w:szCs w:val="24"/>
              </w:rPr>
            </w:pPr>
            <w:r w:rsidRPr="00553587">
              <w:rPr>
                <w:color w:val="000000" w:themeColor="text1"/>
                <w:spacing w:val="-28"/>
                <w:sz w:val="24"/>
                <w:szCs w:val="24"/>
              </w:rPr>
              <w:t>&lt;0,0005</w:t>
            </w:r>
          </w:p>
        </w:tc>
        <w:tc>
          <w:tcPr>
            <w:tcW w:w="321" w:type="pct"/>
            <w:tcBorders>
              <w:top w:val="nil"/>
              <w:left w:val="nil"/>
              <w:bottom w:val="single" w:sz="4" w:space="0" w:color="auto"/>
              <w:right w:val="single" w:sz="4" w:space="0" w:color="auto"/>
            </w:tcBorders>
            <w:shd w:val="clear" w:color="auto" w:fill="auto"/>
            <w:noWrap/>
            <w:vAlign w:val="center"/>
            <w:hideMark/>
          </w:tcPr>
          <w:p w14:paraId="3FA62590"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314" w:type="pct"/>
            <w:tcBorders>
              <w:top w:val="nil"/>
              <w:left w:val="nil"/>
              <w:bottom w:val="single" w:sz="4" w:space="0" w:color="auto"/>
              <w:right w:val="single" w:sz="4" w:space="0" w:color="auto"/>
            </w:tcBorders>
            <w:shd w:val="clear" w:color="auto" w:fill="auto"/>
            <w:noWrap/>
            <w:vAlign w:val="center"/>
            <w:hideMark/>
          </w:tcPr>
          <w:p w14:paraId="63FBE36C"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316" w:type="pct"/>
            <w:tcBorders>
              <w:top w:val="nil"/>
              <w:left w:val="nil"/>
              <w:bottom w:val="single" w:sz="4" w:space="0" w:color="auto"/>
              <w:right w:val="single" w:sz="4" w:space="0" w:color="auto"/>
            </w:tcBorders>
            <w:shd w:val="clear" w:color="auto" w:fill="auto"/>
            <w:noWrap/>
            <w:vAlign w:val="center"/>
            <w:hideMark/>
          </w:tcPr>
          <w:p w14:paraId="51508578" w14:textId="77777777" w:rsidR="009015C8" w:rsidRPr="00553587" w:rsidRDefault="009015C8" w:rsidP="001653B1">
            <w:pPr>
              <w:spacing w:before="60"/>
              <w:jc w:val="center"/>
              <w:rPr>
                <w:color w:val="000000" w:themeColor="text1"/>
                <w:spacing w:val="-6"/>
                <w:sz w:val="24"/>
                <w:szCs w:val="24"/>
              </w:rPr>
            </w:pPr>
            <w:r w:rsidRPr="00553587">
              <w:rPr>
                <w:color w:val="000000" w:themeColor="text1"/>
                <w:spacing w:val="-6"/>
                <w:sz w:val="24"/>
                <w:szCs w:val="24"/>
              </w:rPr>
              <w:t>&lt;0,0005</w:t>
            </w:r>
          </w:p>
        </w:tc>
        <w:tc>
          <w:tcPr>
            <w:tcW w:w="320" w:type="pct"/>
            <w:tcBorders>
              <w:top w:val="nil"/>
              <w:left w:val="nil"/>
              <w:bottom w:val="single" w:sz="4" w:space="0" w:color="auto"/>
              <w:right w:val="single" w:sz="4" w:space="0" w:color="auto"/>
            </w:tcBorders>
            <w:shd w:val="clear" w:color="auto" w:fill="auto"/>
            <w:noWrap/>
            <w:vAlign w:val="center"/>
            <w:hideMark/>
          </w:tcPr>
          <w:p w14:paraId="191D2144" w14:textId="77777777" w:rsidR="009015C8" w:rsidRPr="00553587" w:rsidRDefault="009015C8" w:rsidP="001653B1">
            <w:pPr>
              <w:spacing w:before="60"/>
              <w:jc w:val="center"/>
              <w:rPr>
                <w:color w:val="000000" w:themeColor="text1"/>
                <w:spacing w:val="-4"/>
                <w:sz w:val="24"/>
                <w:szCs w:val="24"/>
              </w:rPr>
            </w:pPr>
            <w:r w:rsidRPr="00553587">
              <w:rPr>
                <w:color w:val="000000" w:themeColor="text1"/>
                <w:spacing w:val="-4"/>
                <w:sz w:val="24"/>
                <w:szCs w:val="24"/>
              </w:rPr>
              <w:t>&lt;0,0005</w:t>
            </w:r>
          </w:p>
        </w:tc>
        <w:tc>
          <w:tcPr>
            <w:tcW w:w="320" w:type="pct"/>
            <w:tcBorders>
              <w:top w:val="nil"/>
              <w:left w:val="nil"/>
              <w:bottom w:val="single" w:sz="4" w:space="0" w:color="auto"/>
              <w:right w:val="single" w:sz="4" w:space="0" w:color="auto"/>
            </w:tcBorders>
            <w:shd w:val="clear" w:color="auto" w:fill="auto"/>
            <w:noWrap/>
            <w:vAlign w:val="center"/>
            <w:hideMark/>
          </w:tcPr>
          <w:p w14:paraId="0D91EAEC" w14:textId="77777777" w:rsidR="009015C8" w:rsidRPr="00553587" w:rsidRDefault="009015C8" w:rsidP="001653B1">
            <w:pPr>
              <w:spacing w:before="60"/>
              <w:jc w:val="center"/>
              <w:rPr>
                <w:color w:val="000000" w:themeColor="text1"/>
                <w:spacing w:val="-4"/>
                <w:sz w:val="24"/>
                <w:szCs w:val="24"/>
              </w:rPr>
            </w:pPr>
            <w:r w:rsidRPr="00553587">
              <w:rPr>
                <w:color w:val="000000" w:themeColor="text1"/>
                <w:spacing w:val="-4"/>
                <w:sz w:val="24"/>
                <w:szCs w:val="24"/>
              </w:rPr>
              <w:t>&lt;0,0005</w:t>
            </w:r>
          </w:p>
        </w:tc>
        <w:tc>
          <w:tcPr>
            <w:tcW w:w="344" w:type="pct"/>
            <w:tcBorders>
              <w:top w:val="nil"/>
              <w:left w:val="nil"/>
              <w:bottom w:val="single" w:sz="4" w:space="0" w:color="auto"/>
              <w:right w:val="single" w:sz="4" w:space="0" w:color="auto"/>
            </w:tcBorders>
            <w:shd w:val="clear" w:color="auto" w:fill="auto"/>
            <w:noWrap/>
            <w:vAlign w:val="center"/>
            <w:hideMark/>
          </w:tcPr>
          <w:p w14:paraId="31EE2292" w14:textId="77777777" w:rsidR="009015C8" w:rsidRPr="00553587" w:rsidRDefault="009015C8" w:rsidP="001653B1">
            <w:pPr>
              <w:spacing w:before="60"/>
              <w:jc w:val="center"/>
              <w:rPr>
                <w:color w:val="000000" w:themeColor="text1"/>
                <w:spacing w:val="-4"/>
                <w:sz w:val="24"/>
                <w:szCs w:val="24"/>
              </w:rPr>
            </w:pPr>
            <w:r w:rsidRPr="00553587">
              <w:rPr>
                <w:color w:val="000000" w:themeColor="text1"/>
                <w:spacing w:val="-4"/>
                <w:sz w:val="24"/>
                <w:szCs w:val="24"/>
              </w:rPr>
              <w:t>&lt;0,0005</w:t>
            </w:r>
          </w:p>
        </w:tc>
        <w:tc>
          <w:tcPr>
            <w:tcW w:w="496" w:type="pct"/>
            <w:tcBorders>
              <w:top w:val="nil"/>
              <w:left w:val="nil"/>
              <w:bottom w:val="single" w:sz="4" w:space="0" w:color="auto"/>
              <w:right w:val="single" w:sz="4" w:space="0" w:color="auto"/>
            </w:tcBorders>
            <w:shd w:val="clear" w:color="auto" w:fill="auto"/>
            <w:vAlign w:val="center"/>
            <w:hideMark/>
          </w:tcPr>
          <w:p w14:paraId="17B115C8"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0,001</w:t>
            </w:r>
          </w:p>
        </w:tc>
      </w:tr>
      <w:tr w:rsidR="00553587" w:rsidRPr="00553587" w14:paraId="27CCCBA3" w14:textId="77777777" w:rsidTr="002D158A">
        <w:trPr>
          <w:trHeight w:val="265"/>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5074053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Pb</w:t>
            </w:r>
          </w:p>
        </w:tc>
        <w:tc>
          <w:tcPr>
            <w:tcW w:w="276" w:type="pct"/>
            <w:tcBorders>
              <w:top w:val="nil"/>
              <w:left w:val="nil"/>
              <w:bottom w:val="single" w:sz="4" w:space="0" w:color="auto"/>
              <w:right w:val="single" w:sz="4" w:space="0" w:color="auto"/>
            </w:tcBorders>
            <w:shd w:val="clear" w:color="auto" w:fill="auto"/>
            <w:noWrap/>
            <w:vAlign w:val="center"/>
            <w:hideMark/>
          </w:tcPr>
          <w:p w14:paraId="0DF92E82" w14:textId="4C829D03" w:rsidR="009015C8" w:rsidRPr="00553587" w:rsidRDefault="009015C8" w:rsidP="001653B1">
            <w:pPr>
              <w:spacing w:before="60"/>
              <w:jc w:val="center"/>
              <w:rPr>
                <w:color w:val="000000" w:themeColor="text1"/>
                <w:sz w:val="24"/>
                <w:szCs w:val="24"/>
                <w:lang w:val="vi-VN"/>
              </w:rPr>
            </w:pPr>
            <w:r w:rsidRPr="00553587">
              <w:rPr>
                <w:color w:val="000000" w:themeColor="text1"/>
                <w:sz w:val="24"/>
                <w:szCs w:val="24"/>
              </w:rPr>
              <w:t>mg/</w:t>
            </w:r>
            <w:r w:rsidR="008F0CAB" w:rsidRPr="00553587">
              <w:rPr>
                <w:color w:val="000000" w:themeColor="text1"/>
                <w:sz w:val="24"/>
                <w:szCs w:val="24"/>
                <w:lang w:val="vi-VN"/>
              </w:rPr>
              <w:t>l</w:t>
            </w:r>
          </w:p>
        </w:tc>
        <w:tc>
          <w:tcPr>
            <w:tcW w:w="275" w:type="pct"/>
            <w:tcBorders>
              <w:top w:val="nil"/>
              <w:left w:val="nil"/>
              <w:bottom w:val="single" w:sz="4" w:space="0" w:color="auto"/>
              <w:right w:val="single" w:sz="4" w:space="0" w:color="auto"/>
            </w:tcBorders>
            <w:shd w:val="clear" w:color="auto" w:fill="auto"/>
            <w:noWrap/>
            <w:vAlign w:val="center"/>
            <w:hideMark/>
          </w:tcPr>
          <w:p w14:paraId="2B79D9B0" w14:textId="77777777" w:rsidR="009015C8" w:rsidRPr="00553587" w:rsidRDefault="009015C8" w:rsidP="001653B1">
            <w:pPr>
              <w:spacing w:before="60"/>
              <w:jc w:val="center"/>
              <w:rPr>
                <w:color w:val="000000" w:themeColor="text1"/>
                <w:spacing w:val="-12"/>
                <w:sz w:val="24"/>
                <w:szCs w:val="24"/>
              </w:rPr>
            </w:pPr>
            <w:r w:rsidRPr="00553587">
              <w:rPr>
                <w:color w:val="000000" w:themeColor="text1"/>
                <w:spacing w:val="-12"/>
                <w:sz w:val="24"/>
                <w:szCs w:val="24"/>
              </w:rPr>
              <w:t>0,0007</w:t>
            </w:r>
          </w:p>
        </w:tc>
        <w:tc>
          <w:tcPr>
            <w:tcW w:w="276" w:type="pct"/>
            <w:tcBorders>
              <w:top w:val="nil"/>
              <w:left w:val="nil"/>
              <w:bottom w:val="single" w:sz="4" w:space="0" w:color="auto"/>
              <w:right w:val="single" w:sz="4" w:space="0" w:color="auto"/>
            </w:tcBorders>
            <w:shd w:val="clear" w:color="auto" w:fill="auto"/>
            <w:noWrap/>
            <w:vAlign w:val="center"/>
            <w:hideMark/>
          </w:tcPr>
          <w:p w14:paraId="7CA11212" w14:textId="77777777" w:rsidR="009015C8" w:rsidRPr="00553587" w:rsidRDefault="009015C8" w:rsidP="001653B1">
            <w:pPr>
              <w:spacing w:before="60"/>
              <w:jc w:val="center"/>
              <w:rPr>
                <w:color w:val="000000" w:themeColor="text1"/>
                <w:spacing w:val="-12"/>
                <w:sz w:val="24"/>
                <w:szCs w:val="24"/>
              </w:rPr>
            </w:pPr>
            <w:r w:rsidRPr="00553587">
              <w:rPr>
                <w:color w:val="000000" w:themeColor="text1"/>
                <w:spacing w:val="-12"/>
                <w:sz w:val="24"/>
                <w:szCs w:val="24"/>
              </w:rPr>
              <w:t>0,0015</w:t>
            </w:r>
          </w:p>
        </w:tc>
        <w:tc>
          <w:tcPr>
            <w:tcW w:w="275" w:type="pct"/>
            <w:tcBorders>
              <w:top w:val="nil"/>
              <w:left w:val="nil"/>
              <w:bottom w:val="single" w:sz="4" w:space="0" w:color="auto"/>
              <w:right w:val="single" w:sz="4" w:space="0" w:color="auto"/>
            </w:tcBorders>
            <w:shd w:val="clear" w:color="auto" w:fill="auto"/>
            <w:noWrap/>
            <w:vAlign w:val="center"/>
            <w:hideMark/>
          </w:tcPr>
          <w:p w14:paraId="4A3F3446"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75C54575" w14:textId="77777777" w:rsidR="009015C8" w:rsidRPr="00553587" w:rsidRDefault="009015C8" w:rsidP="001653B1">
            <w:pPr>
              <w:spacing w:before="60"/>
              <w:jc w:val="center"/>
              <w:rPr>
                <w:color w:val="000000" w:themeColor="text1"/>
                <w:spacing w:val="-28"/>
                <w:sz w:val="24"/>
                <w:szCs w:val="24"/>
              </w:rPr>
            </w:pPr>
            <w:r w:rsidRPr="00553587">
              <w:rPr>
                <w:color w:val="000000" w:themeColor="text1"/>
                <w:spacing w:val="-28"/>
                <w:sz w:val="24"/>
                <w:szCs w:val="24"/>
              </w:rPr>
              <w:t>&lt;0,0005</w:t>
            </w:r>
          </w:p>
        </w:tc>
        <w:tc>
          <w:tcPr>
            <w:tcW w:w="275" w:type="pct"/>
            <w:tcBorders>
              <w:top w:val="nil"/>
              <w:left w:val="nil"/>
              <w:bottom w:val="single" w:sz="4" w:space="0" w:color="auto"/>
              <w:right w:val="single" w:sz="4" w:space="0" w:color="auto"/>
            </w:tcBorders>
            <w:shd w:val="clear" w:color="auto" w:fill="auto"/>
            <w:noWrap/>
            <w:vAlign w:val="center"/>
            <w:hideMark/>
          </w:tcPr>
          <w:p w14:paraId="2C068627" w14:textId="77777777" w:rsidR="009015C8" w:rsidRPr="00553587" w:rsidRDefault="009015C8" w:rsidP="001653B1">
            <w:pPr>
              <w:spacing w:before="60"/>
              <w:jc w:val="center"/>
              <w:rPr>
                <w:color w:val="000000" w:themeColor="text1"/>
                <w:spacing w:val="-12"/>
                <w:sz w:val="24"/>
                <w:szCs w:val="24"/>
              </w:rPr>
            </w:pPr>
            <w:r w:rsidRPr="00553587">
              <w:rPr>
                <w:color w:val="000000" w:themeColor="text1"/>
                <w:spacing w:val="-12"/>
                <w:sz w:val="24"/>
                <w:szCs w:val="24"/>
              </w:rPr>
              <w:t>0,0029</w:t>
            </w:r>
          </w:p>
        </w:tc>
        <w:tc>
          <w:tcPr>
            <w:tcW w:w="275" w:type="pct"/>
            <w:tcBorders>
              <w:top w:val="nil"/>
              <w:left w:val="nil"/>
              <w:bottom w:val="single" w:sz="4" w:space="0" w:color="auto"/>
              <w:right w:val="single" w:sz="4" w:space="0" w:color="auto"/>
            </w:tcBorders>
            <w:shd w:val="clear" w:color="auto" w:fill="auto"/>
            <w:noWrap/>
            <w:vAlign w:val="center"/>
            <w:hideMark/>
          </w:tcPr>
          <w:p w14:paraId="11554855" w14:textId="77777777" w:rsidR="009015C8" w:rsidRPr="00553587" w:rsidRDefault="009015C8" w:rsidP="001653B1">
            <w:pPr>
              <w:spacing w:before="60"/>
              <w:jc w:val="center"/>
              <w:rPr>
                <w:color w:val="000000" w:themeColor="text1"/>
                <w:spacing w:val="-12"/>
                <w:sz w:val="24"/>
                <w:szCs w:val="24"/>
              </w:rPr>
            </w:pPr>
            <w:r w:rsidRPr="00553587">
              <w:rPr>
                <w:color w:val="000000" w:themeColor="text1"/>
                <w:spacing w:val="-12"/>
                <w:sz w:val="24"/>
                <w:szCs w:val="24"/>
              </w:rPr>
              <w:t>0,0011</w:t>
            </w:r>
          </w:p>
        </w:tc>
        <w:tc>
          <w:tcPr>
            <w:tcW w:w="275" w:type="pct"/>
            <w:tcBorders>
              <w:top w:val="nil"/>
              <w:left w:val="nil"/>
              <w:bottom w:val="single" w:sz="4" w:space="0" w:color="auto"/>
              <w:right w:val="single" w:sz="4" w:space="0" w:color="auto"/>
            </w:tcBorders>
            <w:shd w:val="clear" w:color="auto" w:fill="auto"/>
            <w:noWrap/>
            <w:vAlign w:val="center"/>
            <w:hideMark/>
          </w:tcPr>
          <w:p w14:paraId="0FC4A745" w14:textId="77777777" w:rsidR="009015C8" w:rsidRPr="00553587" w:rsidRDefault="009015C8" w:rsidP="001653B1">
            <w:pPr>
              <w:spacing w:before="60"/>
              <w:jc w:val="center"/>
              <w:rPr>
                <w:color w:val="000000" w:themeColor="text1"/>
                <w:spacing w:val="-12"/>
                <w:sz w:val="24"/>
                <w:szCs w:val="24"/>
              </w:rPr>
            </w:pPr>
            <w:r w:rsidRPr="00553587">
              <w:rPr>
                <w:color w:val="000000" w:themeColor="text1"/>
                <w:spacing w:val="-12"/>
                <w:sz w:val="24"/>
                <w:szCs w:val="24"/>
              </w:rPr>
              <w:t>0,0015</w:t>
            </w:r>
          </w:p>
        </w:tc>
        <w:tc>
          <w:tcPr>
            <w:tcW w:w="321" w:type="pct"/>
            <w:tcBorders>
              <w:top w:val="nil"/>
              <w:left w:val="nil"/>
              <w:bottom w:val="single" w:sz="4" w:space="0" w:color="auto"/>
              <w:right w:val="single" w:sz="4" w:space="0" w:color="auto"/>
            </w:tcBorders>
            <w:shd w:val="clear" w:color="auto" w:fill="auto"/>
            <w:noWrap/>
            <w:vAlign w:val="center"/>
            <w:hideMark/>
          </w:tcPr>
          <w:p w14:paraId="0651B300" w14:textId="77777777" w:rsidR="009015C8" w:rsidRPr="00553587" w:rsidRDefault="009015C8" w:rsidP="001653B1">
            <w:pPr>
              <w:spacing w:before="60"/>
              <w:jc w:val="center"/>
              <w:rPr>
                <w:color w:val="000000" w:themeColor="text1"/>
                <w:spacing w:val="-12"/>
                <w:sz w:val="24"/>
                <w:szCs w:val="24"/>
              </w:rPr>
            </w:pPr>
            <w:r w:rsidRPr="00553587">
              <w:rPr>
                <w:color w:val="000000" w:themeColor="text1"/>
                <w:spacing w:val="-12"/>
                <w:sz w:val="24"/>
                <w:szCs w:val="24"/>
              </w:rPr>
              <w:t>0,0036</w:t>
            </w:r>
          </w:p>
        </w:tc>
        <w:tc>
          <w:tcPr>
            <w:tcW w:w="314" w:type="pct"/>
            <w:tcBorders>
              <w:top w:val="nil"/>
              <w:left w:val="nil"/>
              <w:bottom w:val="single" w:sz="4" w:space="0" w:color="auto"/>
              <w:right w:val="single" w:sz="4" w:space="0" w:color="auto"/>
            </w:tcBorders>
            <w:shd w:val="clear" w:color="auto" w:fill="auto"/>
            <w:noWrap/>
            <w:vAlign w:val="center"/>
            <w:hideMark/>
          </w:tcPr>
          <w:p w14:paraId="074CAB92" w14:textId="77777777" w:rsidR="009015C8" w:rsidRPr="00553587" w:rsidRDefault="009015C8" w:rsidP="001653B1">
            <w:pPr>
              <w:spacing w:before="60"/>
              <w:jc w:val="center"/>
              <w:rPr>
                <w:color w:val="000000" w:themeColor="text1"/>
                <w:spacing w:val="-12"/>
                <w:sz w:val="24"/>
                <w:szCs w:val="24"/>
              </w:rPr>
            </w:pPr>
            <w:r w:rsidRPr="00553587">
              <w:rPr>
                <w:color w:val="000000" w:themeColor="text1"/>
                <w:spacing w:val="-12"/>
                <w:sz w:val="24"/>
                <w:szCs w:val="24"/>
              </w:rPr>
              <w:t>0,0061</w:t>
            </w:r>
          </w:p>
        </w:tc>
        <w:tc>
          <w:tcPr>
            <w:tcW w:w="316" w:type="pct"/>
            <w:tcBorders>
              <w:top w:val="nil"/>
              <w:left w:val="nil"/>
              <w:bottom w:val="single" w:sz="4" w:space="0" w:color="auto"/>
              <w:right w:val="single" w:sz="4" w:space="0" w:color="auto"/>
            </w:tcBorders>
            <w:shd w:val="clear" w:color="auto" w:fill="auto"/>
            <w:noWrap/>
            <w:vAlign w:val="center"/>
            <w:hideMark/>
          </w:tcPr>
          <w:p w14:paraId="235EA5BB" w14:textId="77777777" w:rsidR="009015C8" w:rsidRPr="00553587" w:rsidRDefault="009015C8" w:rsidP="001653B1">
            <w:pPr>
              <w:spacing w:before="60"/>
              <w:jc w:val="center"/>
              <w:rPr>
                <w:color w:val="000000" w:themeColor="text1"/>
                <w:spacing w:val="-8"/>
                <w:sz w:val="24"/>
                <w:szCs w:val="24"/>
              </w:rPr>
            </w:pPr>
            <w:r w:rsidRPr="00553587">
              <w:rPr>
                <w:color w:val="000000" w:themeColor="text1"/>
                <w:spacing w:val="-8"/>
                <w:sz w:val="24"/>
                <w:szCs w:val="24"/>
              </w:rPr>
              <w:t>&lt;0,0005</w:t>
            </w:r>
          </w:p>
        </w:tc>
        <w:tc>
          <w:tcPr>
            <w:tcW w:w="320" w:type="pct"/>
            <w:tcBorders>
              <w:top w:val="nil"/>
              <w:left w:val="nil"/>
              <w:bottom w:val="single" w:sz="4" w:space="0" w:color="auto"/>
              <w:right w:val="single" w:sz="4" w:space="0" w:color="auto"/>
            </w:tcBorders>
            <w:shd w:val="clear" w:color="auto" w:fill="auto"/>
            <w:noWrap/>
            <w:vAlign w:val="center"/>
            <w:hideMark/>
          </w:tcPr>
          <w:p w14:paraId="0108B86D" w14:textId="77777777" w:rsidR="009015C8" w:rsidRPr="00553587" w:rsidRDefault="009015C8" w:rsidP="001653B1">
            <w:pPr>
              <w:spacing w:before="60"/>
              <w:jc w:val="center"/>
              <w:rPr>
                <w:color w:val="000000" w:themeColor="text1"/>
                <w:spacing w:val="-4"/>
                <w:sz w:val="24"/>
                <w:szCs w:val="24"/>
              </w:rPr>
            </w:pPr>
            <w:r w:rsidRPr="00553587">
              <w:rPr>
                <w:color w:val="000000" w:themeColor="text1"/>
                <w:spacing w:val="-4"/>
                <w:sz w:val="24"/>
                <w:szCs w:val="24"/>
              </w:rPr>
              <w:t>0,0018</w:t>
            </w:r>
          </w:p>
        </w:tc>
        <w:tc>
          <w:tcPr>
            <w:tcW w:w="320" w:type="pct"/>
            <w:tcBorders>
              <w:top w:val="nil"/>
              <w:left w:val="nil"/>
              <w:bottom w:val="single" w:sz="4" w:space="0" w:color="auto"/>
              <w:right w:val="single" w:sz="4" w:space="0" w:color="auto"/>
            </w:tcBorders>
            <w:shd w:val="clear" w:color="auto" w:fill="auto"/>
            <w:noWrap/>
            <w:vAlign w:val="center"/>
            <w:hideMark/>
          </w:tcPr>
          <w:p w14:paraId="4697D7A2" w14:textId="77777777" w:rsidR="009015C8" w:rsidRPr="00553587" w:rsidRDefault="009015C8" w:rsidP="001653B1">
            <w:pPr>
              <w:spacing w:before="60"/>
              <w:jc w:val="center"/>
              <w:rPr>
                <w:color w:val="000000" w:themeColor="text1"/>
                <w:spacing w:val="-4"/>
                <w:sz w:val="24"/>
                <w:szCs w:val="24"/>
              </w:rPr>
            </w:pPr>
            <w:r w:rsidRPr="00553587">
              <w:rPr>
                <w:color w:val="000000" w:themeColor="text1"/>
                <w:spacing w:val="-4"/>
                <w:sz w:val="24"/>
                <w:szCs w:val="24"/>
              </w:rPr>
              <w:t>&lt;0,0005</w:t>
            </w:r>
          </w:p>
        </w:tc>
        <w:tc>
          <w:tcPr>
            <w:tcW w:w="344" w:type="pct"/>
            <w:tcBorders>
              <w:top w:val="nil"/>
              <w:left w:val="nil"/>
              <w:bottom w:val="single" w:sz="4" w:space="0" w:color="auto"/>
              <w:right w:val="single" w:sz="4" w:space="0" w:color="auto"/>
            </w:tcBorders>
            <w:shd w:val="clear" w:color="auto" w:fill="auto"/>
            <w:noWrap/>
            <w:vAlign w:val="center"/>
            <w:hideMark/>
          </w:tcPr>
          <w:p w14:paraId="4A3837DF"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0,01</w:t>
            </w:r>
          </w:p>
        </w:tc>
        <w:tc>
          <w:tcPr>
            <w:tcW w:w="496" w:type="pct"/>
            <w:tcBorders>
              <w:top w:val="nil"/>
              <w:left w:val="nil"/>
              <w:bottom w:val="single" w:sz="4" w:space="0" w:color="auto"/>
              <w:right w:val="single" w:sz="4" w:space="0" w:color="auto"/>
            </w:tcBorders>
            <w:shd w:val="clear" w:color="auto" w:fill="auto"/>
            <w:vAlign w:val="center"/>
            <w:hideMark/>
          </w:tcPr>
          <w:p w14:paraId="69C43908"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0,05</w:t>
            </w:r>
          </w:p>
        </w:tc>
      </w:tr>
      <w:tr w:rsidR="00553587" w:rsidRPr="00553587" w14:paraId="0C46BCB5" w14:textId="77777777" w:rsidTr="002D158A">
        <w:trPr>
          <w:trHeight w:val="275"/>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6ACFCF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Cd</w:t>
            </w:r>
          </w:p>
        </w:tc>
        <w:tc>
          <w:tcPr>
            <w:tcW w:w="276" w:type="pct"/>
            <w:tcBorders>
              <w:top w:val="nil"/>
              <w:left w:val="nil"/>
              <w:bottom w:val="single" w:sz="4" w:space="0" w:color="auto"/>
              <w:right w:val="single" w:sz="4" w:space="0" w:color="auto"/>
            </w:tcBorders>
            <w:shd w:val="clear" w:color="auto" w:fill="auto"/>
            <w:noWrap/>
            <w:vAlign w:val="center"/>
            <w:hideMark/>
          </w:tcPr>
          <w:p w14:paraId="6572486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mg/l</w:t>
            </w:r>
          </w:p>
        </w:tc>
        <w:tc>
          <w:tcPr>
            <w:tcW w:w="275" w:type="pct"/>
            <w:tcBorders>
              <w:top w:val="nil"/>
              <w:left w:val="nil"/>
              <w:bottom w:val="single" w:sz="4" w:space="0" w:color="auto"/>
              <w:right w:val="single" w:sz="4" w:space="0" w:color="auto"/>
            </w:tcBorders>
            <w:shd w:val="clear" w:color="auto" w:fill="auto"/>
            <w:noWrap/>
            <w:vAlign w:val="center"/>
            <w:hideMark/>
          </w:tcPr>
          <w:p w14:paraId="6C50972B" w14:textId="77777777" w:rsidR="009015C8" w:rsidRPr="00553587" w:rsidRDefault="009015C8" w:rsidP="001653B1">
            <w:pPr>
              <w:spacing w:before="60"/>
              <w:jc w:val="center"/>
              <w:rPr>
                <w:color w:val="000000" w:themeColor="text1"/>
                <w:spacing w:val="-14"/>
                <w:sz w:val="24"/>
                <w:szCs w:val="24"/>
              </w:rPr>
            </w:pPr>
            <w:r w:rsidRPr="00553587">
              <w:rPr>
                <w:color w:val="000000" w:themeColor="text1"/>
                <w:spacing w:val="-14"/>
                <w:sz w:val="24"/>
                <w:szCs w:val="24"/>
              </w:rPr>
              <w:t>&lt;0,001</w:t>
            </w:r>
          </w:p>
        </w:tc>
        <w:tc>
          <w:tcPr>
            <w:tcW w:w="276" w:type="pct"/>
            <w:tcBorders>
              <w:top w:val="nil"/>
              <w:left w:val="nil"/>
              <w:bottom w:val="single" w:sz="4" w:space="0" w:color="auto"/>
              <w:right w:val="single" w:sz="4" w:space="0" w:color="auto"/>
            </w:tcBorders>
            <w:shd w:val="clear" w:color="auto" w:fill="auto"/>
            <w:noWrap/>
            <w:vAlign w:val="center"/>
            <w:hideMark/>
          </w:tcPr>
          <w:p w14:paraId="6AC44135" w14:textId="77777777" w:rsidR="009015C8" w:rsidRPr="00553587" w:rsidRDefault="009015C8" w:rsidP="001653B1">
            <w:pPr>
              <w:spacing w:before="60"/>
              <w:jc w:val="center"/>
              <w:rPr>
                <w:color w:val="000000" w:themeColor="text1"/>
                <w:spacing w:val="-14"/>
                <w:sz w:val="24"/>
                <w:szCs w:val="24"/>
              </w:rPr>
            </w:pPr>
            <w:r w:rsidRPr="00553587">
              <w:rPr>
                <w:color w:val="000000" w:themeColor="text1"/>
                <w:spacing w:val="-14"/>
                <w:sz w:val="24"/>
                <w:szCs w:val="24"/>
              </w:rPr>
              <w:t>&lt;0,001</w:t>
            </w:r>
          </w:p>
        </w:tc>
        <w:tc>
          <w:tcPr>
            <w:tcW w:w="275" w:type="pct"/>
            <w:tcBorders>
              <w:top w:val="nil"/>
              <w:left w:val="nil"/>
              <w:bottom w:val="single" w:sz="4" w:space="0" w:color="auto"/>
              <w:right w:val="single" w:sz="4" w:space="0" w:color="auto"/>
            </w:tcBorders>
            <w:shd w:val="clear" w:color="auto" w:fill="auto"/>
            <w:noWrap/>
            <w:vAlign w:val="center"/>
            <w:hideMark/>
          </w:tcPr>
          <w:p w14:paraId="06068060" w14:textId="77777777" w:rsidR="009015C8" w:rsidRPr="00553587" w:rsidRDefault="009015C8" w:rsidP="001653B1">
            <w:pPr>
              <w:spacing w:before="60"/>
              <w:jc w:val="center"/>
              <w:rPr>
                <w:color w:val="000000" w:themeColor="text1"/>
                <w:spacing w:val="-14"/>
                <w:sz w:val="24"/>
                <w:szCs w:val="24"/>
              </w:rPr>
            </w:pPr>
            <w:r w:rsidRPr="00553587">
              <w:rPr>
                <w:color w:val="000000" w:themeColor="text1"/>
                <w:spacing w:val="-14"/>
                <w:sz w:val="24"/>
                <w:szCs w:val="24"/>
              </w:rPr>
              <w:t>&lt;0,001</w:t>
            </w:r>
          </w:p>
        </w:tc>
        <w:tc>
          <w:tcPr>
            <w:tcW w:w="275" w:type="pct"/>
            <w:tcBorders>
              <w:top w:val="nil"/>
              <w:left w:val="nil"/>
              <w:bottom w:val="single" w:sz="4" w:space="0" w:color="auto"/>
              <w:right w:val="single" w:sz="4" w:space="0" w:color="auto"/>
            </w:tcBorders>
            <w:shd w:val="clear" w:color="auto" w:fill="auto"/>
            <w:noWrap/>
            <w:vAlign w:val="center"/>
            <w:hideMark/>
          </w:tcPr>
          <w:p w14:paraId="42778890" w14:textId="77777777" w:rsidR="009015C8" w:rsidRPr="00553587" w:rsidRDefault="009015C8" w:rsidP="001653B1">
            <w:pPr>
              <w:spacing w:before="60"/>
              <w:jc w:val="center"/>
              <w:rPr>
                <w:color w:val="000000" w:themeColor="text1"/>
                <w:spacing w:val="-14"/>
                <w:sz w:val="24"/>
                <w:szCs w:val="24"/>
              </w:rPr>
            </w:pPr>
            <w:r w:rsidRPr="00553587">
              <w:rPr>
                <w:color w:val="000000" w:themeColor="text1"/>
                <w:spacing w:val="-14"/>
                <w:sz w:val="24"/>
                <w:szCs w:val="24"/>
              </w:rPr>
              <w:t>&lt;0,001</w:t>
            </w:r>
          </w:p>
        </w:tc>
        <w:tc>
          <w:tcPr>
            <w:tcW w:w="275" w:type="pct"/>
            <w:tcBorders>
              <w:top w:val="nil"/>
              <w:left w:val="nil"/>
              <w:bottom w:val="single" w:sz="4" w:space="0" w:color="auto"/>
              <w:right w:val="single" w:sz="4" w:space="0" w:color="auto"/>
            </w:tcBorders>
            <w:shd w:val="clear" w:color="auto" w:fill="auto"/>
            <w:noWrap/>
            <w:vAlign w:val="center"/>
            <w:hideMark/>
          </w:tcPr>
          <w:p w14:paraId="7EBEE429" w14:textId="77777777" w:rsidR="009015C8" w:rsidRPr="00553587" w:rsidRDefault="009015C8" w:rsidP="001653B1">
            <w:pPr>
              <w:spacing w:before="60"/>
              <w:jc w:val="center"/>
              <w:rPr>
                <w:color w:val="000000" w:themeColor="text1"/>
                <w:spacing w:val="-14"/>
                <w:sz w:val="24"/>
                <w:szCs w:val="24"/>
              </w:rPr>
            </w:pPr>
            <w:r w:rsidRPr="00553587">
              <w:rPr>
                <w:color w:val="000000" w:themeColor="text1"/>
                <w:spacing w:val="-14"/>
                <w:sz w:val="24"/>
                <w:szCs w:val="24"/>
              </w:rPr>
              <w:t>&lt;0,001</w:t>
            </w:r>
          </w:p>
        </w:tc>
        <w:tc>
          <w:tcPr>
            <w:tcW w:w="275" w:type="pct"/>
            <w:tcBorders>
              <w:top w:val="nil"/>
              <w:left w:val="nil"/>
              <w:bottom w:val="single" w:sz="4" w:space="0" w:color="auto"/>
              <w:right w:val="single" w:sz="4" w:space="0" w:color="auto"/>
            </w:tcBorders>
            <w:shd w:val="clear" w:color="auto" w:fill="auto"/>
            <w:noWrap/>
            <w:vAlign w:val="center"/>
            <w:hideMark/>
          </w:tcPr>
          <w:p w14:paraId="7C43EFA7" w14:textId="77777777" w:rsidR="009015C8" w:rsidRPr="00553587" w:rsidRDefault="009015C8" w:rsidP="001653B1">
            <w:pPr>
              <w:spacing w:before="60"/>
              <w:jc w:val="center"/>
              <w:rPr>
                <w:color w:val="000000" w:themeColor="text1"/>
                <w:spacing w:val="-14"/>
                <w:sz w:val="24"/>
                <w:szCs w:val="24"/>
              </w:rPr>
            </w:pPr>
            <w:r w:rsidRPr="00553587">
              <w:rPr>
                <w:color w:val="000000" w:themeColor="text1"/>
                <w:spacing w:val="-14"/>
                <w:sz w:val="24"/>
                <w:szCs w:val="24"/>
              </w:rPr>
              <w:t>&lt;0,001</w:t>
            </w:r>
          </w:p>
        </w:tc>
        <w:tc>
          <w:tcPr>
            <w:tcW w:w="275" w:type="pct"/>
            <w:tcBorders>
              <w:top w:val="nil"/>
              <w:left w:val="nil"/>
              <w:bottom w:val="single" w:sz="4" w:space="0" w:color="auto"/>
              <w:right w:val="single" w:sz="4" w:space="0" w:color="auto"/>
            </w:tcBorders>
            <w:shd w:val="clear" w:color="auto" w:fill="auto"/>
            <w:noWrap/>
            <w:vAlign w:val="center"/>
            <w:hideMark/>
          </w:tcPr>
          <w:p w14:paraId="554DD61F" w14:textId="77777777" w:rsidR="009015C8" w:rsidRPr="00553587" w:rsidRDefault="009015C8" w:rsidP="001653B1">
            <w:pPr>
              <w:spacing w:before="60"/>
              <w:jc w:val="center"/>
              <w:rPr>
                <w:color w:val="000000" w:themeColor="text1"/>
                <w:spacing w:val="-14"/>
                <w:sz w:val="24"/>
                <w:szCs w:val="24"/>
              </w:rPr>
            </w:pPr>
            <w:r w:rsidRPr="00553587">
              <w:rPr>
                <w:color w:val="000000" w:themeColor="text1"/>
                <w:spacing w:val="-14"/>
                <w:sz w:val="24"/>
                <w:szCs w:val="24"/>
              </w:rPr>
              <w:t>&lt;0,001</w:t>
            </w:r>
          </w:p>
        </w:tc>
        <w:tc>
          <w:tcPr>
            <w:tcW w:w="321" w:type="pct"/>
            <w:tcBorders>
              <w:top w:val="nil"/>
              <w:left w:val="nil"/>
              <w:bottom w:val="single" w:sz="4" w:space="0" w:color="auto"/>
              <w:right w:val="single" w:sz="4" w:space="0" w:color="auto"/>
            </w:tcBorders>
            <w:shd w:val="clear" w:color="auto" w:fill="auto"/>
            <w:noWrap/>
            <w:vAlign w:val="center"/>
            <w:hideMark/>
          </w:tcPr>
          <w:p w14:paraId="261C583A" w14:textId="77777777" w:rsidR="009015C8" w:rsidRPr="00553587" w:rsidRDefault="009015C8" w:rsidP="001653B1">
            <w:pPr>
              <w:spacing w:before="60"/>
              <w:jc w:val="center"/>
              <w:rPr>
                <w:color w:val="000000" w:themeColor="text1"/>
                <w:spacing w:val="-14"/>
                <w:sz w:val="24"/>
                <w:szCs w:val="24"/>
              </w:rPr>
            </w:pPr>
            <w:r w:rsidRPr="00553587">
              <w:rPr>
                <w:color w:val="000000" w:themeColor="text1"/>
                <w:spacing w:val="-14"/>
                <w:sz w:val="24"/>
                <w:szCs w:val="24"/>
              </w:rPr>
              <w:t>&lt;0,001</w:t>
            </w:r>
          </w:p>
        </w:tc>
        <w:tc>
          <w:tcPr>
            <w:tcW w:w="314" w:type="pct"/>
            <w:tcBorders>
              <w:top w:val="nil"/>
              <w:left w:val="nil"/>
              <w:bottom w:val="single" w:sz="4" w:space="0" w:color="auto"/>
              <w:right w:val="single" w:sz="4" w:space="0" w:color="auto"/>
            </w:tcBorders>
            <w:shd w:val="clear" w:color="auto" w:fill="auto"/>
            <w:noWrap/>
            <w:vAlign w:val="center"/>
            <w:hideMark/>
          </w:tcPr>
          <w:p w14:paraId="2871714E" w14:textId="77777777" w:rsidR="009015C8" w:rsidRPr="00553587" w:rsidRDefault="009015C8" w:rsidP="001653B1">
            <w:pPr>
              <w:spacing w:before="60"/>
              <w:jc w:val="center"/>
              <w:rPr>
                <w:color w:val="000000" w:themeColor="text1"/>
                <w:spacing w:val="-14"/>
                <w:sz w:val="24"/>
                <w:szCs w:val="24"/>
              </w:rPr>
            </w:pPr>
            <w:r w:rsidRPr="00553587">
              <w:rPr>
                <w:color w:val="000000" w:themeColor="text1"/>
                <w:spacing w:val="-14"/>
                <w:sz w:val="24"/>
                <w:szCs w:val="24"/>
              </w:rPr>
              <w:t>&lt;0,001</w:t>
            </w:r>
          </w:p>
        </w:tc>
        <w:tc>
          <w:tcPr>
            <w:tcW w:w="316" w:type="pct"/>
            <w:tcBorders>
              <w:top w:val="nil"/>
              <w:left w:val="nil"/>
              <w:bottom w:val="single" w:sz="4" w:space="0" w:color="auto"/>
              <w:right w:val="single" w:sz="4" w:space="0" w:color="auto"/>
            </w:tcBorders>
            <w:shd w:val="clear" w:color="auto" w:fill="auto"/>
            <w:noWrap/>
            <w:vAlign w:val="center"/>
            <w:hideMark/>
          </w:tcPr>
          <w:p w14:paraId="231474B6"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&lt;0,001</w:t>
            </w:r>
          </w:p>
        </w:tc>
        <w:tc>
          <w:tcPr>
            <w:tcW w:w="320" w:type="pct"/>
            <w:tcBorders>
              <w:top w:val="nil"/>
              <w:left w:val="nil"/>
              <w:bottom w:val="single" w:sz="4" w:space="0" w:color="auto"/>
              <w:right w:val="single" w:sz="4" w:space="0" w:color="auto"/>
            </w:tcBorders>
            <w:shd w:val="clear" w:color="auto" w:fill="auto"/>
            <w:noWrap/>
            <w:vAlign w:val="center"/>
            <w:hideMark/>
          </w:tcPr>
          <w:p w14:paraId="62CE268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&lt;0,001</w:t>
            </w:r>
          </w:p>
        </w:tc>
        <w:tc>
          <w:tcPr>
            <w:tcW w:w="320" w:type="pct"/>
            <w:tcBorders>
              <w:top w:val="nil"/>
              <w:left w:val="nil"/>
              <w:bottom w:val="single" w:sz="4" w:space="0" w:color="auto"/>
              <w:right w:val="single" w:sz="4" w:space="0" w:color="auto"/>
            </w:tcBorders>
            <w:shd w:val="clear" w:color="auto" w:fill="auto"/>
            <w:noWrap/>
            <w:vAlign w:val="center"/>
            <w:hideMark/>
          </w:tcPr>
          <w:p w14:paraId="19A8328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&lt;0,001</w:t>
            </w:r>
          </w:p>
        </w:tc>
        <w:tc>
          <w:tcPr>
            <w:tcW w:w="344" w:type="pct"/>
            <w:tcBorders>
              <w:top w:val="nil"/>
              <w:left w:val="nil"/>
              <w:bottom w:val="single" w:sz="4" w:space="0" w:color="auto"/>
              <w:right w:val="single" w:sz="4" w:space="0" w:color="auto"/>
            </w:tcBorders>
            <w:shd w:val="clear" w:color="auto" w:fill="auto"/>
            <w:noWrap/>
            <w:vAlign w:val="center"/>
            <w:hideMark/>
          </w:tcPr>
          <w:p w14:paraId="64A63A3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&lt;0,001</w:t>
            </w:r>
          </w:p>
        </w:tc>
        <w:tc>
          <w:tcPr>
            <w:tcW w:w="496" w:type="pct"/>
            <w:tcBorders>
              <w:top w:val="nil"/>
              <w:left w:val="nil"/>
              <w:bottom w:val="single" w:sz="4" w:space="0" w:color="auto"/>
              <w:right w:val="single" w:sz="4" w:space="0" w:color="auto"/>
            </w:tcBorders>
            <w:shd w:val="clear" w:color="auto" w:fill="auto"/>
            <w:vAlign w:val="center"/>
            <w:hideMark/>
          </w:tcPr>
          <w:p w14:paraId="5813D7B2"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0,01</w:t>
            </w:r>
          </w:p>
        </w:tc>
      </w:tr>
      <w:tr w:rsidR="00553587" w:rsidRPr="00553587" w14:paraId="159B207D" w14:textId="77777777" w:rsidTr="002D158A">
        <w:trPr>
          <w:trHeight w:val="313"/>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10C2149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Zn</w:t>
            </w:r>
          </w:p>
        </w:tc>
        <w:tc>
          <w:tcPr>
            <w:tcW w:w="276" w:type="pct"/>
            <w:tcBorders>
              <w:top w:val="nil"/>
              <w:left w:val="nil"/>
              <w:bottom w:val="single" w:sz="4" w:space="0" w:color="auto"/>
              <w:right w:val="single" w:sz="4" w:space="0" w:color="auto"/>
            </w:tcBorders>
            <w:shd w:val="clear" w:color="auto" w:fill="auto"/>
            <w:noWrap/>
            <w:vAlign w:val="center"/>
            <w:hideMark/>
          </w:tcPr>
          <w:p w14:paraId="009CBE7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mg/l</w:t>
            </w:r>
          </w:p>
        </w:tc>
        <w:tc>
          <w:tcPr>
            <w:tcW w:w="275" w:type="pct"/>
            <w:tcBorders>
              <w:top w:val="nil"/>
              <w:left w:val="nil"/>
              <w:bottom w:val="single" w:sz="4" w:space="0" w:color="auto"/>
              <w:right w:val="single" w:sz="4" w:space="0" w:color="auto"/>
            </w:tcBorders>
            <w:shd w:val="clear" w:color="auto" w:fill="auto"/>
            <w:noWrap/>
            <w:vAlign w:val="center"/>
            <w:hideMark/>
          </w:tcPr>
          <w:p w14:paraId="1843E4B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276" w:type="pct"/>
            <w:tcBorders>
              <w:top w:val="nil"/>
              <w:left w:val="nil"/>
              <w:bottom w:val="single" w:sz="4" w:space="0" w:color="auto"/>
              <w:right w:val="single" w:sz="4" w:space="0" w:color="auto"/>
            </w:tcBorders>
            <w:shd w:val="clear" w:color="auto" w:fill="auto"/>
            <w:noWrap/>
            <w:vAlign w:val="center"/>
            <w:hideMark/>
          </w:tcPr>
          <w:p w14:paraId="7FAA72F5"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275" w:type="pct"/>
            <w:tcBorders>
              <w:top w:val="nil"/>
              <w:left w:val="nil"/>
              <w:bottom w:val="single" w:sz="4" w:space="0" w:color="auto"/>
              <w:right w:val="single" w:sz="4" w:space="0" w:color="auto"/>
            </w:tcBorders>
            <w:shd w:val="clear" w:color="auto" w:fill="auto"/>
            <w:noWrap/>
            <w:vAlign w:val="center"/>
            <w:hideMark/>
          </w:tcPr>
          <w:p w14:paraId="49091FF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275" w:type="pct"/>
            <w:tcBorders>
              <w:top w:val="nil"/>
              <w:left w:val="nil"/>
              <w:bottom w:val="single" w:sz="4" w:space="0" w:color="auto"/>
              <w:right w:val="single" w:sz="4" w:space="0" w:color="auto"/>
            </w:tcBorders>
            <w:shd w:val="clear" w:color="auto" w:fill="auto"/>
            <w:noWrap/>
            <w:vAlign w:val="center"/>
            <w:hideMark/>
          </w:tcPr>
          <w:p w14:paraId="7E1C522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275" w:type="pct"/>
            <w:tcBorders>
              <w:top w:val="nil"/>
              <w:left w:val="nil"/>
              <w:bottom w:val="single" w:sz="4" w:space="0" w:color="auto"/>
              <w:right w:val="single" w:sz="4" w:space="0" w:color="auto"/>
            </w:tcBorders>
            <w:shd w:val="clear" w:color="auto" w:fill="auto"/>
            <w:noWrap/>
            <w:vAlign w:val="center"/>
            <w:hideMark/>
          </w:tcPr>
          <w:p w14:paraId="1F893D1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275" w:type="pct"/>
            <w:tcBorders>
              <w:top w:val="nil"/>
              <w:left w:val="nil"/>
              <w:bottom w:val="single" w:sz="4" w:space="0" w:color="auto"/>
              <w:right w:val="single" w:sz="4" w:space="0" w:color="auto"/>
            </w:tcBorders>
            <w:shd w:val="clear" w:color="auto" w:fill="auto"/>
            <w:noWrap/>
            <w:vAlign w:val="center"/>
            <w:hideMark/>
          </w:tcPr>
          <w:p w14:paraId="6EF9BD2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275" w:type="pct"/>
            <w:tcBorders>
              <w:top w:val="nil"/>
              <w:left w:val="nil"/>
              <w:bottom w:val="single" w:sz="4" w:space="0" w:color="auto"/>
              <w:right w:val="single" w:sz="4" w:space="0" w:color="auto"/>
            </w:tcBorders>
            <w:shd w:val="clear" w:color="auto" w:fill="auto"/>
            <w:noWrap/>
            <w:vAlign w:val="center"/>
            <w:hideMark/>
          </w:tcPr>
          <w:p w14:paraId="7DD954A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321" w:type="pct"/>
            <w:tcBorders>
              <w:top w:val="nil"/>
              <w:left w:val="nil"/>
              <w:bottom w:val="single" w:sz="4" w:space="0" w:color="auto"/>
              <w:right w:val="single" w:sz="4" w:space="0" w:color="auto"/>
            </w:tcBorders>
            <w:shd w:val="clear" w:color="auto" w:fill="auto"/>
            <w:noWrap/>
            <w:vAlign w:val="center"/>
            <w:hideMark/>
          </w:tcPr>
          <w:p w14:paraId="1592925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314" w:type="pct"/>
            <w:tcBorders>
              <w:top w:val="nil"/>
              <w:left w:val="nil"/>
              <w:bottom w:val="single" w:sz="4" w:space="0" w:color="auto"/>
              <w:right w:val="single" w:sz="4" w:space="0" w:color="auto"/>
            </w:tcBorders>
            <w:shd w:val="clear" w:color="auto" w:fill="auto"/>
            <w:noWrap/>
            <w:vAlign w:val="center"/>
            <w:hideMark/>
          </w:tcPr>
          <w:p w14:paraId="3304180D"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316" w:type="pct"/>
            <w:tcBorders>
              <w:top w:val="nil"/>
              <w:left w:val="nil"/>
              <w:bottom w:val="single" w:sz="4" w:space="0" w:color="auto"/>
              <w:right w:val="single" w:sz="4" w:space="0" w:color="auto"/>
            </w:tcBorders>
            <w:shd w:val="clear" w:color="auto" w:fill="auto"/>
            <w:noWrap/>
            <w:vAlign w:val="center"/>
            <w:hideMark/>
          </w:tcPr>
          <w:p w14:paraId="3F1B706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320" w:type="pct"/>
            <w:tcBorders>
              <w:top w:val="nil"/>
              <w:left w:val="nil"/>
              <w:bottom w:val="single" w:sz="4" w:space="0" w:color="auto"/>
              <w:right w:val="single" w:sz="4" w:space="0" w:color="auto"/>
            </w:tcBorders>
            <w:shd w:val="clear" w:color="auto" w:fill="auto"/>
            <w:noWrap/>
            <w:vAlign w:val="center"/>
            <w:hideMark/>
          </w:tcPr>
          <w:p w14:paraId="1AB41CC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320" w:type="pct"/>
            <w:tcBorders>
              <w:top w:val="nil"/>
              <w:left w:val="nil"/>
              <w:bottom w:val="single" w:sz="4" w:space="0" w:color="auto"/>
              <w:right w:val="single" w:sz="4" w:space="0" w:color="auto"/>
            </w:tcBorders>
            <w:shd w:val="clear" w:color="auto" w:fill="auto"/>
            <w:noWrap/>
            <w:vAlign w:val="center"/>
            <w:hideMark/>
          </w:tcPr>
          <w:p w14:paraId="0AC0AD5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344" w:type="pct"/>
            <w:tcBorders>
              <w:top w:val="nil"/>
              <w:left w:val="nil"/>
              <w:bottom w:val="single" w:sz="4" w:space="0" w:color="auto"/>
              <w:right w:val="single" w:sz="4" w:space="0" w:color="auto"/>
            </w:tcBorders>
            <w:shd w:val="clear" w:color="auto" w:fill="auto"/>
            <w:noWrap/>
            <w:vAlign w:val="center"/>
            <w:hideMark/>
          </w:tcPr>
          <w:p w14:paraId="1CC70BDF"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&lt;0,02</w:t>
            </w:r>
          </w:p>
        </w:tc>
        <w:tc>
          <w:tcPr>
            <w:tcW w:w="496" w:type="pct"/>
            <w:tcBorders>
              <w:top w:val="nil"/>
              <w:left w:val="nil"/>
              <w:bottom w:val="single" w:sz="4" w:space="0" w:color="auto"/>
              <w:right w:val="single" w:sz="4" w:space="0" w:color="auto"/>
            </w:tcBorders>
            <w:shd w:val="clear" w:color="auto" w:fill="auto"/>
            <w:noWrap/>
            <w:vAlign w:val="center"/>
            <w:hideMark/>
          </w:tcPr>
          <w:p w14:paraId="1B1F2A01"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1,5</w:t>
            </w:r>
          </w:p>
        </w:tc>
      </w:tr>
      <w:tr w:rsidR="00553587" w:rsidRPr="00553587" w14:paraId="79BD3C99" w14:textId="77777777" w:rsidTr="002D158A">
        <w:trPr>
          <w:trHeight w:val="324"/>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B3A10C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Mn</w:t>
            </w:r>
          </w:p>
        </w:tc>
        <w:tc>
          <w:tcPr>
            <w:tcW w:w="276" w:type="pct"/>
            <w:tcBorders>
              <w:top w:val="nil"/>
              <w:left w:val="nil"/>
              <w:bottom w:val="single" w:sz="4" w:space="0" w:color="auto"/>
              <w:right w:val="single" w:sz="4" w:space="0" w:color="auto"/>
            </w:tcBorders>
            <w:shd w:val="clear" w:color="auto" w:fill="auto"/>
            <w:noWrap/>
            <w:vAlign w:val="center"/>
            <w:hideMark/>
          </w:tcPr>
          <w:p w14:paraId="7DA1C8E6"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mg/l</w:t>
            </w:r>
          </w:p>
        </w:tc>
        <w:tc>
          <w:tcPr>
            <w:tcW w:w="275" w:type="pct"/>
            <w:tcBorders>
              <w:top w:val="nil"/>
              <w:left w:val="nil"/>
              <w:bottom w:val="single" w:sz="4" w:space="0" w:color="auto"/>
              <w:right w:val="single" w:sz="4" w:space="0" w:color="auto"/>
            </w:tcBorders>
            <w:shd w:val="clear" w:color="auto" w:fill="auto"/>
            <w:noWrap/>
            <w:vAlign w:val="center"/>
            <w:hideMark/>
          </w:tcPr>
          <w:p w14:paraId="42A52B7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&lt;0,05</w:t>
            </w:r>
          </w:p>
        </w:tc>
        <w:tc>
          <w:tcPr>
            <w:tcW w:w="276" w:type="pct"/>
            <w:tcBorders>
              <w:top w:val="nil"/>
              <w:left w:val="nil"/>
              <w:bottom w:val="single" w:sz="4" w:space="0" w:color="auto"/>
              <w:right w:val="single" w:sz="4" w:space="0" w:color="auto"/>
            </w:tcBorders>
            <w:shd w:val="clear" w:color="auto" w:fill="auto"/>
            <w:noWrap/>
            <w:vAlign w:val="center"/>
            <w:hideMark/>
          </w:tcPr>
          <w:p w14:paraId="5580930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&lt;0,05</w:t>
            </w:r>
          </w:p>
        </w:tc>
        <w:tc>
          <w:tcPr>
            <w:tcW w:w="275" w:type="pct"/>
            <w:tcBorders>
              <w:top w:val="nil"/>
              <w:left w:val="nil"/>
              <w:bottom w:val="single" w:sz="4" w:space="0" w:color="auto"/>
              <w:right w:val="single" w:sz="4" w:space="0" w:color="auto"/>
            </w:tcBorders>
            <w:shd w:val="clear" w:color="auto" w:fill="auto"/>
            <w:noWrap/>
            <w:vAlign w:val="center"/>
            <w:hideMark/>
          </w:tcPr>
          <w:p w14:paraId="40961D0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0,07</w:t>
            </w:r>
          </w:p>
        </w:tc>
        <w:tc>
          <w:tcPr>
            <w:tcW w:w="275" w:type="pct"/>
            <w:tcBorders>
              <w:top w:val="nil"/>
              <w:left w:val="nil"/>
              <w:bottom w:val="single" w:sz="4" w:space="0" w:color="auto"/>
              <w:right w:val="single" w:sz="4" w:space="0" w:color="auto"/>
            </w:tcBorders>
            <w:shd w:val="clear" w:color="auto" w:fill="auto"/>
            <w:noWrap/>
            <w:vAlign w:val="center"/>
            <w:hideMark/>
          </w:tcPr>
          <w:p w14:paraId="59E3B3E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0,08</w:t>
            </w:r>
          </w:p>
        </w:tc>
        <w:tc>
          <w:tcPr>
            <w:tcW w:w="275" w:type="pct"/>
            <w:tcBorders>
              <w:top w:val="nil"/>
              <w:left w:val="nil"/>
              <w:bottom w:val="single" w:sz="4" w:space="0" w:color="auto"/>
              <w:right w:val="single" w:sz="4" w:space="0" w:color="auto"/>
            </w:tcBorders>
            <w:shd w:val="clear" w:color="auto" w:fill="auto"/>
            <w:noWrap/>
            <w:vAlign w:val="center"/>
            <w:hideMark/>
          </w:tcPr>
          <w:p w14:paraId="0F79D7D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0,07</w:t>
            </w:r>
          </w:p>
        </w:tc>
        <w:tc>
          <w:tcPr>
            <w:tcW w:w="275" w:type="pct"/>
            <w:tcBorders>
              <w:top w:val="nil"/>
              <w:left w:val="nil"/>
              <w:bottom w:val="single" w:sz="4" w:space="0" w:color="auto"/>
              <w:right w:val="single" w:sz="4" w:space="0" w:color="auto"/>
            </w:tcBorders>
            <w:shd w:val="clear" w:color="auto" w:fill="auto"/>
            <w:noWrap/>
            <w:vAlign w:val="center"/>
            <w:hideMark/>
          </w:tcPr>
          <w:p w14:paraId="505A706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&lt;0,05</w:t>
            </w:r>
          </w:p>
        </w:tc>
        <w:tc>
          <w:tcPr>
            <w:tcW w:w="275" w:type="pct"/>
            <w:tcBorders>
              <w:top w:val="nil"/>
              <w:left w:val="nil"/>
              <w:bottom w:val="single" w:sz="4" w:space="0" w:color="auto"/>
              <w:right w:val="single" w:sz="4" w:space="0" w:color="auto"/>
            </w:tcBorders>
            <w:shd w:val="clear" w:color="auto" w:fill="auto"/>
            <w:noWrap/>
            <w:vAlign w:val="center"/>
            <w:hideMark/>
          </w:tcPr>
          <w:p w14:paraId="38961D3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0,2</w:t>
            </w:r>
          </w:p>
        </w:tc>
        <w:tc>
          <w:tcPr>
            <w:tcW w:w="321" w:type="pct"/>
            <w:tcBorders>
              <w:top w:val="nil"/>
              <w:left w:val="nil"/>
              <w:bottom w:val="single" w:sz="4" w:space="0" w:color="auto"/>
              <w:right w:val="single" w:sz="4" w:space="0" w:color="auto"/>
            </w:tcBorders>
            <w:shd w:val="clear" w:color="auto" w:fill="auto"/>
            <w:noWrap/>
            <w:vAlign w:val="center"/>
            <w:hideMark/>
          </w:tcPr>
          <w:p w14:paraId="71EAC67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&lt;0,05</w:t>
            </w:r>
          </w:p>
        </w:tc>
        <w:tc>
          <w:tcPr>
            <w:tcW w:w="314" w:type="pct"/>
            <w:tcBorders>
              <w:top w:val="nil"/>
              <w:left w:val="nil"/>
              <w:bottom w:val="single" w:sz="4" w:space="0" w:color="auto"/>
              <w:right w:val="single" w:sz="4" w:space="0" w:color="auto"/>
            </w:tcBorders>
            <w:shd w:val="clear" w:color="auto" w:fill="auto"/>
            <w:noWrap/>
            <w:vAlign w:val="center"/>
            <w:hideMark/>
          </w:tcPr>
          <w:p w14:paraId="56CD22D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0,21</w:t>
            </w:r>
          </w:p>
        </w:tc>
        <w:tc>
          <w:tcPr>
            <w:tcW w:w="316" w:type="pct"/>
            <w:tcBorders>
              <w:top w:val="nil"/>
              <w:left w:val="nil"/>
              <w:bottom w:val="single" w:sz="4" w:space="0" w:color="auto"/>
              <w:right w:val="single" w:sz="4" w:space="0" w:color="auto"/>
            </w:tcBorders>
            <w:shd w:val="clear" w:color="auto" w:fill="auto"/>
            <w:noWrap/>
            <w:vAlign w:val="center"/>
            <w:hideMark/>
          </w:tcPr>
          <w:p w14:paraId="16BD865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0,13</w:t>
            </w:r>
          </w:p>
        </w:tc>
        <w:tc>
          <w:tcPr>
            <w:tcW w:w="320" w:type="pct"/>
            <w:tcBorders>
              <w:top w:val="nil"/>
              <w:left w:val="nil"/>
              <w:bottom w:val="single" w:sz="4" w:space="0" w:color="auto"/>
              <w:right w:val="single" w:sz="4" w:space="0" w:color="auto"/>
            </w:tcBorders>
            <w:shd w:val="clear" w:color="auto" w:fill="auto"/>
            <w:noWrap/>
            <w:vAlign w:val="center"/>
            <w:hideMark/>
          </w:tcPr>
          <w:p w14:paraId="7FD880D6"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0,17</w:t>
            </w:r>
          </w:p>
        </w:tc>
        <w:tc>
          <w:tcPr>
            <w:tcW w:w="320" w:type="pct"/>
            <w:tcBorders>
              <w:top w:val="nil"/>
              <w:left w:val="nil"/>
              <w:bottom w:val="single" w:sz="4" w:space="0" w:color="auto"/>
              <w:right w:val="single" w:sz="4" w:space="0" w:color="auto"/>
            </w:tcBorders>
            <w:shd w:val="clear" w:color="auto" w:fill="auto"/>
            <w:noWrap/>
            <w:vAlign w:val="center"/>
            <w:hideMark/>
          </w:tcPr>
          <w:p w14:paraId="2FD396E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0,44</w:t>
            </w:r>
          </w:p>
        </w:tc>
        <w:tc>
          <w:tcPr>
            <w:tcW w:w="344" w:type="pct"/>
            <w:tcBorders>
              <w:top w:val="nil"/>
              <w:left w:val="nil"/>
              <w:bottom w:val="single" w:sz="4" w:space="0" w:color="auto"/>
              <w:right w:val="single" w:sz="4" w:space="0" w:color="auto"/>
            </w:tcBorders>
            <w:shd w:val="clear" w:color="auto" w:fill="auto"/>
            <w:noWrap/>
            <w:vAlign w:val="center"/>
            <w:hideMark/>
          </w:tcPr>
          <w:p w14:paraId="63507A2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0,11</w:t>
            </w:r>
          </w:p>
        </w:tc>
        <w:tc>
          <w:tcPr>
            <w:tcW w:w="496" w:type="pct"/>
            <w:tcBorders>
              <w:top w:val="nil"/>
              <w:left w:val="nil"/>
              <w:bottom w:val="single" w:sz="4" w:space="0" w:color="auto"/>
              <w:right w:val="single" w:sz="4" w:space="0" w:color="auto"/>
            </w:tcBorders>
            <w:shd w:val="clear" w:color="auto" w:fill="auto"/>
            <w:noWrap/>
            <w:vAlign w:val="center"/>
            <w:hideMark/>
          </w:tcPr>
          <w:p w14:paraId="2169FA8A"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0,5</w:t>
            </w:r>
          </w:p>
        </w:tc>
      </w:tr>
      <w:tr w:rsidR="00553587" w:rsidRPr="00553587" w14:paraId="6DDF5512" w14:textId="77777777" w:rsidTr="002D158A">
        <w:trPr>
          <w:trHeight w:val="347"/>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BCAA9D3"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Fe</w:t>
            </w:r>
          </w:p>
        </w:tc>
        <w:tc>
          <w:tcPr>
            <w:tcW w:w="276" w:type="pct"/>
            <w:tcBorders>
              <w:top w:val="nil"/>
              <w:left w:val="nil"/>
              <w:bottom w:val="single" w:sz="4" w:space="0" w:color="auto"/>
              <w:right w:val="single" w:sz="4" w:space="0" w:color="auto"/>
            </w:tcBorders>
            <w:shd w:val="clear" w:color="auto" w:fill="auto"/>
            <w:noWrap/>
            <w:vAlign w:val="center"/>
            <w:hideMark/>
          </w:tcPr>
          <w:p w14:paraId="58E1E163"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mg/l</w:t>
            </w:r>
          </w:p>
        </w:tc>
        <w:tc>
          <w:tcPr>
            <w:tcW w:w="275" w:type="pct"/>
            <w:tcBorders>
              <w:top w:val="nil"/>
              <w:left w:val="nil"/>
              <w:bottom w:val="single" w:sz="4" w:space="0" w:color="auto"/>
              <w:right w:val="single" w:sz="4" w:space="0" w:color="auto"/>
            </w:tcBorders>
            <w:shd w:val="clear" w:color="auto" w:fill="auto"/>
            <w:noWrap/>
            <w:vAlign w:val="center"/>
            <w:hideMark/>
          </w:tcPr>
          <w:p w14:paraId="6C9075C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0,17</w:t>
            </w:r>
          </w:p>
        </w:tc>
        <w:tc>
          <w:tcPr>
            <w:tcW w:w="276" w:type="pct"/>
            <w:tcBorders>
              <w:top w:val="nil"/>
              <w:left w:val="nil"/>
              <w:bottom w:val="single" w:sz="4" w:space="0" w:color="auto"/>
              <w:right w:val="single" w:sz="4" w:space="0" w:color="auto"/>
            </w:tcBorders>
            <w:shd w:val="clear" w:color="auto" w:fill="auto"/>
            <w:noWrap/>
            <w:vAlign w:val="center"/>
            <w:hideMark/>
          </w:tcPr>
          <w:p w14:paraId="7D03DCF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0,24</w:t>
            </w:r>
          </w:p>
        </w:tc>
        <w:tc>
          <w:tcPr>
            <w:tcW w:w="275" w:type="pct"/>
            <w:tcBorders>
              <w:top w:val="nil"/>
              <w:left w:val="nil"/>
              <w:bottom w:val="single" w:sz="4" w:space="0" w:color="auto"/>
              <w:right w:val="single" w:sz="4" w:space="0" w:color="auto"/>
            </w:tcBorders>
            <w:shd w:val="clear" w:color="auto" w:fill="auto"/>
            <w:noWrap/>
            <w:vAlign w:val="center"/>
            <w:hideMark/>
          </w:tcPr>
          <w:p w14:paraId="1841B3A6"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1,9</w:t>
            </w:r>
          </w:p>
        </w:tc>
        <w:tc>
          <w:tcPr>
            <w:tcW w:w="275" w:type="pct"/>
            <w:tcBorders>
              <w:top w:val="nil"/>
              <w:left w:val="nil"/>
              <w:bottom w:val="single" w:sz="4" w:space="0" w:color="auto"/>
              <w:right w:val="single" w:sz="4" w:space="0" w:color="auto"/>
            </w:tcBorders>
            <w:shd w:val="clear" w:color="auto" w:fill="auto"/>
            <w:noWrap/>
            <w:vAlign w:val="center"/>
            <w:hideMark/>
          </w:tcPr>
          <w:p w14:paraId="2B95A3C6"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0,33</w:t>
            </w:r>
          </w:p>
        </w:tc>
        <w:tc>
          <w:tcPr>
            <w:tcW w:w="275" w:type="pct"/>
            <w:tcBorders>
              <w:top w:val="nil"/>
              <w:left w:val="nil"/>
              <w:bottom w:val="single" w:sz="4" w:space="0" w:color="auto"/>
              <w:right w:val="single" w:sz="4" w:space="0" w:color="auto"/>
            </w:tcBorders>
            <w:shd w:val="clear" w:color="auto" w:fill="auto"/>
            <w:noWrap/>
            <w:vAlign w:val="center"/>
            <w:hideMark/>
          </w:tcPr>
          <w:p w14:paraId="26B8ACD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0,47</w:t>
            </w:r>
          </w:p>
        </w:tc>
        <w:tc>
          <w:tcPr>
            <w:tcW w:w="275" w:type="pct"/>
            <w:tcBorders>
              <w:top w:val="nil"/>
              <w:left w:val="nil"/>
              <w:bottom w:val="single" w:sz="4" w:space="0" w:color="auto"/>
              <w:right w:val="single" w:sz="4" w:space="0" w:color="auto"/>
            </w:tcBorders>
            <w:shd w:val="clear" w:color="auto" w:fill="auto"/>
            <w:noWrap/>
            <w:vAlign w:val="center"/>
            <w:hideMark/>
          </w:tcPr>
          <w:p w14:paraId="15CA5EC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0,98</w:t>
            </w:r>
          </w:p>
        </w:tc>
        <w:tc>
          <w:tcPr>
            <w:tcW w:w="275" w:type="pct"/>
            <w:tcBorders>
              <w:top w:val="nil"/>
              <w:left w:val="nil"/>
              <w:bottom w:val="single" w:sz="4" w:space="0" w:color="auto"/>
              <w:right w:val="single" w:sz="4" w:space="0" w:color="auto"/>
            </w:tcBorders>
            <w:shd w:val="clear" w:color="auto" w:fill="auto"/>
            <w:noWrap/>
            <w:vAlign w:val="center"/>
            <w:hideMark/>
          </w:tcPr>
          <w:p w14:paraId="0FA319D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1,29</w:t>
            </w:r>
          </w:p>
        </w:tc>
        <w:tc>
          <w:tcPr>
            <w:tcW w:w="321" w:type="pct"/>
            <w:tcBorders>
              <w:top w:val="nil"/>
              <w:left w:val="nil"/>
              <w:bottom w:val="single" w:sz="4" w:space="0" w:color="auto"/>
              <w:right w:val="single" w:sz="4" w:space="0" w:color="auto"/>
            </w:tcBorders>
            <w:shd w:val="clear" w:color="auto" w:fill="auto"/>
            <w:noWrap/>
            <w:vAlign w:val="center"/>
            <w:hideMark/>
          </w:tcPr>
          <w:p w14:paraId="7F23184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0,63</w:t>
            </w:r>
          </w:p>
        </w:tc>
        <w:tc>
          <w:tcPr>
            <w:tcW w:w="314" w:type="pct"/>
            <w:tcBorders>
              <w:top w:val="nil"/>
              <w:left w:val="nil"/>
              <w:bottom w:val="single" w:sz="4" w:space="0" w:color="auto"/>
              <w:right w:val="single" w:sz="4" w:space="0" w:color="auto"/>
            </w:tcBorders>
            <w:shd w:val="clear" w:color="auto" w:fill="auto"/>
            <w:noWrap/>
            <w:vAlign w:val="center"/>
            <w:hideMark/>
          </w:tcPr>
          <w:p w14:paraId="00667CF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0,46</w:t>
            </w:r>
          </w:p>
        </w:tc>
        <w:tc>
          <w:tcPr>
            <w:tcW w:w="316" w:type="pct"/>
            <w:tcBorders>
              <w:top w:val="nil"/>
              <w:left w:val="nil"/>
              <w:bottom w:val="single" w:sz="4" w:space="0" w:color="auto"/>
              <w:right w:val="single" w:sz="4" w:space="0" w:color="auto"/>
            </w:tcBorders>
            <w:shd w:val="clear" w:color="auto" w:fill="auto"/>
            <w:noWrap/>
            <w:vAlign w:val="center"/>
            <w:hideMark/>
          </w:tcPr>
          <w:p w14:paraId="76D3B875"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0,78</w:t>
            </w:r>
          </w:p>
        </w:tc>
        <w:tc>
          <w:tcPr>
            <w:tcW w:w="320" w:type="pct"/>
            <w:tcBorders>
              <w:top w:val="nil"/>
              <w:left w:val="nil"/>
              <w:bottom w:val="single" w:sz="4" w:space="0" w:color="auto"/>
              <w:right w:val="single" w:sz="4" w:space="0" w:color="auto"/>
            </w:tcBorders>
            <w:shd w:val="clear" w:color="auto" w:fill="auto"/>
            <w:noWrap/>
            <w:vAlign w:val="center"/>
            <w:hideMark/>
          </w:tcPr>
          <w:p w14:paraId="3358665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1,15</w:t>
            </w:r>
          </w:p>
        </w:tc>
        <w:tc>
          <w:tcPr>
            <w:tcW w:w="320" w:type="pct"/>
            <w:tcBorders>
              <w:top w:val="nil"/>
              <w:left w:val="nil"/>
              <w:bottom w:val="single" w:sz="4" w:space="0" w:color="auto"/>
              <w:right w:val="single" w:sz="4" w:space="0" w:color="auto"/>
            </w:tcBorders>
            <w:shd w:val="clear" w:color="auto" w:fill="auto"/>
            <w:noWrap/>
            <w:vAlign w:val="center"/>
            <w:hideMark/>
          </w:tcPr>
          <w:p w14:paraId="615A761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0,89</w:t>
            </w:r>
          </w:p>
        </w:tc>
        <w:tc>
          <w:tcPr>
            <w:tcW w:w="344" w:type="pct"/>
            <w:tcBorders>
              <w:top w:val="nil"/>
              <w:left w:val="nil"/>
              <w:bottom w:val="single" w:sz="4" w:space="0" w:color="auto"/>
              <w:right w:val="single" w:sz="4" w:space="0" w:color="auto"/>
            </w:tcBorders>
            <w:shd w:val="clear" w:color="auto" w:fill="auto"/>
            <w:noWrap/>
            <w:vAlign w:val="center"/>
            <w:hideMark/>
          </w:tcPr>
          <w:p w14:paraId="667208F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0,63</w:t>
            </w:r>
          </w:p>
        </w:tc>
        <w:tc>
          <w:tcPr>
            <w:tcW w:w="496" w:type="pct"/>
            <w:tcBorders>
              <w:top w:val="nil"/>
              <w:left w:val="nil"/>
              <w:bottom w:val="single" w:sz="4" w:space="0" w:color="auto"/>
              <w:right w:val="single" w:sz="4" w:space="0" w:color="auto"/>
            </w:tcBorders>
            <w:shd w:val="clear" w:color="auto" w:fill="auto"/>
            <w:vAlign w:val="center"/>
            <w:hideMark/>
          </w:tcPr>
          <w:p w14:paraId="3FCE715A"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1,5</w:t>
            </w:r>
          </w:p>
        </w:tc>
      </w:tr>
      <w:tr w:rsidR="00553587" w:rsidRPr="00553587" w14:paraId="420E4CE5" w14:textId="77777777" w:rsidTr="002D158A">
        <w:trPr>
          <w:trHeight w:val="357"/>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BCF896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Cu</w:t>
            </w:r>
          </w:p>
        </w:tc>
        <w:tc>
          <w:tcPr>
            <w:tcW w:w="276" w:type="pct"/>
            <w:tcBorders>
              <w:top w:val="nil"/>
              <w:left w:val="nil"/>
              <w:bottom w:val="single" w:sz="4" w:space="0" w:color="auto"/>
              <w:right w:val="single" w:sz="4" w:space="0" w:color="auto"/>
            </w:tcBorders>
            <w:shd w:val="clear" w:color="auto" w:fill="auto"/>
            <w:noWrap/>
            <w:vAlign w:val="center"/>
            <w:hideMark/>
          </w:tcPr>
          <w:p w14:paraId="53D7039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mg/l</w:t>
            </w:r>
          </w:p>
        </w:tc>
        <w:tc>
          <w:tcPr>
            <w:tcW w:w="275" w:type="pct"/>
            <w:tcBorders>
              <w:top w:val="nil"/>
              <w:left w:val="nil"/>
              <w:bottom w:val="single" w:sz="4" w:space="0" w:color="auto"/>
              <w:right w:val="single" w:sz="4" w:space="0" w:color="auto"/>
            </w:tcBorders>
            <w:shd w:val="clear" w:color="auto" w:fill="auto"/>
            <w:noWrap/>
            <w:vAlign w:val="center"/>
            <w:hideMark/>
          </w:tcPr>
          <w:p w14:paraId="7AB29E0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276" w:type="pct"/>
            <w:tcBorders>
              <w:top w:val="nil"/>
              <w:left w:val="nil"/>
              <w:bottom w:val="single" w:sz="4" w:space="0" w:color="auto"/>
              <w:right w:val="single" w:sz="4" w:space="0" w:color="auto"/>
            </w:tcBorders>
            <w:shd w:val="clear" w:color="auto" w:fill="auto"/>
            <w:noWrap/>
            <w:vAlign w:val="center"/>
            <w:hideMark/>
          </w:tcPr>
          <w:p w14:paraId="3164BC3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275" w:type="pct"/>
            <w:tcBorders>
              <w:top w:val="nil"/>
              <w:left w:val="nil"/>
              <w:bottom w:val="single" w:sz="4" w:space="0" w:color="auto"/>
              <w:right w:val="single" w:sz="4" w:space="0" w:color="auto"/>
            </w:tcBorders>
            <w:shd w:val="clear" w:color="auto" w:fill="auto"/>
            <w:noWrap/>
            <w:vAlign w:val="center"/>
            <w:hideMark/>
          </w:tcPr>
          <w:p w14:paraId="0095962D"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275" w:type="pct"/>
            <w:tcBorders>
              <w:top w:val="nil"/>
              <w:left w:val="nil"/>
              <w:bottom w:val="single" w:sz="4" w:space="0" w:color="auto"/>
              <w:right w:val="single" w:sz="4" w:space="0" w:color="auto"/>
            </w:tcBorders>
            <w:shd w:val="clear" w:color="auto" w:fill="auto"/>
            <w:noWrap/>
            <w:vAlign w:val="center"/>
            <w:hideMark/>
          </w:tcPr>
          <w:p w14:paraId="05AEEA0F"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275" w:type="pct"/>
            <w:tcBorders>
              <w:top w:val="nil"/>
              <w:left w:val="nil"/>
              <w:bottom w:val="single" w:sz="4" w:space="0" w:color="auto"/>
              <w:right w:val="single" w:sz="4" w:space="0" w:color="auto"/>
            </w:tcBorders>
            <w:shd w:val="clear" w:color="auto" w:fill="auto"/>
            <w:noWrap/>
            <w:vAlign w:val="center"/>
            <w:hideMark/>
          </w:tcPr>
          <w:p w14:paraId="2255ED4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275" w:type="pct"/>
            <w:tcBorders>
              <w:top w:val="nil"/>
              <w:left w:val="nil"/>
              <w:bottom w:val="single" w:sz="4" w:space="0" w:color="auto"/>
              <w:right w:val="single" w:sz="4" w:space="0" w:color="auto"/>
            </w:tcBorders>
            <w:shd w:val="clear" w:color="auto" w:fill="auto"/>
            <w:noWrap/>
            <w:vAlign w:val="center"/>
            <w:hideMark/>
          </w:tcPr>
          <w:p w14:paraId="557CD275"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275" w:type="pct"/>
            <w:tcBorders>
              <w:top w:val="nil"/>
              <w:left w:val="nil"/>
              <w:bottom w:val="single" w:sz="4" w:space="0" w:color="auto"/>
              <w:right w:val="single" w:sz="4" w:space="0" w:color="auto"/>
            </w:tcBorders>
            <w:shd w:val="clear" w:color="auto" w:fill="auto"/>
            <w:noWrap/>
            <w:vAlign w:val="center"/>
            <w:hideMark/>
          </w:tcPr>
          <w:p w14:paraId="30A2B14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321" w:type="pct"/>
            <w:tcBorders>
              <w:top w:val="nil"/>
              <w:left w:val="nil"/>
              <w:bottom w:val="single" w:sz="4" w:space="0" w:color="auto"/>
              <w:right w:val="single" w:sz="4" w:space="0" w:color="auto"/>
            </w:tcBorders>
            <w:shd w:val="clear" w:color="auto" w:fill="auto"/>
            <w:noWrap/>
            <w:vAlign w:val="center"/>
            <w:hideMark/>
          </w:tcPr>
          <w:p w14:paraId="6C76C53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314" w:type="pct"/>
            <w:tcBorders>
              <w:top w:val="nil"/>
              <w:left w:val="nil"/>
              <w:bottom w:val="single" w:sz="4" w:space="0" w:color="auto"/>
              <w:right w:val="single" w:sz="4" w:space="0" w:color="auto"/>
            </w:tcBorders>
            <w:shd w:val="clear" w:color="auto" w:fill="auto"/>
            <w:noWrap/>
            <w:vAlign w:val="center"/>
            <w:hideMark/>
          </w:tcPr>
          <w:p w14:paraId="23785DB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316" w:type="pct"/>
            <w:tcBorders>
              <w:top w:val="nil"/>
              <w:left w:val="nil"/>
              <w:bottom w:val="single" w:sz="4" w:space="0" w:color="auto"/>
              <w:right w:val="single" w:sz="4" w:space="0" w:color="auto"/>
            </w:tcBorders>
            <w:shd w:val="clear" w:color="auto" w:fill="auto"/>
            <w:noWrap/>
            <w:vAlign w:val="center"/>
            <w:hideMark/>
          </w:tcPr>
          <w:p w14:paraId="5BB1139E"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320" w:type="pct"/>
            <w:tcBorders>
              <w:top w:val="nil"/>
              <w:left w:val="nil"/>
              <w:bottom w:val="single" w:sz="4" w:space="0" w:color="auto"/>
              <w:right w:val="single" w:sz="4" w:space="0" w:color="auto"/>
            </w:tcBorders>
            <w:shd w:val="clear" w:color="auto" w:fill="auto"/>
            <w:noWrap/>
            <w:vAlign w:val="center"/>
            <w:hideMark/>
          </w:tcPr>
          <w:p w14:paraId="334A8D2F"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320" w:type="pct"/>
            <w:tcBorders>
              <w:top w:val="nil"/>
              <w:left w:val="nil"/>
              <w:bottom w:val="single" w:sz="4" w:space="0" w:color="auto"/>
              <w:right w:val="single" w:sz="4" w:space="0" w:color="auto"/>
            </w:tcBorders>
            <w:shd w:val="clear" w:color="auto" w:fill="auto"/>
            <w:noWrap/>
            <w:vAlign w:val="center"/>
            <w:hideMark/>
          </w:tcPr>
          <w:p w14:paraId="4E17166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344" w:type="pct"/>
            <w:tcBorders>
              <w:top w:val="nil"/>
              <w:left w:val="nil"/>
              <w:bottom w:val="single" w:sz="4" w:space="0" w:color="auto"/>
              <w:right w:val="single" w:sz="4" w:space="0" w:color="auto"/>
            </w:tcBorders>
            <w:shd w:val="clear" w:color="auto" w:fill="auto"/>
            <w:noWrap/>
            <w:vAlign w:val="center"/>
            <w:hideMark/>
          </w:tcPr>
          <w:p w14:paraId="66C3F89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&lt;0,08</w:t>
            </w:r>
          </w:p>
        </w:tc>
        <w:tc>
          <w:tcPr>
            <w:tcW w:w="496" w:type="pct"/>
            <w:tcBorders>
              <w:top w:val="nil"/>
              <w:left w:val="nil"/>
              <w:bottom w:val="single" w:sz="4" w:space="0" w:color="auto"/>
              <w:right w:val="single" w:sz="4" w:space="0" w:color="auto"/>
            </w:tcBorders>
            <w:shd w:val="clear" w:color="auto" w:fill="auto"/>
            <w:vAlign w:val="center"/>
            <w:hideMark/>
          </w:tcPr>
          <w:p w14:paraId="07256E8A"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0,5</w:t>
            </w:r>
          </w:p>
        </w:tc>
      </w:tr>
      <w:tr w:rsidR="00553587" w:rsidRPr="00553587" w14:paraId="31A4BB99" w14:textId="77777777" w:rsidTr="002D158A">
        <w:trPr>
          <w:trHeight w:val="239"/>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39A8BFD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lastRenderedPageBreak/>
              <w:t>Dầu mỡ</w:t>
            </w:r>
          </w:p>
        </w:tc>
        <w:tc>
          <w:tcPr>
            <w:tcW w:w="276" w:type="pct"/>
            <w:tcBorders>
              <w:top w:val="nil"/>
              <w:left w:val="nil"/>
              <w:bottom w:val="single" w:sz="4" w:space="0" w:color="auto"/>
              <w:right w:val="single" w:sz="4" w:space="0" w:color="auto"/>
            </w:tcBorders>
            <w:shd w:val="clear" w:color="auto" w:fill="auto"/>
            <w:noWrap/>
            <w:vAlign w:val="center"/>
            <w:hideMark/>
          </w:tcPr>
          <w:p w14:paraId="19D45BFF"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mg/l</w:t>
            </w:r>
          </w:p>
        </w:tc>
        <w:tc>
          <w:tcPr>
            <w:tcW w:w="275" w:type="pct"/>
            <w:tcBorders>
              <w:top w:val="nil"/>
              <w:left w:val="nil"/>
              <w:bottom w:val="single" w:sz="4" w:space="0" w:color="auto"/>
              <w:right w:val="single" w:sz="4" w:space="0" w:color="auto"/>
            </w:tcBorders>
            <w:shd w:val="clear" w:color="auto" w:fill="auto"/>
            <w:noWrap/>
            <w:vAlign w:val="center"/>
            <w:hideMark/>
          </w:tcPr>
          <w:p w14:paraId="02DA04A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0,5</w:t>
            </w:r>
          </w:p>
        </w:tc>
        <w:tc>
          <w:tcPr>
            <w:tcW w:w="276" w:type="pct"/>
            <w:tcBorders>
              <w:top w:val="nil"/>
              <w:left w:val="nil"/>
              <w:bottom w:val="single" w:sz="4" w:space="0" w:color="auto"/>
              <w:right w:val="single" w:sz="4" w:space="0" w:color="auto"/>
            </w:tcBorders>
            <w:shd w:val="clear" w:color="auto" w:fill="auto"/>
            <w:noWrap/>
            <w:vAlign w:val="center"/>
            <w:hideMark/>
          </w:tcPr>
          <w:p w14:paraId="00F14B4C"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&lt;0,3</w:t>
            </w:r>
          </w:p>
        </w:tc>
        <w:tc>
          <w:tcPr>
            <w:tcW w:w="275" w:type="pct"/>
            <w:tcBorders>
              <w:top w:val="nil"/>
              <w:left w:val="nil"/>
              <w:bottom w:val="single" w:sz="4" w:space="0" w:color="auto"/>
              <w:right w:val="single" w:sz="4" w:space="0" w:color="auto"/>
            </w:tcBorders>
            <w:shd w:val="clear" w:color="auto" w:fill="auto"/>
            <w:noWrap/>
            <w:vAlign w:val="center"/>
            <w:hideMark/>
          </w:tcPr>
          <w:p w14:paraId="43E240CF"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&lt;0,3</w:t>
            </w:r>
          </w:p>
        </w:tc>
        <w:tc>
          <w:tcPr>
            <w:tcW w:w="275" w:type="pct"/>
            <w:tcBorders>
              <w:top w:val="nil"/>
              <w:left w:val="nil"/>
              <w:bottom w:val="single" w:sz="4" w:space="0" w:color="auto"/>
              <w:right w:val="single" w:sz="4" w:space="0" w:color="auto"/>
            </w:tcBorders>
            <w:shd w:val="clear" w:color="auto" w:fill="auto"/>
            <w:noWrap/>
            <w:vAlign w:val="center"/>
            <w:hideMark/>
          </w:tcPr>
          <w:p w14:paraId="59DD1763"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&lt;0,3</w:t>
            </w:r>
          </w:p>
        </w:tc>
        <w:tc>
          <w:tcPr>
            <w:tcW w:w="275" w:type="pct"/>
            <w:tcBorders>
              <w:top w:val="nil"/>
              <w:left w:val="nil"/>
              <w:bottom w:val="single" w:sz="4" w:space="0" w:color="auto"/>
              <w:right w:val="single" w:sz="4" w:space="0" w:color="auto"/>
            </w:tcBorders>
            <w:shd w:val="clear" w:color="auto" w:fill="auto"/>
            <w:noWrap/>
            <w:vAlign w:val="center"/>
            <w:hideMark/>
          </w:tcPr>
          <w:p w14:paraId="11D7280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0,5</w:t>
            </w:r>
          </w:p>
        </w:tc>
        <w:tc>
          <w:tcPr>
            <w:tcW w:w="275" w:type="pct"/>
            <w:tcBorders>
              <w:top w:val="nil"/>
              <w:left w:val="nil"/>
              <w:bottom w:val="single" w:sz="4" w:space="0" w:color="auto"/>
              <w:right w:val="single" w:sz="4" w:space="0" w:color="auto"/>
            </w:tcBorders>
            <w:shd w:val="clear" w:color="auto" w:fill="auto"/>
            <w:noWrap/>
            <w:vAlign w:val="center"/>
            <w:hideMark/>
          </w:tcPr>
          <w:p w14:paraId="06276013"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w:t>
            </w:r>
          </w:p>
        </w:tc>
        <w:tc>
          <w:tcPr>
            <w:tcW w:w="275" w:type="pct"/>
            <w:tcBorders>
              <w:top w:val="nil"/>
              <w:left w:val="nil"/>
              <w:bottom w:val="single" w:sz="4" w:space="0" w:color="auto"/>
              <w:right w:val="single" w:sz="4" w:space="0" w:color="auto"/>
            </w:tcBorders>
            <w:shd w:val="clear" w:color="auto" w:fill="auto"/>
            <w:noWrap/>
            <w:vAlign w:val="center"/>
            <w:hideMark/>
          </w:tcPr>
          <w:p w14:paraId="2F9D6FF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0,5</w:t>
            </w:r>
          </w:p>
        </w:tc>
        <w:tc>
          <w:tcPr>
            <w:tcW w:w="321" w:type="pct"/>
            <w:tcBorders>
              <w:top w:val="nil"/>
              <w:left w:val="nil"/>
              <w:bottom w:val="single" w:sz="4" w:space="0" w:color="auto"/>
              <w:right w:val="single" w:sz="4" w:space="0" w:color="auto"/>
            </w:tcBorders>
            <w:shd w:val="clear" w:color="auto" w:fill="auto"/>
            <w:noWrap/>
            <w:vAlign w:val="center"/>
            <w:hideMark/>
          </w:tcPr>
          <w:p w14:paraId="45DD90B4"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1,5</w:t>
            </w:r>
          </w:p>
        </w:tc>
        <w:tc>
          <w:tcPr>
            <w:tcW w:w="314" w:type="pct"/>
            <w:tcBorders>
              <w:top w:val="nil"/>
              <w:left w:val="nil"/>
              <w:bottom w:val="single" w:sz="4" w:space="0" w:color="auto"/>
              <w:right w:val="single" w:sz="4" w:space="0" w:color="auto"/>
            </w:tcBorders>
            <w:shd w:val="clear" w:color="auto" w:fill="auto"/>
            <w:noWrap/>
            <w:vAlign w:val="center"/>
            <w:hideMark/>
          </w:tcPr>
          <w:p w14:paraId="60051CC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0,5</w:t>
            </w:r>
          </w:p>
        </w:tc>
        <w:tc>
          <w:tcPr>
            <w:tcW w:w="316" w:type="pct"/>
            <w:tcBorders>
              <w:top w:val="nil"/>
              <w:left w:val="nil"/>
              <w:bottom w:val="single" w:sz="4" w:space="0" w:color="auto"/>
              <w:right w:val="single" w:sz="4" w:space="0" w:color="auto"/>
            </w:tcBorders>
            <w:shd w:val="clear" w:color="auto" w:fill="auto"/>
            <w:noWrap/>
            <w:vAlign w:val="center"/>
            <w:hideMark/>
          </w:tcPr>
          <w:p w14:paraId="3F2E2B3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&lt;0,3</w:t>
            </w:r>
          </w:p>
        </w:tc>
        <w:tc>
          <w:tcPr>
            <w:tcW w:w="320" w:type="pct"/>
            <w:tcBorders>
              <w:top w:val="nil"/>
              <w:left w:val="nil"/>
              <w:bottom w:val="single" w:sz="4" w:space="0" w:color="auto"/>
              <w:right w:val="single" w:sz="4" w:space="0" w:color="auto"/>
            </w:tcBorders>
            <w:shd w:val="clear" w:color="auto" w:fill="auto"/>
            <w:noWrap/>
            <w:vAlign w:val="center"/>
            <w:hideMark/>
          </w:tcPr>
          <w:p w14:paraId="693D3299"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w:t>
            </w:r>
          </w:p>
        </w:tc>
        <w:tc>
          <w:tcPr>
            <w:tcW w:w="320" w:type="pct"/>
            <w:tcBorders>
              <w:top w:val="nil"/>
              <w:left w:val="nil"/>
              <w:bottom w:val="single" w:sz="4" w:space="0" w:color="auto"/>
              <w:right w:val="single" w:sz="4" w:space="0" w:color="auto"/>
            </w:tcBorders>
            <w:shd w:val="clear" w:color="auto" w:fill="auto"/>
            <w:noWrap/>
            <w:vAlign w:val="center"/>
            <w:hideMark/>
          </w:tcPr>
          <w:p w14:paraId="6BCB125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0,5</w:t>
            </w:r>
          </w:p>
        </w:tc>
        <w:tc>
          <w:tcPr>
            <w:tcW w:w="344" w:type="pct"/>
            <w:tcBorders>
              <w:top w:val="nil"/>
              <w:left w:val="nil"/>
              <w:bottom w:val="single" w:sz="4" w:space="0" w:color="auto"/>
              <w:right w:val="single" w:sz="4" w:space="0" w:color="auto"/>
            </w:tcBorders>
            <w:shd w:val="clear" w:color="auto" w:fill="auto"/>
            <w:noWrap/>
            <w:vAlign w:val="center"/>
            <w:hideMark/>
          </w:tcPr>
          <w:p w14:paraId="688A7521"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1,5</w:t>
            </w:r>
          </w:p>
        </w:tc>
        <w:tc>
          <w:tcPr>
            <w:tcW w:w="496" w:type="pct"/>
            <w:tcBorders>
              <w:top w:val="nil"/>
              <w:left w:val="nil"/>
              <w:bottom w:val="single" w:sz="4" w:space="0" w:color="auto"/>
              <w:right w:val="single" w:sz="4" w:space="0" w:color="auto"/>
            </w:tcBorders>
            <w:shd w:val="clear" w:color="auto" w:fill="auto"/>
            <w:vAlign w:val="center"/>
            <w:hideMark/>
          </w:tcPr>
          <w:p w14:paraId="22BC6CC0"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1</w:t>
            </w:r>
          </w:p>
        </w:tc>
      </w:tr>
      <w:tr w:rsidR="00553587" w:rsidRPr="00553587" w14:paraId="2A3AE1DC" w14:textId="77777777" w:rsidTr="002D158A">
        <w:trPr>
          <w:trHeight w:val="680"/>
          <w:jc w:val="center"/>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17BD98C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Coliform</w:t>
            </w:r>
          </w:p>
        </w:tc>
        <w:tc>
          <w:tcPr>
            <w:tcW w:w="276" w:type="pct"/>
            <w:tcBorders>
              <w:top w:val="nil"/>
              <w:left w:val="nil"/>
              <w:bottom w:val="single" w:sz="4" w:space="0" w:color="auto"/>
              <w:right w:val="single" w:sz="4" w:space="0" w:color="auto"/>
            </w:tcBorders>
            <w:shd w:val="clear" w:color="auto" w:fill="auto"/>
            <w:noWrap/>
            <w:vAlign w:val="center"/>
            <w:hideMark/>
          </w:tcPr>
          <w:p w14:paraId="079B1CB5" w14:textId="77777777" w:rsidR="00194777" w:rsidRPr="00553587" w:rsidRDefault="009015C8" w:rsidP="001653B1">
            <w:pPr>
              <w:spacing w:before="60"/>
              <w:jc w:val="center"/>
              <w:rPr>
                <w:color w:val="000000" w:themeColor="text1"/>
                <w:sz w:val="24"/>
                <w:szCs w:val="24"/>
              </w:rPr>
            </w:pPr>
            <w:r w:rsidRPr="00553587">
              <w:rPr>
                <w:color w:val="000000" w:themeColor="text1"/>
                <w:sz w:val="24"/>
                <w:szCs w:val="24"/>
              </w:rPr>
              <w:t>MPN/</w:t>
            </w:r>
          </w:p>
          <w:p w14:paraId="5F99D21E" w14:textId="67DF966F" w:rsidR="009015C8" w:rsidRPr="00553587" w:rsidRDefault="009015C8" w:rsidP="001653B1">
            <w:pPr>
              <w:spacing w:before="60"/>
              <w:jc w:val="center"/>
              <w:rPr>
                <w:color w:val="000000" w:themeColor="text1"/>
                <w:sz w:val="24"/>
                <w:szCs w:val="24"/>
              </w:rPr>
            </w:pPr>
            <w:r w:rsidRPr="00553587">
              <w:rPr>
                <w:color w:val="000000" w:themeColor="text1"/>
                <w:sz w:val="24"/>
                <w:szCs w:val="24"/>
              </w:rPr>
              <w:t>100ml</w:t>
            </w:r>
          </w:p>
        </w:tc>
        <w:tc>
          <w:tcPr>
            <w:tcW w:w="275" w:type="pct"/>
            <w:tcBorders>
              <w:top w:val="nil"/>
              <w:left w:val="nil"/>
              <w:bottom w:val="single" w:sz="4" w:space="0" w:color="auto"/>
              <w:right w:val="single" w:sz="4" w:space="0" w:color="auto"/>
            </w:tcBorders>
            <w:shd w:val="clear" w:color="auto" w:fill="auto"/>
            <w:noWrap/>
            <w:vAlign w:val="center"/>
            <w:hideMark/>
          </w:tcPr>
          <w:p w14:paraId="2B1EB6F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2.400</w:t>
            </w:r>
          </w:p>
        </w:tc>
        <w:tc>
          <w:tcPr>
            <w:tcW w:w="276" w:type="pct"/>
            <w:tcBorders>
              <w:top w:val="nil"/>
              <w:left w:val="nil"/>
              <w:bottom w:val="single" w:sz="4" w:space="0" w:color="auto"/>
              <w:right w:val="single" w:sz="4" w:space="0" w:color="auto"/>
            </w:tcBorders>
            <w:shd w:val="clear" w:color="auto" w:fill="auto"/>
            <w:noWrap/>
            <w:vAlign w:val="center"/>
            <w:hideMark/>
          </w:tcPr>
          <w:p w14:paraId="545E1B6A"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240</w:t>
            </w:r>
          </w:p>
        </w:tc>
        <w:tc>
          <w:tcPr>
            <w:tcW w:w="275" w:type="pct"/>
            <w:tcBorders>
              <w:top w:val="nil"/>
              <w:left w:val="nil"/>
              <w:bottom w:val="single" w:sz="4" w:space="0" w:color="auto"/>
              <w:right w:val="single" w:sz="4" w:space="0" w:color="auto"/>
            </w:tcBorders>
            <w:shd w:val="clear" w:color="auto" w:fill="auto"/>
            <w:noWrap/>
            <w:vAlign w:val="center"/>
            <w:hideMark/>
          </w:tcPr>
          <w:p w14:paraId="394E8AC0"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1.500</w:t>
            </w:r>
          </w:p>
        </w:tc>
        <w:tc>
          <w:tcPr>
            <w:tcW w:w="275" w:type="pct"/>
            <w:tcBorders>
              <w:top w:val="nil"/>
              <w:left w:val="nil"/>
              <w:bottom w:val="single" w:sz="4" w:space="0" w:color="auto"/>
              <w:right w:val="single" w:sz="4" w:space="0" w:color="auto"/>
            </w:tcBorders>
            <w:shd w:val="clear" w:color="auto" w:fill="auto"/>
            <w:noWrap/>
            <w:vAlign w:val="center"/>
            <w:hideMark/>
          </w:tcPr>
          <w:p w14:paraId="152DA80B"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2.900</w:t>
            </w:r>
          </w:p>
        </w:tc>
        <w:tc>
          <w:tcPr>
            <w:tcW w:w="275" w:type="pct"/>
            <w:tcBorders>
              <w:top w:val="nil"/>
              <w:left w:val="nil"/>
              <w:bottom w:val="single" w:sz="4" w:space="0" w:color="auto"/>
              <w:right w:val="single" w:sz="4" w:space="0" w:color="auto"/>
            </w:tcBorders>
            <w:shd w:val="clear" w:color="auto" w:fill="auto"/>
            <w:noWrap/>
            <w:vAlign w:val="center"/>
            <w:hideMark/>
          </w:tcPr>
          <w:p w14:paraId="13945BA1"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930</w:t>
            </w:r>
          </w:p>
        </w:tc>
        <w:tc>
          <w:tcPr>
            <w:tcW w:w="275" w:type="pct"/>
            <w:tcBorders>
              <w:top w:val="nil"/>
              <w:left w:val="nil"/>
              <w:bottom w:val="single" w:sz="4" w:space="0" w:color="auto"/>
              <w:right w:val="single" w:sz="4" w:space="0" w:color="auto"/>
            </w:tcBorders>
            <w:shd w:val="clear" w:color="auto" w:fill="auto"/>
            <w:noWrap/>
            <w:vAlign w:val="center"/>
            <w:hideMark/>
          </w:tcPr>
          <w:p w14:paraId="3D8BFAB7"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4.600</w:t>
            </w:r>
          </w:p>
        </w:tc>
        <w:tc>
          <w:tcPr>
            <w:tcW w:w="275" w:type="pct"/>
            <w:tcBorders>
              <w:top w:val="nil"/>
              <w:left w:val="nil"/>
              <w:bottom w:val="single" w:sz="4" w:space="0" w:color="auto"/>
              <w:right w:val="single" w:sz="4" w:space="0" w:color="auto"/>
            </w:tcBorders>
            <w:shd w:val="clear" w:color="auto" w:fill="auto"/>
            <w:noWrap/>
            <w:vAlign w:val="center"/>
            <w:hideMark/>
          </w:tcPr>
          <w:p w14:paraId="3E1E2668"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2.400</w:t>
            </w:r>
          </w:p>
        </w:tc>
        <w:tc>
          <w:tcPr>
            <w:tcW w:w="321" w:type="pct"/>
            <w:tcBorders>
              <w:top w:val="nil"/>
              <w:left w:val="nil"/>
              <w:bottom w:val="single" w:sz="4" w:space="0" w:color="auto"/>
              <w:right w:val="single" w:sz="4" w:space="0" w:color="auto"/>
            </w:tcBorders>
            <w:shd w:val="clear" w:color="auto" w:fill="auto"/>
            <w:noWrap/>
            <w:vAlign w:val="center"/>
            <w:hideMark/>
          </w:tcPr>
          <w:p w14:paraId="25B43B26"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4.300</w:t>
            </w:r>
          </w:p>
        </w:tc>
        <w:tc>
          <w:tcPr>
            <w:tcW w:w="314" w:type="pct"/>
            <w:tcBorders>
              <w:top w:val="nil"/>
              <w:left w:val="nil"/>
              <w:bottom w:val="single" w:sz="4" w:space="0" w:color="auto"/>
              <w:right w:val="single" w:sz="4" w:space="0" w:color="auto"/>
            </w:tcBorders>
            <w:shd w:val="clear" w:color="auto" w:fill="auto"/>
            <w:noWrap/>
            <w:vAlign w:val="center"/>
            <w:hideMark/>
          </w:tcPr>
          <w:p w14:paraId="0E4DF2B4"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2.400</w:t>
            </w:r>
          </w:p>
        </w:tc>
        <w:tc>
          <w:tcPr>
            <w:tcW w:w="316" w:type="pct"/>
            <w:tcBorders>
              <w:top w:val="nil"/>
              <w:left w:val="nil"/>
              <w:bottom w:val="single" w:sz="4" w:space="0" w:color="auto"/>
              <w:right w:val="single" w:sz="4" w:space="0" w:color="auto"/>
            </w:tcBorders>
            <w:shd w:val="clear" w:color="auto" w:fill="auto"/>
            <w:noWrap/>
            <w:vAlign w:val="center"/>
            <w:hideMark/>
          </w:tcPr>
          <w:p w14:paraId="5F64AB52" w14:textId="77777777" w:rsidR="009015C8" w:rsidRPr="00553587" w:rsidRDefault="009015C8" w:rsidP="001653B1">
            <w:pPr>
              <w:spacing w:before="60"/>
              <w:jc w:val="center"/>
              <w:rPr>
                <w:color w:val="000000" w:themeColor="text1"/>
                <w:sz w:val="24"/>
                <w:szCs w:val="24"/>
              </w:rPr>
            </w:pPr>
            <w:r w:rsidRPr="00553587">
              <w:rPr>
                <w:color w:val="000000" w:themeColor="text1"/>
                <w:sz w:val="24"/>
                <w:szCs w:val="24"/>
              </w:rPr>
              <w:t>1.500</w:t>
            </w:r>
          </w:p>
        </w:tc>
        <w:tc>
          <w:tcPr>
            <w:tcW w:w="320" w:type="pct"/>
            <w:tcBorders>
              <w:top w:val="nil"/>
              <w:left w:val="nil"/>
              <w:bottom w:val="single" w:sz="4" w:space="0" w:color="auto"/>
              <w:right w:val="single" w:sz="4" w:space="0" w:color="auto"/>
            </w:tcBorders>
            <w:shd w:val="clear" w:color="auto" w:fill="auto"/>
            <w:noWrap/>
            <w:vAlign w:val="center"/>
            <w:hideMark/>
          </w:tcPr>
          <w:p w14:paraId="340D5104"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46.000</w:t>
            </w:r>
          </w:p>
        </w:tc>
        <w:tc>
          <w:tcPr>
            <w:tcW w:w="320" w:type="pct"/>
            <w:tcBorders>
              <w:top w:val="nil"/>
              <w:left w:val="nil"/>
              <w:bottom w:val="single" w:sz="4" w:space="0" w:color="auto"/>
              <w:right w:val="single" w:sz="4" w:space="0" w:color="auto"/>
            </w:tcBorders>
            <w:shd w:val="clear" w:color="auto" w:fill="auto"/>
            <w:noWrap/>
            <w:vAlign w:val="center"/>
            <w:hideMark/>
          </w:tcPr>
          <w:p w14:paraId="7DE9D353"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24.000</w:t>
            </w:r>
          </w:p>
        </w:tc>
        <w:tc>
          <w:tcPr>
            <w:tcW w:w="344" w:type="pct"/>
            <w:tcBorders>
              <w:top w:val="nil"/>
              <w:left w:val="nil"/>
              <w:bottom w:val="single" w:sz="4" w:space="0" w:color="auto"/>
              <w:right w:val="single" w:sz="4" w:space="0" w:color="auto"/>
            </w:tcBorders>
            <w:shd w:val="clear" w:color="auto" w:fill="auto"/>
            <w:noWrap/>
            <w:vAlign w:val="center"/>
            <w:hideMark/>
          </w:tcPr>
          <w:p w14:paraId="0E5D254B"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24.000</w:t>
            </w:r>
          </w:p>
        </w:tc>
        <w:tc>
          <w:tcPr>
            <w:tcW w:w="496" w:type="pct"/>
            <w:tcBorders>
              <w:top w:val="nil"/>
              <w:left w:val="nil"/>
              <w:bottom w:val="single" w:sz="4" w:space="0" w:color="auto"/>
              <w:right w:val="single" w:sz="4" w:space="0" w:color="auto"/>
            </w:tcBorders>
            <w:shd w:val="clear" w:color="auto" w:fill="auto"/>
            <w:vAlign w:val="center"/>
            <w:hideMark/>
          </w:tcPr>
          <w:p w14:paraId="266C77C1" w14:textId="77777777" w:rsidR="009015C8" w:rsidRPr="00553587" w:rsidRDefault="009015C8" w:rsidP="001653B1">
            <w:pPr>
              <w:spacing w:before="60"/>
              <w:jc w:val="center"/>
              <w:rPr>
                <w:b/>
                <w:bCs/>
                <w:color w:val="000000" w:themeColor="text1"/>
                <w:sz w:val="24"/>
                <w:szCs w:val="24"/>
              </w:rPr>
            </w:pPr>
            <w:r w:rsidRPr="00553587">
              <w:rPr>
                <w:b/>
                <w:bCs/>
                <w:color w:val="000000" w:themeColor="text1"/>
                <w:sz w:val="24"/>
                <w:szCs w:val="24"/>
              </w:rPr>
              <w:t>7.500</w:t>
            </w:r>
          </w:p>
        </w:tc>
      </w:tr>
    </w:tbl>
    <w:p w14:paraId="30AA1CBD" w14:textId="77777777" w:rsidR="00194777" w:rsidRPr="00553587" w:rsidRDefault="00194777" w:rsidP="001653B1">
      <w:pPr>
        <w:pStyle w:val="Ngun"/>
        <w:spacing w:before="60" w:after="0" w:line="288" w:lineRule="auto"/>
        <w:rPr>
          <w:rFonts w:cs="Times New Roman"/>
        </w:rPr>
      </w:pPr>
      <w:r w:rsidRPr="00553587">
        <w:rPr>
          <w:rFonts w:cs="Times New Roman"/>
        </w:rPr>
        <w:t>(Nguồn:</w:t>
      </w:r>
      <w:r w:rsidRPr="00553587">
        <w:rPr>
          <w:rFonts w:cs="Times New Roman"/>
          <w:lang w:val="vi-VN"/>
        </w:rPr>
        <w:t xml:space="preserve"> Báo cáo công tác bảo vệ môi trường huyện Mê Linh năm</w:t>
      </w:r>
      <w:r w:rsidRPr="00553587">
        <w:rPr>
          <w:rFonts w:cs="Times New Roman"/>
        </w:rPr>
        <w:t xml:space="preserve"> 2021)</w:t>
      </w:r>
    </w:p>
    <w:p w14:paraId="75C72652" w14:textId="77777777" w:rsidR="008E3722" w:rsidRPr="00553587" w:rsidRDefault="008E3722" w:rsidP="001653B1">
      <w:pPr>
        <w:spacing w:before="60"/>
        <w:ind w:firstLine="709"/>
        <w:rPr>
          <w:color w:val="000000" w:themeColor="text1"/>
        </w:rPr>
      </w:pPr>
      <w:r w:rsidRPr="00553587">
        <w:rPr>
          <w:b/>
          <w:i/>
          <w:color w:val="000000" w:themeColor="text1"/>
        </w:rPr>
        <w:t>* Ghi chú</w:t>
      </w:r>
      <w:r w:rsidRPr="00553587">
        <w:rPr>
          <w:i/>
          <w:color w:val="000000" w:themeColor="text1"/>
        </w:rPr>
        <w:t>:</w:t>
      </w:r>
    </w:p>
    <w:p w14:paraId="676650BF" w14:textId="77777777" w:rsidR="00501B48" w:rsidRPr="00553587" w:rsidRDefault="008E3722" w:rsidP="001653B1">
      <w:pPr>
        <w:spacing w:before="60"/>
        <w:ind w:firstLine="709"/>
        <w:rPr>
          <w:color w:val="000000" w:themeColor="text1"/>
        </w:rPr>
      </w:pPr>
      <w:r w:rsidRPr="00553587">
        <w:rPr>
          <w:color w:val="000000" w:themeColor="text1"/>
          <w:lang w:val="pt-BR"/>
        </w:rPr>
        <w:t>-</w:t>
      </w:r>
      <w:r w:rsidRPr="00553587">
        <w:rPr>
          <w:b/>
          <w:color w:val="000000" w:themeColor="text1"/>
          <w:sz w:val="24"/>
          <w:szCs w:val="24"/>
          <w:lang w:val="vi-VN" w:eastAsia="x-none"/>
        </w:rPr>
        <w:t xml:space="preserve"> </w:t>
      </w:r>
      <w:r w:rsidRPr="00553587">
        <w:rPr>
          <w:b/>
          <w:color w:val="000000" w:themeColor="text1"/>
        </w:rPr>
        <w:t>QCVN 08-MT:2015/BTNMT:</w:t>
      </w:r>
      <w:r w:rsidRPr="00553587">
        <w:rPr>
          <w:color w:val="000000" w:themeColor="text1"/>
          <w:lang w:eastAsia="x-none"/>
        </w:rPr>
        <w:t xml:space="preserve"> </w:t>
      </w:r>
      <w:r w:rsidRPr="00553587">
        <w:rPr>
          <w:color w:val="000000" w:themeColor="text1"/>
          <w:lang w:val="x-none" w:eastAsia="x-none"/>
        </w:rPr>
        <w:t>Quy chuẩn kỹ thuật quốc gia</w:t>
      </w:r>
      <w:r w:rsidRPr="00553587">
        <w:rPr>
          <w:color w:val="000000" w:themeColor="text1"/>
          <w:lang w:eastAsia="x-none"/>
        </w:rPr>
        <w:t xml:space="preserve"> về chất lượng nước mặt</w:t>
      </w:r>
      <w:r w:rsidRPr="00553587">
        <w:rPr>
          <w:color w:val="000000" w:themeColor="text1"/>
          <w:lang w:val="x-none" w:eastAsia="x-none"/>
        </w:rPr>
        <w:t>.</w:t>
      </w:r>
      <w:r w:rsidRPr="00553587">
        <w:rPr>
          <w:color w:val="000000" w:themeColor="text1"/>
        </w:rPr>
        <w:t xml:space="preserve"> </w:t>
      </w:r>
    </w:p>
    <w:p w14:paraId="74161D29" w14:textId="5B0EF1FD" w:rsidR="008E3722" w:rsidRPr="00553587" w:rsidRDefault="008E3722" w:rsidP="001653B1">
      <w:pPr>
        <w:spacing w:before="60"/>
        <w:ind w:firstLine="709"/>
        <w:rPr>
          <w:color w:val="000000" w:themeColor="text1"/>
        </w:rPr>
      </w:pPr>
      <w:r w:rsidRPr="00553587">
        <w:rPr>
          <w:b/>
          <w:color w:val="000000" w:themeColor="text1"/>
          <w:lang w:val="vi-VN"/>
        </w:rPr>
        <w:t xml:space="preserve">Cột </w:t>
      </w:r>
      <w:r w:rsidRPr="00553587">
        <w:rPr>
          <w:b/>
          <w:color w:val="000000" w:themeColor="text1"/>
        </w:rPr>
        <w:t>B</w:t>
      </w:r>
      <w:r w:rsidRPr="00553587">
        <w:rPr>
          <w:b/>
          <w:color w:val="000000" w:themeColor="text1"/>
          <w:vertAlign w:val="subscript"/>
        </w:rPr>
        <w:t>1</w:t>
      </w:r>
      <w:r w:rsidRPr="00553587">
        <w:rPr>
          <w:b/>
          <w:color w:val="000000" w:themeColor="text1"/>
          <w:lang w:val="vi-VN"/>
        </w:rPr>
        <w:t xml:space="preserve"> </w:t>
      </w:r>
      <w:r w:rsidRPr="00553587">
        <w:rPr>
          <w:color w:val="000000" w:themeColor="text1"/>
          <w:lang w:val="vi-VN"/>
        </w:rPr>
        <w:t xml:space="preserve">- Dùng cho mục đích </w:t>
      </w:r>
      <w:r w:rsidRPr="00553587">
        <w:rPr>
          <w:color w:val="000000" w:themeColor="text1"/>
        </w:rPr>
        <w:t>tưới tiêu, thuỷ lợi hoặc các mục đích sử dụng khác có yêu cầu chất lượng nước tương tự hoặc các mục đích sử dụng như loại B</w:t>
      </w:r>
      <w:r w:rsidRPr="00553587">
        <w:rPr>
          <w:color w:val="000000" w:themeColor="text1"/>
          <w:vertAlign w:val="subscript"/>
        </w:rPr>
        <w:t>2</w:t>
      </w:r>
      <w:r w:rsidRPr="00553587">
        <w:rPr>
          <w:color w:val="000000" w:themeColor="text1"/>
          <w:lang w:val="pt-BR"/>
        </w:rPr>
        <w:t>.</w:t>
      </w:r>
    </w:p>
    <w:p w14:paraId="32CB2114" w14:textId="7C047B48" w:rsidR="00C55653" w:rsidRPr="00553587" w:rsidRDefault="008E3722" w:rsidP="001653B1">
      <w:pPr>
        <w:spacing w:before="60"/>
        <w:ind w:firstLine="709"/>
        <w:rPr>
          <w:color w:val="000000" w:themeColor="text1"/>
        </w:rPr>
      </w:pPr>
      <w:r w:rsidRPr="00553587">
        <w:rPr>
          <w:b/>
          <w:i/>
          <w:color w:val="000000" w:themeColor="text1"/>
        </w:rPr>
        <w:t>* Nhận xét</w:t>
      </w:r>
      <w:r w:rsidRPr="00553587">
        <w:rPr>
          <w:b/>
          <w:color w:val="000000" w:themeColor="text1"/>
        </w:rPr>
        <w:t>:</w:t>
      </w:r>
      <w:r w:rsidR="00194777" w:rsidRPr="00553587">
        <w:rPr>
          <w:b/>
          <w:color w:val="000000" w:themeColor="text1"/>
          <w:lang w:val="vi-VN"/>
        </w:rPr>
        <w:t xml:space="preserve"> </w:t>
      </w:r>
      <w:r w:rsidR="00C55653" w:rsidRPr="00553587">
        <w:rPr>
          <w:color w:val="000000" w:themeColor="text1"/>
          <w:lang w:val="vi-VN"/>
        </w:rPr>
        <w:t xml:space="preserve">Chất lượng nước tại </w:t>
      </w:r>
      <w:r w:rsidR="002D158A" w:rsidRPr="00553587">
        <w:rPr>
          <w:color w:val="000000" w:themeColor="text1"/>
        </w:rPr>
        <w:t>một số</w:t>
      </w:r>
      <w:r w:rsidR="00C55653" w:rsidRPr="00553587">
        <w:rPr>
          <w:color w:val="000000" w:themeColor="text1"/>
          <w:lang w:val="vi-VN"/>
        </w:rPr>
        <w:t xml:space="preserve"> sông, suối, ao, hồ trên địa bàn huyện Mê Linh</w:t>
      </w:r>
      <w:r w:rsidR="002D158A" w:rsidRPr="00553587">
        <w:rPr>
          <w:color w:val="000000" w:themeColor="text1"/>
        </w:rPr>
        <w:t xml:space="preserve"> đang bị ô nhiễm bởi một số chỉ tiêu DO, COD, BOD</w:t>
      </w:r>
      <w:r w:rsidR="002D158A" w:rsidRPr="00553587">
        <w:rPr>
          <w:color w:val="000000" w:themeColor="text1"/>
          <w:vertAlign w:val="subscript"/>
        </w:rPr>
        <w:t>5</w:t>
      </w:r>
      <w:r w:rsidR="002D158A" w:rsidRPr="00553587">
        <w:rPr>
          <w:color w:val="000000" w:themeColor="text1"/>
        </w:rPr>
        <w:t>, Amoni, Colifrom, dầu mỡ</w:t>
      </w:r>
      <w:r w:rsidR="00C55653" w:rsidRPr="00553587">
        <w:rPr>
          <w:color w:val="000000" w:themeColor="text1"/>
          <w:lang w:val="vi-VN"/>
        </w:rPr>
        <w:t xml:space="preserve">. </w:t>
      </w:r>
      <w:r w:rsidR="002D158A" w:rsidRPr="00553587">
        <w:rPr>
          <w:color w:val="000000" w:themeColor="text1"/>
        </w:rPr>
        <w:t>Do vậy khi dự án đi hoạt động sẽ xử lý nước thải đạt quy chuẩn cho phép trước khi xả ra môi trường để hạn chế gây ảnh hưởng đến chất lượng nước mặt của khu vực.</w:t>
      </w:r>
    </w:p>
    <w:p w14:paraId="37659998" w14:textId="77777777" w:rsidR="00194777" w:rsidRPr="00553587" w:rsidRDefault="00194777" w:rsidP="001653B1">
      <w:pPr>
        <w:pStyle w:val="120"/>
        <w:spacing w:before="60"/>
        <w:rPr>
          <w:color w:val="000000" w:themeColor="text1"/>
        </w:rPr>
      </w:pPr>
      <w:bookmarkStart w:id="294" w:name="_Toc61337365"/>
      <w:bookmarkStart w:id="295" w:name="_Toc78222846"/>
      <w:bookmarkStart w:id="296" w:name="_Toc86695054"/>
      <w:bookmarkStart w:id="297" w:name="_Toc116467754"/>
      <w:bookmarkEnd w:id="276"/>
    </w:p>
    <w:p w14:paraId="67226052" w14:textId="77777777" w:rsidR="00C55653" w:rsidRPr="00553587" w:rsidRDefault="00C55653" w:rsidP="001653B1">
      <w:pPr>
        <w:pStyle w:val="120"/>
        <w:spacing w:before="60"/>
        <w:rPr>
          <w:color w:val="000000" w:themeColor="text1"/>
        </w:rPr>
        <w:sectPr w:rsidR="00C55653" w:rsidRPr="00553587" w:rsidSect="00C8589A">
          <w:pgSz w:w="16840" w:h="11907" w:orient="landscape" w:code="9"/>
          <w:pgMar w:top="1701" w:right="1134" w:bottom="1134" w:left="1134" w:header="568" w:footer="794" w:gutter="0"/>
          <w:pgNumType w:chapStyle="1"/>
          <w:cols w:space="720"/>
          <w:docGrid w:linePitch="360"/>
        </w:sectPr>
      </w:pPr>
    </w:p>
    <w:p w14:paraId="56A79036" w14:textId="7AD6D257" w:rsidR="00C55653" w:rsidRPr="00553587" w:rsidRDefault="00C55653" w:rsidP="003E7C45">
      <w:pPr>
        <w:pStyle w:val="13"/>
        <w:rPr>
          <w:color w:val="000000" w:themeColor="text1"/>
        </w:rPr>
      </w:pPr>
      <w:bookmarkStart w:id="298" w:name="_Toc187904092"/>
      <w:r w:rsidRPr="00553587">
        <w:rPr>
          <w:color w:val="000000" w:themeColor="text1"/>
        </w:rPr>
        <w:lastRenderedPageBreak/>
        <w:t xml:space="preserve">3.3.3. </w:t>
      </w:r>
      <w:r w:rsidR="00714DB1" w:rsidRPr="00553587">
        <w:rPr>
          <w:color w:val="000000" w:themeColor="text1"/>
        </w:rPr>
        <w:t>Hiện trạng chất lượng đất</w:t>
      </w:r>
      <w:bookmarkEnd w:id="298"/>
    </w:p>
    <w:p w14:paraId="7E80341B" w14:textId="47D70ED5" w:rsidR="00C55653" w:rsidRPr="00553587" w:rsidRDefault="00470A47" w:rsidP="001653B1">
      <w:pPr>
        <w:tabs>
          <w:tab w:val="left" w:pos="709"/>
        </w:tabs>
        <w:spacing w:before="60"/>
        <w:rPr>
          <w:color w:val="000000" w:themeColor="text1"/>
          <w:lang w:val="vi-VN"/>
        </w:rPr>
      </w:pPr>
      <w:r w:rsidRPr="00553587">
        <w:rPr>
          <w:color w:val="000000" w:themeColor="text1"/>
          <w:lang w:val="vi-VN"/>
        </w:rPr>
        <w:tab/>
        <w:t>Đánh giá chất lượng môi trường đất huyện Mê Linh dựa trên các mẫu phân tích dư lượng hóa chất bảo vệ thực vật theo QCVN 15:2008/BTNMT của Bộ Tài nguyên và Môi trường về dư lượng hóa chất bảo vệ thực vật trong đất. Số lượng mẫu lấy phân tích</w:t>
      </w:r>
      <w:r w:rsidR="00627210" w:rsidRPr="00553587">
        <w:rPr>
          <w:color w:val="000000" w:themeColor="text1"/>
          <w:lang w:val="vi-VN"/>
        </w:rPr>
        <w:t xml:space="preserve"> </w:t>
      </w:r>
      <w:r w:rsidRPr="00553587">
        <w:rPr>
          <w:color w:val="000000" w:themeColor="text1"/>
        </w:rPr>
        <w:t>08</w:t>
      </w:r>
      <w:r w:rsidRPr="00553587">
        <w:rPr>
          <w:color w:val="000000" w:themeColor="text1"/>
          <w:lang w:val="vi-VN"/>
        </w:rPr>
        <w:t xml:space="preserve"> mẫu</w:t>
      </w:r>
      <w:r w:rsidRPr="00553587">
        <w:rPr>
          <w:rFonts w:eastAsia="Times New Roman"/>
          <w:bCs/>
          <w:color w:val="000000" w:themeColor="text1"/>
          <w:lang w:val="vi-VN" w:eastAsia="x-none"/>
        </w:rPr>
        <w:t>.</w:t>
      </w:r>
      <w:r w:rsidRPr="00553587">
        <w:rPr>
          <w:rFonts w:eastAsia="Times New Roman"/>
          <w:b/>
          <w:color w:val="000000" w:themeColor="text1"/>
          <w:lang w:val="vi-VN" w:eastAsia="x-none"/>
        </w:rPr>
        <w:t xml:space="preserve"> </w:t>
      </w:r>
      <w:r w:rsidRPr="00553587">
        <w:rPr>
          <w:color w:val="000000" w:themeColor="text1"/>
          <w:lang w:val="vi-VN"/>
        </w:rPr>
        <w:t>Chi tiết vị trí lấy mẫu đất để phân tích hàm lượng hóa chất bảo vệ thực vật tồn lưu được thể hiện ở bảng sau:</w:t>
      </w:r>
    </w:p>
    <w:p w14:paraId="19E2D48E" w14:textId="06C63E91" w:rsidR="00470A47" w:rsidRPr="00553587" w:rsidRDefault="00470A47" w:rsidP="001653B1">
      <w:pPr>
        <w:pStyle w:val="Caption"/>
        <w:spacing w:before="60" w:line="288" w:lineRule="auto"/>
        <w:rPr>
          <w:color w:val="000000" w:themeColor="text1"/>
          <w:lang w:val="vi-VN"/>
        </w:rPr>
      </w:pPr>
      <w:bookmarkStart w:id="299" w:name="_Toc92211490"/>
      <w:bookmarkStart w:id="300" w:name="_Toc187904141"/>
      <w:r w:rsidRPr="00553587">
        <w:rPr>
          <w:color w:val="000000" w:themeColor="text1"/>
        </w:rPr>
        <w:t>Bảng 3.</w:t>
      </w:r>
      <w:r w:rsidRPr="00553587">
        <w:rPr>
          <w:color w:val="000000" w:themeColor="text1"/>
        </w:rPr>
        <w:fldChar w:fldCharType="begin"/>
      </w:r>
      <w:r w:rsidRPr="00553587">
        <w:rPr>
          <w:color w:val="000000" w:themeColor="text1"/>
        </w:rPr>
        <w:instrText xml:space="preserve"> SEQ Bảng_3. \* ARABIC </w:instrText>
      </w:r>
      <w:r w:rsidRPr="00553587">
        <w:rPr>
          <w:color w:val="000000" w:themeColor="text1"/>
        </w:rPr>
        <w:fldChar w:fldCharType="separate"/>
      </w:r>
      <w:r w:rsidR="00821E63">
        <w:rPr>
          <w:noProof/>
          <w:color w:val="000000" w:themeColor="text1"/>
        </w:rPr>
        <w:t>5</w:t>
      </w:r>
      <w:r w:rsidRPr="00553587">
        <w:rPr>
          <w:color w:val="000000" w:themeColor="text1"/>
        </w:rPr>
        <w:fldChar w:fldCharType="end"/>
      </w:r>
      <w:r w:rsidRPr="00553587">
        <w:rPr>
          <w:color w:val="000000" w:themeColor="text1"/>
          <w:lang w:val="vi-VN"/>
        </w:rPr>
        <w:t>. Vị trí các điểm lấy mẫu đất tại huyện Mê Linh</w:t>
      </w:r>
      <w:bookmarkEnd w:id="299"/>
      <w:bookmarkEnd w:id="300"/>
    </w:p>
    <w:tbl>
      <w:tblPr>
        <w:tblW w:w="5070" w:type="pct"/>
        <w:tblLook w:val="04A0" w:firstRow="1" w:lastRow="0" w:firstColumn="1" w:lastColumn="0" w:noHBand="0" w:noVBand="1"/>
      </w:tblPr>
      <w:tblGrid>
        <w:gridCol w:w="753"/>
        <w:gridCol w:w="1671"/>
        <w:gridCol w:w="4418"/>
        <w:gridCol w:w="2347"/>
      </w:tblGrid>
      <w:tr w:rsidR="00553587" w:rsidRPr="00553587" w14:paraId="1FBCA24B" w14:textId="77777777" w:rsidTr="00470A47">
        <w:trPr>
          <w:trHeight w:val="261"/>
          <w:tblHeader/>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1098E" w14:textId="77777777" w:rsidR="00470A47" w:rsidRPr="00553587" w:rsidRDefault="00470A47" w:rsidP="00250772">
            <w:pPr>
              <w:spacing w:before="0"/>
              <w:jc w:val="center"/>
              <w:rPr>
                <w:b/>
                <w:bCs/>
                <w:color w:val="000000" w:themeColor="text1"/>
              </w:rPr>
            </w:pPr>
            <w:r w:rsidRPr="00553587">
              <w:rPr>
                <w:b/>
                <w:bCs/>
                <w:color w:val="000000" w:themeColor="text1"/>
              </w:rPr>
              <w:t>TT</w:t>
            </w:r>
          </w:p>
        </w:tc>
        <w:tc>
          <w:tcPr>
            <w:tcW w:w="909" w:type="pct"/>
            <w:tcBorders>
              <w:top w:val="single" w:sz="4" w:space="0" w:color="auto"/>
              <w:left w:val="nil"/>
              <w:bottom w:val="single" w:sz="4" w:space="0" w:color="auto"/>
              <w:right w:val="single" w:sz="4" w:space="0" w:color="auto"/>
            </w:tcBorders>
            <w:shd w:val="clear" w:color="auto" w:fill="auto"/>
            <w:noWrap/>
            <w:vAlign w:val="center"/>
            <w:hideMark/>
          </w:tcPr>
          <w:p w14:paraId="78D84860" w14:textId="77777777" w:rsidR="00470A47" w:rsidRPr="00553587" w:rsidRDefault="00470A47" w:rsidP="00250772">
            <w:pPr>
              <w:spacing w:before="0"/>
              <w:jc w:val="center"/>
              <w:rPr>
                <w:b/>
                <w:bCs/>
                <w:color w:val="000000" w:themeColor="text1"/>
              </w:rPr>
            </w:pPr>
            <w:r w:rsidRPr="00553587">
              <w:rPr>
                <w:b/>
                <w:bCs/>
                <w:color w:val="000000" w:themeColor="text1"/>
              </w:rPr>
              <w:t>Ký hiệu mẫu</w:t>
            </w:r>
          </w:p>
        </w:tc>
        <w:tc>
          <w:tcPr>
            <w:tcW w:w="2404" w:type="pct"/>
            <w:tcBorders>
              <w:top w:val="single" w:sz="4" w:space="0" w:color="auto"/>
              <w:left w:val="nil"/>
              <w:bottom w:val="single" w:sz="4" w:space="0" w:color="auto"/>
              <w:right w:val="single" w:sz="4" w:space="0" w:color="auto"/>
            </w:tcBorders>
            <w:shd w:val="clear" w:color="auto" w:fill="auto"/>
            <w:noWrap/>
            <w:vAlign w:val="center"/>
            <w:hideMark/>
          </w:tcPr>
          <w:p w14:paraId="1C5D8922" w14:textId="77777777" w:rsidR="00470A47" w:rsidRPr="00553587" w:rsidRDefault="00470A47" w:rsidP="00250772">
            <w:pPr>
              <w:spacing w:before="0"/>
              <w:jc w:val="center"/>
              <w:rPr>
                <w:b/>
                <w:bCs/>
                <w:color w:val="000000" w:themeColor="text1"/>
              </w:rPr>
            </w:pPr>
            <w:r w:rsidRPr="00553587">
              <w:rPr>
                <w:b/>
                <w:bCs/>
                <w:color w:val="000000" w:themeColor="text1"/>
              </w:rPr>
              <w:t>Vị trí lấy mẫu</w:t>
            </w:r>
          </w:p>
        </w:tc>
        <w:tc>
          <w:tcPr>
            <w:tcW w:w="1277" w:type="pct"/>
            <w:tcBorders>
              <w:top w:val="single" w:sz="4" w:space="0" w:color="auto"/>
              <w:left w:val="nil"/>
              <w:bottom w:val="single" w:sz="4" w:space="0" w:color="auto"/>
              <w:right w:val="single" w:sz="4" w:space="0" w:color="auto"/>
            </w:tcBorders>
            <w:shd w:val="clear" w:color="auto" w:fill="auto"/>
            <w:vAlign w:val="center"/>
            <w:hideMark/>
          </w:tcPr>
          <w:p w14:paraId="4B629360" w14:textId="77777777" w:rsidR="00470A47" w:rsidRPr="00553587" w:rsidRDefault="00470A47" w:rsidP="00250772">
            <w:pPr>
              <w:spacing w:before="0"/>
              <w:jc w:val="center"/>
              <w:rPr>
                <w:b/>
                <w:bCs/>
                <w:color w:val="000000" w:themeColor="text1"/>
              </w:rPr>
            </w:pPr>
            <w:r w:rsidRPr="00553587">
              <w:rPr>
                <w:b/>
                <w:bCs/>
                <w:color w:val="000000" w:themeColor="text1"/>
              </w:rPr>
              <w:t>Xã</w:t>
            </w:r>
          </w:p>
        </w:tc>
      </w:tr>
      <w:tr w:rsidR="00553587" w:rsidRPr="00553587" w14:paraId="2504F234" w14:textId="77777777" w:rsidTr="00470A47">
        <w:trPr>
          <w:trHeight w:val="323"/>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22AAD79D" w14:textId="77777777" w:rsidR="00470A47" w:rsidRPr="00553587" w:rsidRDefault="00470A47" w:rsidP="00250772">
            <w:pPr>
              <w:spacing w:before="0"/>
              <w:jc w:val="center"/>
              <w:rPr>
                <w:color w:val="000000" w:themeColor="text1"/>
              </w:rPr>
            </w:pPr>
            <w:r w:rsidRPr="00553587">
              <w:rPr>
                <w:color w:val="000000" w:themeColor="text1"/>
              </w:rPr>
              <w:t>1</w:t>
            </w:r>
          </w:p>
        </w:tc>
        <w:tc>
          <w:tcPr>
            <w:tcW w:w="909" w:type="pct"/>
            <w:tcBorders>
              <w:top w:val="nil"/>
              <w:left w:val="nil"/>
              <w:bottom w:val="single" w:sz="4" w:space="0" w:color="auto"/>
              <w:right w:val="single" w:sz="4" w:space="0" w:color="auto"/>
            </w:tcBorders>
            <w:shd w:val="clear" w:color="auto" w:fill="auto"/>
            <w:noWrap/>
            <w:vAlign w:val="center"/>
            <w:hideMark/>
          </w:tcPr>
          <w:p w14:paraId="0F1E56A3" w14:textId="77777777" w:rsidR="00470A47" w:rsidRPr="00553587" w:rsidRDefault="00470A47" w:rsidP="00250772">
            <w:pPr>
              <w:spacing w:before="0"/>
              <w:jc w:val="center"/>
              <w:rPr>
                <w:color w:val="000000" w:themeColor="text1"/>
              </w:rPr>
            </w:pPr>
            <w:r w:rsidRPr="00553587">
              <w:rPr>
                <w:color w:val="000000" w:themeColor="text1"/>
              </w:rPr>
              <w:t>Đ1</w:t>
            </w:r>
          </w:p>
        </w:tc>
        <w:tc>
          <w:tcPr>
            <w:tcW w:w="2404" w:type="pct"/>
            <w:tcBorders>
              <w:top w:val="nil"/>
              <w:left w:val="nil"/>
              <w:bottom w:val="single" w:sz="4" w:space="0" w:color="auto"/>
              <w:right w:val="single" w:sz="4" w:space="0" w:color="auto"/>
            </w:tcBorders>
            <w:shd w:val="clear" w:color="auto" w:fill="auto"/>
            <w:noWrap/>
            <w:vAlign w:val="center"/>
            <w:hideMark/>
          </w:tcPr>
          <w:p w14:paraId="19EE7253" w14:textId="3D5F752F" w:rsidR="00470A47" w:rsidRPr="00553587" w:rsidRDefault="00470A47" w:rsidP="00250772">
            <w:pPr>
              <w:spacing w:before="0"/>
              <w:rPr>
                <w:color w:val="000000" w:themeColor="text1"/>
              </w:rPr>
            </w:pPr>
            <w:r w:rsidRPr="00553587">
              <w:rPr>
                <w:color w:val="000000" w:themeColor="text1"/>
              </w:rPr>
              <w:t>Khu vực trồng h</w:t>
            </w:r>
            <w:r w:rsidR="00627210" w:rsidRPr="00553587">
              <w:rPr>
                <w:color w:val="000000" w:themeColor="text1"/>
                <w:lang w:val="vi-VN"/>
              </w:rPr>
              <w:t>o</w:t>
            </w:r>
            <w:r w:rsidRPr="00553587">
              <w:rPr>
                <w:color w:val="000000" w:themeColor="text1"/>
              </w:rPr>
              <w:t>a thôn 3 Hạ Lôi</w:t>
            </w:r>
          </w:p>
        </w:tc>
        <w:tc>
          <w:tcPr>
            <w:tcW w:w="1277" w:type="pct"/>
            <w:tcBorders>
              <w:top w:val="nil"/>
              <w:left w:val="nil"/>
              <w:bottom w:val="single" w:sz="4" w:space="0" w:color="auto"/>
              <w:right w:val="single" w:sz="4" w:space="0" w:color="auto"/>
            </w:tcBorders>
            <w:shd w:val="clear" w:color="auto" w:fill="auto"/>
            <w:vAlign w:val="center"/>
            <w:hideMark/>
          </w:tcPr>
          <w:p w14:paraId="6BA49C16" w14:textId="77777777" w:rsidR="00470A47" w:rsidRPr="00553587" w:rsidRDefault="00470A47" w:rsidP="00250772">
            <w:pPr>
              <w:spacing w:before="0"/>
              <w:jc w:val="center"/>
              <w:rPr>
                <w:color w:val="000000" w:themeColor="text1"/>
              </w:rPr>
            </w:pPr>
            <w:r w:rsidRPr="00553587">
              <w:rPr>
                <w:color w:val="000000" w:themeColor="text1"/>
              </w:rPr>
              <w:t>Mê Linh</w:t>
            </w:r>
          </w:p>
        </w:tc>
      </w:tr>
      <w:tr w:rsidR="00553587" w:rsidRPr="00553587" w14:paraId="13E26227" w14:textId="77777777" w:rsidTr="00470A47">
        <w:trPr>
          <w:trHeight w:val="385"/>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9CC7242" w14:textId="77777777" w:rsidR="00470A47" w:rsidRPr="00553587" w:rsidRDefault="00470A47" w:rsidP="00250772">
            <w:pPr>
              <w:spacing w:before="0"/>
              <w:jc w:val="center"/>
              <w:rPr>
                <w:color w:val="000000" w:themeColor="text1"/>
              </w:rPr>
            </w:pPr>
            <w:r w:rsidRPr="00553587">
              <w:rPr>
                <w:color w:val="000000" w:themeColor="text1"/>
              </w:rPr>
              <w:t>2</w:t>
            </w:r>
          </w:p>
        </w:tc>
        <w:tc>
          <w:tcPr>
            <w:tcW w:w="909" w:type="pct"/>
            <w:tcBorders>
              <w:top w:val="nil"/>
              <w:left w:val="nil"/>
              <w:bottom w:val="single" w:sz="4" w:space="0" w:color="auto"/>
              <w:right w:val="single" w:sz="4" w:space="0" w:color="auto"/>
            </w:tcBorders>
            <w:shd w:val="clear" w:color="auto" w:fill="auto"/>
            <w:noWrap/>
            <w:vAlign w:val="center"/>
            <w:hideMark/>
          </w:tcPr>
          <w:p w14:paraId="43481EC0" w14:textId="77777777" w:rsidR="00470A47" w:rsidRPr="00553587" w:rsidRDefault="00470A47" w:rsidP="00250772">
            <w:pPr>
              <w:spacing w:before="0"/>
              <w:jc w:val="center"/>
              <w:rPr>
                <w:color w:val="000000" w:themeColor="text1"/>
              </w:rPr>
            </w:pPr>
            <w:r w:rsidRPr="00553587">
              <w:rPr>
                <w:color w:val="000000" w:themeColor="text1"/>
              </w:rPr>
              <w:t>Đ2</w:t>
            </w:r>
          </w:p>
        </w:tc>
        <w:tc>
          <w:tcPr>
            <w:tcW w:w="2404" w:type="pct"/>
            <w:tcBorders>
              <w:top w:val="nil"/>
              <w:left w:val="nil"/>
              <w:bottom w:val="single" w:sz="4" w:space="0" w:color="auto"/>
              <w:right w:val="single" w:sz="4" w:space="0" w:color="auto"/>
            </w:tcBorders>
            <w:shd w:val="clear" w:color="auto" w:fill="auto"/>
            <w:noWrap/>
            <w:vAlign w:val="center"/>
            <w:hideMark/>
          </w:tcPr>
          <w:p w14:paraId="40D07E3F" w14:textId="77777777" w:rsidR="00470A47" w:rsidRPr="00553587" w:rsidRDefault="00470A47" w:rsidP="00250772">
            <w:pPr>
              <w:spacing w:before="0"/>
              <w:rPr>
                <w:color w:val="000000" w:themeColor="text1"/>
              </w:rPr>
            </w:pPr>
            <w:r w:rsidRPr="00553587">
              <w:rPr>
                <w:color w:val="000000" w:themeColor="text1"/>
              </w:rPr>
              <w:t>Khu vực trồng rau thôn Đông Cao</w:t>
            </w:r>
          </w:p>
        </w:tc>
        <w:tc>
          <w:tcPr>
            <w:tcW w:w="1277" w:type="pct"/>
            <w:tcBorders>
              <w:top w:val="nil"/>
              <w:left w:val="nil"/>
              <w:bottom w:val="single" w:sz="4" w:space="0" w:color="auto"/>
              <w:right w:val="single" w:sz="4" w:space="0" w:color="auto"/>
            </w:tcBorders>
            <w:shd w:val="clear" w:color="auto" w:fill="auto"/>
            <w:vAlign w:val="center"/>
            <w:hideMark/>
          </w:tcPr>
          <w:p w14:paraId="19881034" w14:textId="77777777" w:rsidR="00470A47" w:rsidRPr="00553587" w:rsidRDefault="00470A47" w:rsidP="00250772">
            <w:pPr>
              <w:spacing w:before="0"/>
              <w:jc w:val="center"/>
              <w:rPr>
                <w:color w:val="000000" w:themeColor="text1"/>
              </w:rPr>
            </w:pPr>
            <w:r w:rsidRPr="00553587">
              <w:rPr>
                <w:color w:val="000000" w:themeColor="text1"/>
              </w:rPr>
              <w:t>Tráng Việt</w:t>
            </w:r>
          </w:p>
        </w:tc>
      </w:tr>
      <w:tr w:rsidR="00553587" w:rsidRPr="00553587" w14:paraId="310AF338" w14:textId="77777777" w:rsidTr="00470A47">
        <w:trPr>
          <w:trHeight w:val="277"/>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6EDC1BAD" w14:textId="77777777" w:rsidR="00470A47" w:rsidRPr="00553587" w:rsidRDefault="00470A47" w:rsidP="00250772">
            <w:pPr>
              <w:spacing w:before="0"/>
              <w:jc w:val="center"/>
              <w:rPr>
                <w:color w:val="000000" w:themeColor="text1"/>
              </w:rPr>
            </w:pPr>
            <w:r w:rsidRPr="00553587">
              <w:rPr>
                <w:color w:val="000000" w:themeColor="text1"/>
              </w:rPr>
              <w:t>3</w:t>
            </w:r>
          </w:p>
        </w:tc>
        <w:tc>
          <w:tcPr>
            <w:tcW w:w="909" w:type="pct"/>
            <w:tcBorders>
              <w:top w:val="nil"/>
              <w:left w:val="nil"/>
              <w:bottom w:val="single" w:sz="4" w:space="0" w:color="auto"/>
              <w:right w:val="single" w:sz="4" w:space="0" w:color="auto"/>
            </w:tcBorders>
            <w:shd w:val="clear" w:color="auto" w:fill="auto"/>
            <w:noWrap/>
            <w:vAlign w:val="center"/>
            <w:hideMark/>
          </w:tcPr>
          <w:p w14:paraId="0D1EADD1" w14:textId="77777777" w:rsidR="00470A47" w:rsidRPr="00553587" w:rsidRDefault="00470A47" w:rsidP="00250772">
            <w:pPr>
              <w:spacing w:before="0"/>
              <w:jc w:val="center"/>
              <w:rPr>
                <w:color w:val="000000" w:themeColor="text1"/>
              </w:rPr>
            </w:pPr>
            <w:r w:rsidRPr="00553587">
              <w:rPr>
                <w:color w:val="000000" w:themeColor="text1"/>
              </w:rPr>
              <w:t>Đ3</w:t>
            </w:r>
          </w:p>
        </w:tc>
        <w:tc>
          <w:tcPr>
            <w:tcW w:w="2404" w:type="pct"/>
            <w:tcBorders>
              <w:top w:val="nil"/>
              <w:left w:val="nil"/>
              <w:bottom w:val="single" w:sz="4" w:space="0" w:color="auto"/>
              <w:right w:val="single" w:sz="4" w:space="0" w:color="auto"/>
            </w:tcBorders>
            <w:shd w:val="clear" w:color="auto" w:fill="auto"/>
            <w:noWrap/>
            <w:vAlign w:val="center"/>
            <w:hideMark/>
          </w:tcPr>
          <w:p w14:paraId="6CFEE90A" w14:textId="77777777" w:rsidR="00470A47" w:rsidRPr="00553587" w:rsidRDefault="00470A47" w:rsidP="00250772">
            <w:pPr>
              <w:spacing w:before="0"/>
              <w:rPr>
                <w:color w:val="000000" w:themeColor="text1"/>
              </w:rPr>
            </w:pPr>
            <w:r w:rsidRPr="00553587">
              <w:rPr>
                <w:color w:val="000000" w:themeColor="text1"/>
              </w:rPr>
              <w:t>Khu trồng cây cảnh thôn Phù Trì</w:t>
            </w:r>
          </w:p>
        </w:tc>
        <w:tc>
          <w:tcPr>
            <w:tcW w:w="1277" w:type="pct"/>
            <w:tcBorders>
              <w:top w:val="nil"/>
              <w:left w:val="nil"/>
              <w:bottom w:val="single" w:sz="4" w:space="0" w:color="auto"/>
              <w:right w:val="single" w:sz="4" w:space="0" w:color="auto"/>
            </w:tcBorders>
            <w:shd w:val="clear" w:color="auto" w:fill="auto"/>
            <w:vAlign w:val="center"/>
            <w:hideMark/>
          </w:tcPr>
          <w:p w14:paraId="0A3F14BB" w14:textId="77777777" w:rsidR="00470A47" w:rsidRPr="00553587" w:rsidRDefault="00470A47" w:rsidP="00250772">
            <w:pPr>
              <w:spacing w:before="0"/>
              <w:jc w:val="center"/>
              <w:rPr>
                <w:color w:val="000000" w:themeColor="text1"/>
              </w:rPr>
            </w:pPr>
            <w:r w:rsidRPr="00553587">
              <w:rPr>
                <w:color w:val="000000" w:themeColor="text1"/>
              </w:rPr>
              <w:t>Kim Hoa</w:t>
            </w:r>
          </w:p>
        </w:tc>
      </w:tr>
      <w:tr w:rsidR="00553587" w:rsidRPr="00553587" w14:paraId="46AC1FF0" w14:textId="77777777" w:rsidTr="00470A47">
        <w:trPr>
          <w:trHeight w:val="325"/>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0C218868" w14:textId="77777777" w:rsidR="00470A47" w:rsidRPr="00553587" w:rsidRDefault="00470A47" w:rsidP="00250772">
            <w:pPr>
              <w:spacing w:before="0"/>
              <w:jc w:val="center"/>
              <w:rPr>
                <w:color w:val="000000" w:themeColor="text1"/>
              </w:rPr>
            </w:pPr>
            <w:r w:rsidRPr="00553587">
              <w:rPr>
                <w:color w:val="000000" w:themeColor="text1"/>
              </w:rPr>
              <w:t>4</w:t>
            </w:r>
          </w:p>
        </w:tc>
        <w:tc>
          <w:tcPr>
            <w:tcW w:w="909" w:type="pct"/>
            <w:tcBorders>
              <w:top w:val="nil"/>
              <w:left w:val="nil"/>
              <w:bottom w:val="single" w:sz="4" w:space="0" w:color="auto"/>
              <w:right w:val="single" w:sz="4" w:space="0" w:color="auto"/>
            </w:tcBorders>
            <w:shd w:val="clear" w:color="auto" w:fill="auto"/>
            <w:noWrap/>
            <w:vAlign w:val="center"/>
            <w:hideMark/>
          </w:tcPr>
          <w:p w14:paraId="7D7AC82E" w14:textId="77777777" w:rsidR="00470A47" w:rsidRPr="00553587" w:rsidRDefault="00470A47" w:rsidP="00250772">
            <w:pPr>
              <w:spacing w:before="0"/>
              <w:jc w:val="center"/>
              <w:rPr>
                <w:color w:val="000000" w:themeColor="text1"/>
              </w:rPr>
            </w:pPr>
            <w:r w:rsidRPr="00553587">
              <w:rPr>
                <w:color w:val="000000" w:themeColor="text1"/>
              </w:rPr>
              <w:t>Đ4</w:t>
            </w:r>
          </w:p>
        </w:tc>
        <w:tc>
          <w:tcPr>
            <w:tcW w:w="2404" w:type="pct"/>
            <w:tcBorders>
              <w:top w:val="nil"/>
              <w:left w:val="nil"/>
              <w:bottom w:val="single" w:sz="4" w:space="0" w:color="auto"/>
              <w:right w:val="single" w:sz="4" w:space="0" w:color="auto"/>
            </w:tcBorders>
            <w:shd w:val="clear" w:color="auto" w:fill="auto"/>
            <w:noWrap/>
            <w:vAlign w:val="center"/>
            <w:hideMark/>
          </w:tcPr>
          <w:p w14:paraId="6A5E9B13" w14:textId="77777777" w:rsidR="00470A47" w:rsidRPr="00553587" w:rsidRDefault="00470A47" w:rsidP="00250772">
            <w:pPr>
              <w:spacing w:before="0"/>
              <w:rPr>
                <w:color w:val="000000" w:themeColor="text1"/>
              </w:rPr>
            </w:pPr>
            <w:r w:rsidRPr="00553587">
              <w:rPr>
                <w:color w:val="000000" w:themeColor="text1"/>
              </w:rPr>
              <w:t>Khu vực trồng cây ăn quả thôn Văn Lôi</w:t>
            </w:r>
          </w:p>
        </w:tc>
        <w:tc>
          <w:tcPr>
            <w:tcW w:w="1277" w:type="pct"/>
            <w:tcBorders>
              <w:top w:val="nil"/>
              <w:left w:val="nil"/>
              <w:bottom w:val="single" w:sz="4" w:space="0" w:color="auto"/>
              <w:right w:val="single" w:sz="4" w:space="0" w:color="auto"/>
            </w:tcBorders>
            <w:shd w:val="clear" w:color="auto" w:fill="auto"/>
            <w:vAlign w:val="center"/>
            <w:hideMark/>
          </w:tcPr>
          <w:p w14:paraId="4A70063D" w14:textId="77777777" w:rsidR="00470A47" w:rsidRPr="00553587" w:rsidRDefault="00470A47" w:rsidP="00250772">
            <w:pPr>
              <w:spacing w:before="0"/>
              <w:jc w:val="center"/>
              <w:rPr>
                <w:color w:val="000000" w:themeColor="text1"/>
              </w:rPr>
            </w:pPr>
            <w:r w:rsidRPr="00553587">
              <w:rPr>
                <w:color w:val="000000" w:themeColor="text1"/>
              </w:rPr>
              <w:t>Tam Đồng</w:t>
            </w:r>
          </w:p>
        </w:tc>
      </w:tr>
      <w:tr w:rsidR="00553587" w:rsidRPr="00553587" w14:paraId="1AC09D38" w14:textId="77777777" w:rsidTr="00470A47">
        <w:trPr>
          <w:trHeight w:val="373"/>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452027E" w14:textId="77777777" w:rsidR="00470A47" w:rsidRPr="00553587" w:rsidRDefault="00470A47" w:rsidP="00250772">
            <w:pPr>
              <w:spacing w:before="0"/>
              <w:jc w:val="center"/>
              <w:rPr>
                <w:color w:val="000000" w:themeColor="text1"/>
              </w:rPr>
            </w:pPr>
            <w:r w:rsidRPr="00553587">
              <w:rPr>
                <w:color w:val="000000" w:themeColor="text1"/>
              </w:rPr>
              <w:t>5</w:t>
            </w:r>
          </w:p>
        </w:tc>
        <w:tc>
          <w:tcPr>
            <w:tcW w:w="909" w:type="pct"/>
            <w:tcBorders>
              <w:top w:val="nil"/>
              <w:left w:val="nil"/>
              <w:bottom w:val="single" w:sz="4" w:space="0" w:color="auto"/>
              <w:right w:val="single" w:sz="4" w:space="0" w:color="auto"/>
            </w:tcBorders>
            <w:shd w:val="clear" w:color="auto" w:fill="auto"/>
            <w:noWrap/>
            <w:vAlign w:val="center"/>
            <w:hideMark/>
          </w:tcPr>
          <w:p w14:paraId="6936807A" w14:textId="77777777" w:rsidR="00470A47" w:rsidRPr="00553587" w:rsidRDefault="00470A47" w:rsidP="00250772">
            <w:pPr>
              <w:spacing w:before="0"/>
              <w:jc w:val="center"/>
              <w:rPr>
                <w:color w:val="000000" w:themeColor="text1"/>
              </w:rPr>
            </w:pPr>
            <w:r w:rsidRPr="00553587">
              <w:rPr>
                <w:color w:val="000000" w:themeColor="text1"/>
              </w:rPr>
              <w:t>Đ5</w:t>
            </w:r>
          </w:p>
        </w:tc>
        <w:tc>
          <w:tcPr>
            <w:tcW w:w="2404" w:type="pct"/>
            <w:tcBorders>
              <w:top w:val="nil"/>
              <w:left w:val="nil"/>
              <w:bottom w:val="single" w:sz="4" w:space="0" w:color="auto"/>
              <w:right w:val="single" w:sz="4" w:space="0" w:color="auto"/>
            </w:tcBorders>
            <w:shd w:val="clear" w:color="auto" w:fill="auto"/>
            <w:noWrap/>
            <w:vAlign w:val="center"/>
            <w:hideMark/>
          </w:tcPr>
          <w:p w14:paraId="6AEBA6F4" w14:textId="77777777" w:rsidR="00470A47" w:rsidRPr="00553587" w:rsidRDefault="00470A47" w:rsidP="00250772">
            <w:pPr>
              <w:spacing w:before="0"/>
              <w:rPr>
                <w:color w:val="000000" w:themeColor="text1"/>
              </w:rPr>
            </w:pPr>
            <w:r w:rsidRPr="00553587">
              <w:rPr>
                <w:color w:val="000000" w:themeColor="text1"/>
              </w:rPr>
              <w:t>Khu vực trồng cây thôn Tây Xá</w:t>
            </w:r>
          </w:p>
        </w:tc>
        <w:tc>
          <w:tcPr>
            <w:tcW w:w="1277" w:type="pct"/>
            <w:tcBorders>
              <w:top w:val="nil"/>
              <w:left w:val="nil"/>
              <w:bottom w:val="single" w:sz="4" w:space="0" w:color="auto"/>
              <w:right w:val="single" w:sz="4" w:space="0" w:color="auto"/>
            </w:tcBorders>
            <w:shd w:val="clear" w:color="auto" w:fill="auto"/>
            <w:vAlign w:val="center"/>
            <w:hideMark/>
          </w:tcPr>
          <w:p w14:paraId="6D70C849" w14:textId="77777777" w:rsidR="00470A47" w:rsidRPr="00553587" w:rsidRDefault="00470A47" w:rsidP="00250772">
            <w:pPr>
              <w:spacing w:before="0"/>
              <w:jc w:val="center"/>
              <w:rPr>
                <w:color w:val="000000" w:themeColor="text1"/>
              </w:rPr>
            </w:pPr>
            <w:r w:rsidRPr="00553587">
              <w:rPr>
                <w:color w:val="000000" w:themeColor="text1"/>
              </w:rPr>
              <w:t>Hoàng Kim</w:t>
            </w:r>
          </w:p>
        </w:tc>
      </w:tr>
      <w:tr w:rsidR="00553587" w:rsidRPr="00553587" w14:paraId="572A99E6" w14:textId="77777777" w:rsidTr="00D00405">
        <w:trPr>
          <w:trHeight w:val="129"/>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6A5C3B31" w14:textId="77777777" w:rsidR="00470A47" w:rsidRPr="00553587" w:rsidRDefault="00470A47" w:rsidP="00250772">
            <w:pPr>
              <w:spacing w:before="0"/>
              <w:jc w:val="center"/>
              <w:rPr>
                <w:color w:val="000000" w:themeColor="text1"/>
              </w:rPr>
            </w:pPr>
            <w:r w:rsidRPr="00553587">
              <w:rPr>
                <w:color w:val="000000" w:themeColor="text1"/>
              </w:rPr>
              <w:t>6</w:t>
            </w:r>
          </w:p>
        </w:tc>
        <w:tc>
          <w:tcPr>
            <w:tcW w:w="909" w:type="pct"/>
            <w:tcBorders>
              <w:top w:val="nil"/>
              <w:left w:val="nil"/>
              <w:bottom w:val="single" w:sz="4" w:space="0" w:color="auto"/>
              <w:right w:val="single" w:sz="4" w:space="0" w:color="auto"/>
            </w:tcBorders>
            <w:shd w:val="clear" w:color="auto" w:fill="auto"/>
            <w:noWrap/>
            <w:vAlign w:val="center"/>
            <w:hideMark/>
          </w:tcPr>
          <w:p w14:paraId="6F57BC70" w14:textId="77777777" w:rsidR="00470A47" w:rsidRPr="00553587" w:rsidRDefault="00470A47" w:rsidP="00250772">
            <w:pPr>
              <w:spacing w:before="0"/>
              <w:jc w:val="center"/>
              <w:rPr>
                <w:color w:val="000000" w:themeColor="text1"/>
              </w:rPr>
            </w:pPr>
            <w:r w:rsidRPr="00553587">
              <w:rPr>
                <w:color w:val="000000" w:themeColor="text1"/>
              </w:rPr>
              <w:t>Đ6</w:t>
            </w:r>
          </w:p>
        </w:tc>
        <w:tc>
          <w:tcPr>
            <w:tcW w:w="2404" w:type="pct"/>
            <w:tcBorders>
              <w:top w:val="nil"/>
              <w:left w:val="nil"/>
              <w:bottom w:val="single" w:sz="4" w:space="0" w:color="auto"/>
              <w:right w:val="single" w:sz="4" w:space="0" w:color="auto"/>
            </w:tcBorders>
            <w:shd w:val="clear" w:color="auto" w:fill="auto"/>
            <w:noWrap/>
            <w:vAlign w:val="center"/>
            <w:hideMark/>
          </w:tcPr>
          <w:p w14:paraId="13E4F546" w14:textId="77777777" w:rsidR="00470A47" w:rsidRPr="00553587" w:rsidRDefault="00470A47" w:rsidP="00250772">
            <w:pPr>
              <w:spacing w:before="0"/>
              <w:rPr>
                <w:color w:val="000000" w:themeColor="text1"/>
              </w:rPr>
            </w:pPr>
            <w:r w:rsidRPr="00553587">
              <w:rPr>
                <w:color w:val="000000" w:themeColor="text1"/>
              </w:rPr>
              <w:t>Khu trồng lúa thôn Tiên Đài</w:t>
            </w:r>
          </w:p>
        </w:tc>
        <w:tc>
          <w:tcPr>
            <w:tcW w:w="1277" w:type="pct"/>
            <w:tcBorders>
              <w:top w:val="nil"/>
              <w:left w:val="nil"/>
              <w:bottom w:val="single" w:sz="4" w:space="0" w:color="auto"/>
              <w:right w:val="single" w:sz="4" w:space="0" w:color="auto"/>
            </w:tcBorders>
            <w:shd w:val="clear" w:color="auto" w:fill="auto"/>
            <w:vAlign w:val="center"/>
            <w:hideMark/>
          </w:tcPr>
          <w:p w14:paraId="51A23726" w14:textId="77777777" w:rsidR="00470A47" w:rsidRPr="00553587" w:rsidRDefault="00470A47" w:rsidP="00250772">
            <w:pPr>
              <w:spacing w:before="0"/>
              <w:jc w:val="center"/>
              <w:rPr>
                <w:color w:val="000000" w:themeColor="text1"/>
              </w:rPr>
            </w:pPr>
            <w:r w:rsidRPr="00553587">
              <w:rPr>
                <w:color w:val="000000" w:themeColor="text1"/>
              </w:rPr>
              <w:t>Vạn Yên</w:t>
            </w:r>
          </w:p>
        </w:tc>
      </w:tr>
      <w:tr w:rsidR="00553587" w:rsidRPr="00553587" w14:paraId="626AF2B6" w14:textId="77777777" w:rsidTr="00470A47">
        <w:trPr>
          <w:trHeight w:val="199"/>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185EF861" w14:textId="77777777" w:rsidR="00470A47" w:rsidRPr="00553587" w:rsidRDefault="00470A47" w:rsidP="00250772">
            <w:pPr>
              <w:spacing w:before="0"/>
              <w:jc w:val="center"/>
              <w:rPr>
                <w:color w:val="000000" w:themeColor="text1"/>
              </w:rPr>
            </w:pPr>
            <w:r w:rsidRPr="00553587">
              <w:rPr>
                <w:color w:val="000000" w:themeColor="text1"/>
              </w:rPr>
              <w:t>7</w:t>
            </w:r>
          </w:p>
        </w:tc>
        <w:tc>
          <w:tcPr>
            <w:tcW w:w="909" w:type="pct"/>
            <w:tcBorders>
              <w:top w:val="nil"/>
              <w:left w:val="nil"/>
              <w:bottom w:val="single" w:sz="4" w:space="0" w:color="auto"/>
              <w:right w:val="single" w:sz="4" w:space="0" w:color="auto"/>
            </w:tcBorders>
            <w:shd w:val="clear" w:color="auto" w:fill="auto"/>
            <w:noWrap/>
            <w:vAlign w:val="center"/>
            <w:hideMark/>
          </w:tcPr>
          <w:p w14:paraId="0E6B6354" w14:textId="77777777" w:rsidR="00470A47" w:rsidRPr="00553587" w:rsidRDefault="00470A47" w:rsidP="00250772">
            <w:pPr>
              <w:spacing w:before="0"/>
              <w:jc w:val="center"/>
              <w:rPr>
                <w:color w:val="000000" w:themeColor="text1"/>
              </w:rPr>
            </w:pPr>
            <w:r w:rsidRPr="00553587">
              <w:rPr>
                <w:color w:val="000000" w:themeColor="text1"/>
              </w:rPr>
              <w:t>Đ7</w:t>
            </w:r>
          </w:p>
        </w:tc>
        <w:tc>
          <w:tcPr>
            <w:tcW w:w="2404" w:type="pct"/>
            <w:tcBorders>
              <w:top w:val="nil"/>
              <w:left w:val="nil"/>
              <w:bottom w:val="single" w:sz="4" w:space="0" w:color="auto"/>
              <w:right w:val="single" w:sz="4" w:space="0" w:color="auto"/>
            </w:tcBorders>
            <w:shd w:val="clear" w:color="auto" w:fill="auto"/>
            <w:noWrap/>
            <w:vAlign w:val="center"/>
            <w:hideMark/>
          </w:tcPr>
          <w:p w14:paraId="48CE48EF" w14:textId="77777777" w:rsidR="00470A47" w:rsidRPr="00553587" w:rsidRDefault="00470A47" w:rsidP="00250772">
            <w:pPr>
              <w:spacing w:before="0"/>
              <w:rPr>
                <w:color w:val="000000" w:themeColor="text1"/>
              </w:rPr>
            </w:pPr>
            <w:r w:rsidRPr="00553587">
              <w:rPr>
                <w:color w:val="000000" w:themeColor="text1"/>
              </w:rPr>
              <w:t>Khu trồng lúa thôn Phú Mỹ</w:t>
            </w:r>
          </w:p>
        </w:tc>
        <w:tc>
          <w:tcPr>
            <w:tcW w:w="1277" w:type="pct"/>
            <w:tcBorders>
              <w:top w:val="nil"/>
              <w:left w:val="nil"/>
              <w:bottom w:val="single" w:sz="4" w:space="0" w:color="auto"/>
              <w:right w:val="single" w:sz="4" w:space="0" w:color="auto"/>
            </w:tcBorders>
            <w:shd w:val="clear" w:color="auto" w:fill="auto"/>
            <w:vAlign w:val="center"/>
            <w:hideMark/>
          </w:tcPr>
          <w:p w14:paraId="2CD0D43D" w14:textId="77777777" w:rsidR="00470A47" w:rsidRPr="00553587" w:rsidRDefault="00470A47" w:rsidP="00250772">
            <w:pPr>
              <w:spacing w:before="0"/>
              <w:jc w:val="center"/>
              <w:rPr>
                <w:color w:val="000000" w:themeColor="text1"/>
              </w:rPr>
            </w:pPr>
            <w:r w:rsidRPr="00553587">
              <w:rPr>
                <w:color w:val="000000" w:themeColor="text1"/>
              </w:rPr>
              <w:t>Tự Lập</w:t>
            </w:r>
          </w:p>
        </w:tc>
      </w:tr>
      <w:tr w:rsidR="00553587" w:rsidRPr="00553587" w14:paraId="3A677E17" w14:textId="77777777" w:rsidTr="00470A47">
        <w:trPr>
          <w:trHeight w:val="261"/>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3BEE260E" w14:textId="77777777" w:rsidR="00470A47" w:rsidRPr="00553587" w:rsidRDefault="00470A47" w:rsidP="00250772">
            <w:pPr>
              <w:spacing w:before="0"/>
              <w:jc w:val="center"/>
              <w:rPr>
                <w:color w:val="000000" w:themeColor="text1"/>
              </w:rPr>
            </w:pPr>
            <w:r w:rsidRPr="00553587">
              <w:rPr>
                <w:color w:val="000000" w:themeColor="text1"/>
              </w:rPr>
              <w:t>8</w:t>
            </w:r>
          </w:p>
        </w:tc>
        <w:tc>
          <w:tcPr>
            <w:tcW w:w="909" w:type="pct"/>
            <w:tcBorders>
              <w:top w:val="nil"/>
              <w:left w:val="nil"/>
              <w:bottom w:val="single" w:sz="4" w:space="0" w:color="auto"/>
              <w:right w:val="single" w:sz="4" w:space="0" w:color="auto"/>
            </w:tcBorders>
            <w:shd w:val="clear" w:color="auto" w:fill="auto"/>
            <w:noWrap/>
            <w:vAlign w:val="center"/>
            <w:hideMark/>
          </w:tcPr>
          <w:p w14:paraId="3A36BD2E" w14:textId="77777777" w:rsidR="00470A47" w:rsidRPr="00553587" w:rsidRDefault="00470A47" w:rsidP="00250772">
            <w:pPr>
              <w:spacing w:before="0"/>
              <w:jc w:val="center"/>
              <w:rPr>
                <w:color w:val="000000" w:themeColor="text1"/>
              </w:rPr>
            </w:pPr>
            <w:r w:rsidRPr="00553587">
              <w:rPr>
                <w:color w:val="000000" w:themeColor="text1"/>
              </w:rPr>
              <w:t>Đ8</w:t>
            </w:r>
          </w:p>
        </w:tc>
        <w:tc>
          <w:tcPr>
            <w:tcW w:w="2404" w:type="pct"/>
            <w:tcBorders>
              <w:top w:val="nil"/>
              <w:left w:val="nil"/>
              <w:bottom w:val="single" w:sz="4" w:space="0" w:color="auto"/>
              <w:right w:val="single" w:sz="4" w:space="0" w:color="auto"/>
            </w:tcBorders>
            <w:shd w:val="clear" w:color="auto" w:fill="auto"/>
            <w:noWrap/>
            <w:vAlign w:val="center"/>
            <w:hideMark/>
          </w:tcPr>
          <w:p w14:paraId="61045C3C" w14:textId="77777777" w:rsidR="00470A47" w:rsidRPr="00553587" w:rsidRDefault="00470A47" w:rsidP="00250772">
            <w:pPr>
              <w:spacing w:before="0"/>
              <w:rPr>
                <w:color w:val="000000" w:themeColor="text1"/>
              </w:rPr>
            </w:pPr>
            <w:r w:rsidRPr="00553587">
              <w:rPr>
                <w:color w:val="000000" w:themeColor="text1"/>
              </w:rPr>
              <w:t>Khu trồng lúa thôn Yên Mạc</w:t>
            </w:r>
          </w:p>
        </w:tc>
        <w:tc>
          <w:tcPr>
            <w:tcW w:w="1277" w:type="pct"/>
            <w:tcBorders>
              <w:top w:val="nil"/>
              <w:left w:val="nil"/>
              <w:bottom w:val="single" w:sz="4" w:space="0" w:color="auto"/>
              <w:right w:val="single" w:sz="4" w:space="0" w:color="auto"/>
            </w:tcBorders>
            <w:shd w:val="clear" w:color="auto" w:fill="auto"/>
            <w:vAlign w:val="center"/>
            <w:hideMark/>
          </w:tcPr>
          <w:p w14:paraId="7F53516B" w14:textId="77777777" w:rsidR="00470A47" w:rsidRPr="00553587" w:rsidRDefault="00470A47" w:rsidP="00250772">
            <w:pPr>
              <w:spacing w:before="0"/>
              <w:jc w:val="center"/>
              <w:rPr>
                <w:color w:val="000000" w:themeColor="text1"/>
              </w:rPr>
            </w:pPr>
            <w:r w:rsidRPr="00553587">
              <w:rPr>
                <w:color w:val="000000" w:themeColor="text1"/>
              </w:rPr>
              <w:t>Liên Mạc</w:t>
            </w:r>
          </w:p>
        </w:tc>
      </w:tr>
    </w:tbl>
    <w:p w14:paraId="2F5D1AE3" w14:textId="61E47F84" w:rsidR="00470A47" w:rsidRPr="00553587" w:rsidRDefault="002D158A" w:rsidP="001653B1">
      <w:pPr>
        <w:pStyle w:val="Vnbn"/>
        <w:spacing w:before="60" w:after="0" w:line="288" w:lineRule="auto"/>
        <w:rPr>
          <w:sz w:val="26"/>
          <w:szCs w:val="26"/>
          <w:lang w:val="vi-VN"/>
        </w:rPr>
      </w:pPr>
      <w:r w:rsidRPr="00553587">
        <w:rPr>
          <w:sz w:val="26"/>
          <w:szCs w:val="26"/>
        </w:rPr>
        <w:t>Kết quả phân tích</w:t>
      </w:r>
      <w:r w:rsidR="00470A47" w:rsidRPr="00553587">
        <w:rPr>
          <w:sz w:val="26"/>
          <w:szCs w:val="26"/>
          <w:lang w:val="vi-VN"/>
        </w:rPr>
        <w:t xml:space="preserve"> được thể hiện trong bảng dưới đây:</w:t>
      </w:r>
    </w:p>
    <w:p w14:paraId="21DD4AD6" w14:textId="73A1112C" w:rsidR="00470A47" w:rsidRPr="00553587" w:rsidRDefault="00470A47" w:rsidP="001653B1">
      <w:pPr>
        <w:pStyle w:val="Caption"/>
        <w:spacing w:before="60" w:line="288" w:lineRule="auto"/>
        <w:rPr>
          <w:color w:val="000000" w:themeColor="text1"/>
          <w:lang w:val="vi-VN"/>
        </w:rPr>
      </w:pPr>
      <w:bookmarkStart w:id="301" w:name="_Toc187904142"/>
      <w:bookmarkStart w:id="302" w:name="_Toc92211491"/>
      <w:r w:rsidRPr="00553587">
        <w:rPr>
          <w:color w:val="000000" w:themeColor="text1"/>
        </w:rPr>
        <w:t>Bảng 3.</w:t>
      </w:r>
      <w:r w:rsidRPr="00553587">
        <w:rPr>
          <w:color w:val="000000" w:themeColor="text1"/>
        </w:rPr>
        <w:fldChar w:fldCharType="begin"/>
      </w:r>
      <w:r w:rsidRPr="00553587">
        <w:rPr>
          <w:color w:val="000000" w:themeColor="text1"/>
        </w:rPr>
        <w:instrText xml:space="preserve"> SEQ Bảng_3. \* ARABIC </w:instrText>
      </w:r>
      <w:r w:rsidRPr="00553587">
        <w:rPr>
          <w:color w:val="000000" w:themeColor="text1"/>
        </w:rPr>
        <w:fldChar w:fldCharType="separate"/>
      </w:r>
      <w:r w:rsidR="00821E63">
        <w:rPr>
          <w:noProof/>
          <w:color w:val="000000" w:themeColor="text1"/>
        </w:rPr>
        <w:t>6</w:t>
      </w:r>
      <w:r w:rsidRPr="00553587">
        <w:rPr>
          <w:color w:val="000000" w:themeColor="text1"/>
        </w:rPr>
        <w:fldChar w:fldCharType="end"/>
      </w:r>
      <w:r w:rsidRPr="00553587">
        <w:rPr>
          <w:color w:val="000000" w:themeColor="text1"/>
          <w:lang w:val="vi-VN"/>
        </w:rPr>
        <w:t>. Kết quả phân tích chất lượng mẫu đất</w:t>
      </w:r>
      <w:bookmarkEnd w:id="301"/>
      <w:r w:rsidRPr="00553587">
        <w:rPr>
          <w:color w:val="000000" w:themeColor="text1"/>
          <w:lang w:val="vi-VN"/>
        </w:rPr>
        <w:t xml:space="preserve"> </w:t>
      </w:r>
      <w:bookmarkEnd w:id="302"/>
    </w:p>
    <w:p w14:paraId="418CBB73" w14:textId="77777777" w:rsidR="00470A47" w:rsidRPr="00553587" w:rsidRDefault="00470A47" w:rsidP="001653B1">
      <w:pPr>
        <w:pStyle w:val="nv"/>
        <w:spacing w:before="60" w:line="288" w:lineRule="auto"/>
        <w:rPr>
          <w:rFonts w:cs="Times New Roman"/>
          <w:color w:val="000000" w:themeColor="text1"/>
        </w:rPr>
      </w:pPr>
      <w:r w:rsidRPr="00553587">
        <w:rPr>
          <w:rFonts w:cs="Times New Roman"/>
          <w:color w:val="000000" w:themeColor="text1"/>
        </w:rPr>
        <w:t>(mg/kg đất khô)</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577"/>
        <w:gridCol w:w="1586"/>
        <w:gridCol w:w="1255"/>
        <w:gridCol w:w="1340"/>
        <w:gridCol w:w="1316"/>
        <w:gridCol w:w="1072"/>
      </w:tblGrid>
      <w:tr w:rsidR="00553587" w:rsidRPr="00553587" w14:paraId="629C4626" w14:textId="77777777" w:rsidTr="00250772">
        <w:trPr>
          <w:trHeight w:val="312"/>
        </w:trPr>
        <w:tc>
          <w:tcPr>
            <w:tcW w:w="324" w:type="pct"/>
            <w:shd w:val="clear" w:color="auto" w:fill="auto"/>
            <w:noWrap/>
            <w:vAlign w:val="center"/>
            <w:hideMark/>
          </w:tcPr>
          <w:p w14:paraId="4EFFFE19" w14:textId="77777777" w:rsidR="00250772" w:rsidRPr="00553587" w:rsidRDefault="00250772" w:rsidP="00250772">
            <w:pPr>
              <w:spacing w:before="0"/>
              <w:jc w:val="center"/>
              <w:rPr>
                <w:b/>
                <w:bCs/>
                <w:color w:val="000000" w:themeColor="text1"/>
              </w:rPr>
            </w:pPr>
            <w:r w:rsidRPr="00553587">
              <w:rPr>
                <w:b/>
                <w:bCs/>
                <w:color w:val="000000" w:themeColor="text1"/>
              </w:rPr>
              <w:t>TT</w:t>
            </w:r>
          </w:p>
        </w:tc>
        <w:tc>
          <w:tcPr>
            <w:tcW w:w="906" w:type="pct"/>
            <w:shd w:val="clear" w:color="auto" w:fill="auto"/>
            <w:noWrap/>
            <w:vAlign w:val="center"/>
            <w:hideMark/>
          </w:tcPr>
          <w:p w14:paraId="4DC3DE52" w14:textId="77777777" w:rsidR="00250772" w:rsidRPr="00553587" w:rsidRDefault="00250772" w:rsidP="00250772">
            <w:pPr>
              <w:spacing w:before="0"/>
              <w:jc w:val="center"/>
              <w:rPr>
                <w:b/>
                <w:bCs/>
                <w:color w:val="000000" w:themeColor="text1"/>
              </w:rPr>
            </w:pPr>
            <w:r w:rsidRPr="00553587">
              <w:rPr>
                <w:b/>
                <w:bCs/>
                <w:color w:val="000000" w:themeColor="text1"/>
              </w:rPr>
              <w:t xml:space="preserve">Ký hiệu </w:t>
            </w:r>
            <w:r w:rsidRPr="00553587">
              <w:rPr>
                <w:b/>
                <w:bCs/>
                <w:color w:val="000000" w:themeColor="text1"/>
              </w:rPr>
              <w:br/>
              <w:t>mẫu</w:t>
            </w:r>
          </w:p>
        </w:tc>
        <w:tc>
          <w:tcPr>
            <w:tcW w:w="910" w:type="pct"/>
            <w:shd w:val="clear" w:color="000000" w:fill="FFFFFF"/>
            <w:vAlign w:val="center"/>
            <w:hideMark/>
          </w:tcPr>
          <w:p w14:paraId="6E34D670" w14:textId="08200685" w:rsidR="00250772" w:rsidRPr="00553587" w:rsidRDefault="00250772" w:rsidP="00250772">
            <w:pPr>
              <w:spacing w:before="0"/>
              <w:jc w:val="center"/>
              <w:rPr>
                <w:b/>
                <w:bCs/>
                <w:color w:val="000000" w:themeColor="text1"/>
                <w:sz w:val="22"/>
                <w:szCs w:val="22"/>
              </w:rPr>
            </w:pPr>
            <w:r w:rsidRPr="00553587">
              <w:rPr>
                <w:b/>
                <w:bCs/>
                <w:color w:val="000000" w:themeColor="text1"/>
                <w:sz w:val="22"/>
                <w:szCs w:val="22"/>
              </w:rPr>
              <w:t>Isoprothiolane</w:t>
            </w:r>
          </w:p>
        </w:tc>
        <w:tc>
          <w:tcPr>
            <w:tcW w:w="720" w:type="pct"/>
            <w:shd w:val="clear" w:color="000000" w:fill="FFFFFF"/>
            <w:vAlign w:val="center"/>
            <w:hideMark/>
          </w:tcPr>
          <w:p w14:paraId="7C13810B" w14:textId="77777777" w:rsidR="00250772" w:rsidRPr="00553587" w:rsidRDefault="00250772" w:rsidP="00250772">
            <w:pPr>
              <w:spacing w:before="0"/>
              <w:jc w:val="center"/>
              <w:rPr>
                <w:b/>
                <w:bCs/>
                <w:color w:val="000000" w:themeColor="text1"/>
                <w:sz w:val="22"/>
                <w:szCs w:val="22"/>
              </w:rPr>
            </w:pPr>
            <w:r w:rsidRPr="00553587">
              <w:rPr>
                <w:b/>
                <w:bCs/>
                <w:color w:val="000000" w:themeColor="text1"/>
                <w:sz w:val="22"/>
                <w:szCs w:val="22"/>
              </w:rPr>
              <w:t>Metolchlor</w:t>
            </w:r>
          </w:p>
        </w:tc>
        <w:tc>
          <w:tcPr>
            <w:tcW w:w="769" w:type="pct"/>
            <w:shd w:val="clear" w:color="000000" w:fill="FFFFFF"/>
            <w:vAlign w:val="center"/>
            <w:hideMark/>
          </w:tcPr>
          <w:p w14:paraId="134A74AA" w14:textId="77777777" w:rsidR="00250772" w:rsidRPr="00553587" w:rsidRDefault="00250772" w:rsidP="00250772">
            <w:pPr>
              <w:spacing w:before="0"/>
              <w:jc w:val="center"/>
              <w:rPr>
                <w:b/>
                <w:bCs/>
                <w:color w:val="000000" w:themeColor="text1"/>
                <w:sz w:val="22"/>
                <w:szCs w:val="22"/>
              </w:rPr>
            </w:pPr>
            <w:r w:rsidRPr="00553587">
              <w:rPr>
                <w:b/>
                <w:bCs/>
                <w:color w:val="000000" w:themeColor="text1"/>
                <w:sz w:val="22"/>
                <w:szCs w:val="22"/>
              </w:rPr>
              <w:t>Pretilachlor</w:t>
            </w:r>
          </w:p>
        </w:tc>
        <w:tc>
          <w:tcPr>
            <w:tcW w:w="755" w:type="pct"/>
            <w:shd w:val="clear" w:color="000000" w:fill="FFFFFF"/>
            <w:vAlign w:val="center"/>
            <w:hideMark/>
          </w:tcPr>
          <w:p w14:paraId="2A6A665D" w14:textId="77777777" w:rsidR="00250772" w:rsidRPr="00553587" w:rsidRDefault="00250772" w:rsidP="00250772">
            <w:pPr>
              <w:spacing w:before="0"/>
              <w:jc w:val="center"/>
              <w:rPr>
                <w:b/>
                <w:bCs/>
                <w:color w:val="000000" w:themeColor="text1"/>
                <w:sz w:val="22"/>
                <w:szCs w:val="22"/>
              </w:rPr>
            </w:pPr>
            <w:r w:rsidRPr="00553587">
              <w:rPr>
                <w:b/>
                <w:bCs/>
                <w:color w:val="000000" w:themeColor="text1"/>
                <w:sz w:val="22"/>
                <w:szCs w:val="22"/>
              </w:rPr>
              <w:t>Trichlorfon</w:t>
            </w:r>
          </w:p>
        </w:tc>
        <w:tc>
          <w:tcPr>
            <w:tcW w:w="615" w:type="pct"/>
            <w:shd w:val="clear" w:color="000000" w:fill="FFFFFF"/>
            <w:vAlign w:val="center"/>
            <w:hideMark/>
          </w:tcPr>
          <w:p w14:paraId="4EE5D800" w14:textId="77777777" w:rsidR="00250772" w:rsidRPr="00553587" w:rsidRDefault="00250772" w:rsidP="00250772">
            <w:pPr>
              <w:spacing w:before="0"/>
              <w:jc w:val="center"/>
              <w:rPr>
                <w:b/>
                <w:bCs/>
                <w:color w:val="000000" w:themeColor="text1"/>
                <w:sz w:val="22"/>
                <w:szCs w:val="22"/>
              </w:rPr>
            </w:pPr>
            <w:r w:rsidRPr="00553587">
              <w:rPr>
                <w:b/>
                <w:bCs/>
                <w:color w:val="000000" w:themeColor="text1"/>
                <w:sz w:val="22"/>
                <w:szCs w:val="22"/>
              </w:rPr>
              <w:t xml:space="preserve">Simazine </w:t>
            </w:r>
          </w:p>
        </w:tc>
      </w:tr>
      <w:tr w:rsidR="00553587" w:rsidRPr="00553587" w14:paraId="7B8A9C2D" w14:textId="77777777" w:rsidTr="00250772">
        <w:trPr>
          <w:trHeight w:val="312"/>
        </w:trPr>
        <w:tc>
          <w:tcPr>
            <w:tcW w:w="324" w:type="pct"/>
            <w:shd w:val="clear" w:color="auto" w:fill="auto"/>
            <w:noWrap/>
            <w:vAlign w:val="center"/>
            <w:hideMark/>
          </w:tcPr>
          <w:p w14:paraId="203C0AF4" w14:textId="77777777" w:rsidR="00250772" w:rsidRPr="00553587" w:rsidRDefault="00250772" w:rsidP="00250772">
            <w:pPr>
              <w:spacing w:before="0"/>
              <w:jc w:val="center"/>
              <w:rPr>
                <w:color w:val="000000" w:themeColor="text1"/>
              </w:rPr>
            </w:pPr>
            <w:r w:rsidRPr="00553587">
              <w:rPr>
                <w:color w:val="000000" w:themeColor="text1"/>
              </w:rPr>
              <w:t>1</w:t>
            </w:r>
          </w:p>
        </w:tc>
        <w:tc>
          <w:tcPr>
            <w:tcW w:w="906" w:type="pct"/>
            <w:shd w:val="clear" w:color="auto" w:fill="auto"/>
            <w:noWrap/>
            <w:vAlign w:val="center"/>
            <w:hideMark/>
          </w:tcPr>
          <w:p w14:paraId="3A7D02BD" w14:textId="77777777" w:rsidR="00250772" w:rsidRPr="00553587" w:rsidRDefault="00250772" w:rsidP="00250772">
            <w:pPr>
              <w:spacing w:before="0"/>
              <w:jc w:val="center"/>
              <w:rPr>
                <w:color w:val="000000" w:themeColor="text1"/>
              </w:rPr>
            </w:pPr>
            <w:r w:rsidRPr="00553587">
              <w:rPr>
                <w:color w:val="000000" w:themeColor="text1"/>
              </w:rPr>
              <w:t>Đ1</w:t>
            </w:r>
          </w:p>
        </w:tc>
        <w:tc>
          <w:tcPr>
            <w:tcW w:w="910" w:type="pct"/>
            <w:shd w:val="clear" w:color="auto" w:fill="auto"/>
            <w:noWrap/>
            <w:vAlign w:val="center"/>
            <w:hideMark/>
          </w:tcPr>
          <w:p w14:paraId="68DEED2A" w14:textId="4EC061EF" w:rsidR="00250772" w:rsidRPr="00553587" w:rsidRDefault="00250772" w:rsidP="00250772">
            <w:pPr>
              <w:spacing w:before="0"/>
              <w:jc w:val="center"/>
              <w:rPr>
                <w:color w:val="000000" w:themeColor="text1"/>
              </w:rPr>
            </w:pPr>
            <w:r w:rsidRPr="00553587">
              <w:rPr>
                <w:color w:val="000000" w:themeColor="text1"/>
              </w:rPr>
              <w:t>KPH</w:t>
            </w:r>
          </w:p>
        </w:tc>
        <w:tc>
          <w:tcPr>
            <w:tcW w:w="720" w:type="pct"/>
            <w:shd w:val="clear" w:color="auto" w:fill="auto"/>
            <w:noWrap/>
            <w:vAlign w:val="center"/>
            <w:hideMark/>
          </w:tcPr>
          <w:p w14:paraId="4B3D62A9" w14:textId="77777777" w:rsidR="00250772" w:rsidRPr="00553587" w:rsidRDefault="00250772" w:rsidP="00250772">
            <w:pPr>
              <w:spacing w:before="0"/>
              <w:jc w:val="center"/>
              <w:rPr>
                <w:color w:val="000000" w:themeColor="text1"/>
              </w:rPr>
            </w:pPr>
            <w:r w:rsidRPr="00553587">
              <w:rPr>
                <w:color w:val="000000" w:themeColor="text1"/>
              </w:rPr>
              <w:t>KPH</w:t>
            </w:r>
          </w:p>
        </w:tc>
        <w:tc>
          <w:tcPr>
            <w:tcW w:w="769" w:type="pct"/>
            <w:shd w:val="clear" w:color="auto" w:fill="auto"/>
            <w:noWrap/>
            <w:vAlign w:val="center"/>
            <w:hideMark/>
          </w:tcPr>
          <w:p w14:paraId="0CFED7A5" w14:textId="77777777" w:rsidR="00250772" w:rsidRPr="00553587" w:rsidRDefault="00250772" w:rsidP="00250772">
            <w:pPr>
              <w:spacing w:before="0"/>
              <w:jc w:val="center"/>
              <w:rPr>
                <w:color w:val="000000" w:themeColor="text1"/>
              </w:rPr>
            </w:pPr>
            <w:r w:rsidRPr="00553587">
              <w:rPr>
                <w:color w:val="000000" w:themeColor="text1"/>
              </w:rPr>
              <w:t>KPH</w:t>
            </w:r>
          </w:p>
        </w:tc>
        <w:tc>
          <w:tcPr>
            <w:tcW w:w="755" w:type="pct"/>
            <w:shd w:val="clear" w:color="auto" w:fill="auto"/>
            <w:noWrap/>
            <w:vAlign w:val="center"/>
            <w:hideMark/>
          </w:tcPr>
          <w:p w14:paraId="27A39E26" w14:textId="77777777" w:rsidR="00250772" w:rsidRPr="00553587" w:rsidRDefault="00250772" w:rsidP="00250772">
            <w:pPr>
              <w:spacing w:before="0"/>
              <w:jc w:val="center"/>
              <w:rPr>
                <w:color w:val="000000" w:themeColor="text1"/>
              </w:rPr>
            </w:pPr>
            <w:r w:rsidRPr="00553587">
              <w:rPr>
                <w:color w:val="000000" w:themeColor="text1"/>
              </w:rPr>
              <w:t>KPH</w:t>
            </w:r>
          </w:p>
        </w:tc>
        <w:tc>
          <w:tcPr>
            <w:tcW w:w="615" w:type="pct"/>
            <w:shd w:val="clear" w:color="auto" w:fill="auto"/>
            <w:noWrap/>
            <w:vAlign w:val="center"/>
            <w:hideMark/>
          </w:tcPr>
          <w:p w14:paraId="4AF6DD0A" w14:textId="77777777" w:rsidR="00250772" w:rsidRPr="00553587" w:rsidRDefault="00250772" w:rsidP="00250772">
            <w:pPr>
              <w:spacing w:before="0"/>
              <w:jc w:val="center"/>
              <w:rPr>
                <w:color w:val="000000" w:themeColor="text1"/>
              </w:rPr>
            </w:pPr>
            <w:r w:rsidRPr="00553587">
              <w:rPr>
                <w:color w:val="000000" w:themeColor="text1"/>
              </w:rPr>
              <w:t>KPH</w:t>
            </w:r>
          </w:p>
        </w:tc>
      </w:tr>
      <w:tr w:rsidR="00553587" w:rsidRPr="00553587" w14:paraId="341303AF" w14:textId="77777777" w:rsidTr="00250772">
        <w:trPr>
          <w:trHeight w:val="312"/>
        </w:trPr>
        <w:tc>
          <w:tcPr>
            <w:tcW w:w="324" w:type="pct"/>
            <w:shd w:val="clear" w:color="auto" w:fill="auto"/>
            <w:noWrap/>
            <w:vAlign w:val="center"/>
            <w:hideMark/>
          </w:tcPr>
          <w:p w14:paraId="0F96587F" w14:textId="77777777" w:rsidR="00250772" w:rsidRPr="00553587" w:rsidRDefault="00250772" w:rsidP="00250772">
            <w:pPr>
              <w:spacing w:before="0"/>
              <w:jc w:val="center"/>
              <w:rPr>
                <w:color w:val="000000" w:themeColor="text1"/>
              </w:rPr>
            </w:pPr>
            <w:r w:rsidRPr="00553587">
              <w:rPr>
                <w:color w:val="000000" w:themeColor="text1"/>
              </w:rPr>
              <w:t>2</w:t>
            </w:r>
          </w:p>
        </w:tc>
        <w:tc>
          <w:tcPr>
            <w:tcW w:w="906" w:type="pct"/>
            <w:shd w:val="clear" w:color="auto" w:fill="auto"/>
            <w:noWrap/>
            <w:vAlign w:val="center"/>
            <w:hideMark/>
          </w:tcPr>
          <w:p w14:paraId="15CDB437" w14:textId="77777777" w:rsidR="00250772" w:rsidRPr="00553587" w:rsidRDefault="00250772" w:rsidP="00250772">
            <w:pPr>
              <w:spacing w:before="0"/>
              <w:jc w:val="center"/>
              <w:rPr>
                <w:color w:val="000000" w:themeColor="text1"/>
              </w:rPr>
            </w:pPr>
            <w:r w:rsidRPr="00553587">
              <w:rPr>
                <w:color w:val="000000" w:themeColor="text1"/>
              </w:rPr>
              <w:t>Đ2</w:t>
            </w:r>
          </w:p>
        </w:tc>
        <w:tc>
          <w:tcPr>
            <w:tcW w:w="910" w:type="pct"/>
            <w:shd w:val="clear" w:color="auto" w:fill="auto"/>
            <w:noWrap/>
            <w:vAlign w:val="center"/>
            <w:hideMark/>
          </w:tcPr>
          <w:p w14:paraId="0F875EAD" w14:textId="7079F946" w:rsidR="00250772" w:rsidRPr="00553587" w:rsidRDefault="00250772" w:rsidP="00250772">
            <w:pPr>
              <w:spacing w:before="0"/>
              <w:jc w:val="center"/>
              <w:rPr>
                <w:color w:val="000000" w:themeColor="text1"/>
              </w:rPr>
            </w:pPr>
            <w:r w:rsidRPr="00553587">
              <w:rPr>
                <w:color w:val="000000" w:themeColor="text1"/>
              </w:rPr>
              <w:t>KPH</w:t>
            </w:r>
          </w:p>
        </w:tc>
        <w:tc>
          <w:tcPr>
            <w:tcW w:w="720" w:type="pct"/>
            <w:shd w:val="clear" w:color="auto" w:fill="auto"/>
            <w:noWrap/>
            <w:vAlign w:val="center"/>
            <w:hideMark/>
          </w:tcPr>
          <w:p w14:paraId="5747CB44" w14:textId="77777777" w:rsidR="00250772" w:rsidRPr="00553587" w:rsidRDefault="00250772" w:rsidP="00250772">
            <w:pPr>
              <w:spacing w:before="0"/>
              <w:jc w:val="center"/>
              <w:rPr>
                <w:color w:val="000000" w:themeColor="text1"/>
              </w:rPr>
            </w:pPr>
            <w:r w:rsidRPr="00553587">
              <w:rPr>
                <w:color w:val="000000" w:themeColor="text1"/>
              </w:rPr>
              <w:t>KPH</w:t>
            </w:r>
          </w:p>
        </w:tc>
        <w:tc>
          <w:tcPr>
            <w:tcW w:w="769" w:type="pct"/>
            <w:shd w:val="clear" w:color="auto" w:fill="auto"/>
            <w:noWrap/>
            <w:vAlign w:val="center"/>
            <w:hideMark/>
          </w:tcPr>
          <w:p w14:paraId="784DE749" w14:textId="77777777" w:rsidR="00250772" w:rsidRPr="00553587" w:rsidRDefault="00250772" w:rsidP="00250772">
            <w:pPr>
              <w:spacing w:before="0"/>
              <w:jc w:val="center"/>
              <w:rPr>
                <w:color w:val="000000" w:themeColor="text1"/>
              </w:rPr>
            </w:pPr>
            <w:r w:rsidRPr="00553587">
              <w:rPr>
                <w:color w:val="000000" w:themeColor="text1"/>
              </w:rPr>
              <w:t>KPH</w:t>
            </w:r>
          </w:p>
        </w:tc>
        <w:tc>
          <w:tcPr>
            <w:tcW w:w="755" w:type="pct"/>
            <w:shd w:val="clear" w:color="auto" w:fill="auto"/>
            <w:noWrap/>
            <w:vAlign w:val="center"/>
            <w:hideMark/>
          </w:tcPr>
          <w:p w14:paraId="5FAED7D3" w14:textId="77777777" w:rsidR="00250772" w:rsidRPr="00553587" w:rsidRDefault="00250772" w:rsidP="00250772">
            <w:pPr>
              <w:spacing w:before="0"/>
              <w:jc w:val="center"/>
              <w:rPr>
                <w:color w:val="000000" w:themeColor="text1"/>
              </w:rPr>
            </w:pPr>
            <w:r w:rsidRPr="00553587">
              <w:rPr>
                <w:color w:val="000000" w:themeColor="text1"/>
              </w:rPr>
              <w:t>KPH</w:t>
            </w:r>
          </w:p>
        </w:tc>
        <w:tc>
          <w:tcPr>
            <w:tcW w:w="615" w:type="pct"/>
            <w:shd w:val="clear" w:color="auto" w:fill="auto"/>
            <w:noWrap/>
            <w:vAlign w:val="center"/>
            <w:hideMark/>
          </w:tcPr>
          <w:p w14:paraId="519AA0AE" w14:textId="77777777" w:rsidR="00250772" w:rsidRPr="00553587" w:rsidRDefault="00250772" w:rsidP="00250772">
            <w:pPr>
              <w:spacing w:before="0"/>
              <w:jc w:val="center"/>
              <w:rPr>
                <w:color w:val="000000" w:themeColor="text1"/>
              </w:rPr>
            </w:pPr>
            <w:r w:rsidRPr="00553587">
              <w:rPr>
                <w:color w:val="000000" w:themeColor="text1"/>
              </w:rPr>
              <w:t>KPH</w:t>
            </w:r>
          </w:p>
        </w:tc>
      </w:tr>
      <w:tr w:rsidR="00553587" w:rsidRPr="00553587" w14:paraId="70654E55" w14:textId="77777777" w:rsidTr="00250772">
        <w:trPr>
          <w:trHeight w:val="312"/>
        </w:trPr>
        <w:tc>
          <w:tcPr>
            <w:tcW w:w="324" w:type="pct"/>
            <w:shd w:val="clear" w:color="auto" w:fill="auto"/>
            <w:noWrap/>
            <w:vAlign w:val="center"/>
            <w:hideMark/>
          </w:tcPr>
          <w:p w14:paraId="58812D8F" w14:textId="77777777" w:rsidR="00250772" w:rsidRPr="00553587" w:rsidRDefault="00250772" w:rsidP="00250772">
            <w:pPr>
              <w:spacing w:before="0"/>
              <w:jc w:val="center"/>
              <w:rPr>
                <w:color w:val="000000" w:themeColor="text1"/>
              </w:rPr>
            </w:pPr>
            <w:r w:rsidRPr="00553587">
              <w:rPr>
                <w:color w:val="000000" w:themeColor="text1"/>
              </w:rPr>
              <w:t>3</w:t>
            </w:r>
          </w:p>
        </w:tc>
        <w:tc>
          <w:tcPr>
            <w:tcW w:w="906" w:type="pct"/>
            <w:shd w:val="clear" w:color="auto" w:fill="auto"/>
            <w:noWrap/>
            <w:vAlign w:val="center"/>
            <w:hideMark/>
          </w:tcPr>
          <w:p w14:paraId="6EBDB0BF" w14:textId="77777777" w:rsidR="00250772" w:rsidRPr="00553587" w:rsidRDefault="00250772" w:rsidP="00250772">
            <w:pPr>
              <w:spacing w:before="0"/>
              <w:jc w:val="center"/>
              <w:rPr>
                <w:color w:val="000000" w:themeColor="text1"/>
              </w:rPr>
            </w:pPr>
            <w:r w:rsidRPr="00553587">
              <w:rPr>
                <w:color w:val="000000" w:themeColor="text1"/>
              </w:rPr>
              <w:t>Đ3</w:t>
            </w:r>
          </w:p>
        </w:tc>
        <w:tc>
          <w:tcPr>
            <w:tcW w:w="910" w:type="pct"/>
            <w:shd w:val="clear" w:color="auto" w:fill="auto"/>
            <w:noWrap/>
            <w:vAlign w:val="center"/>
            <w:hideMark/>
          </w:tcPr>
          <w:p w14:paraId="7E327B81" w14:textId="0F1AAD8A" w:rsidR="00250772" w:rsidRPr="00553587" w:rsidRDefault="00250772" w:rsidP="00250772">
            <w:pPr>
              <w:spacing w:before="0"/>
              <w:jc w:val="center"/>
              <w:rPr>
                <w:color w:val="000000" w:themeColor="text1"/>
              </w:rPr>
            </w:pPr>
            <w:r w:rsidRPr="00553587">
              <w:rPr>
                <w:color w:val="000000" w:themeColor="text1"/>
              </w:rPr>
              <w:t>KPH</w:t>
            </w:r>
          </w:p>
        </w:tc>
        <w:tc>
          <w:tcPr>
            <w:tcW w:w="720" w:type="pct"/>
            <w:shd w:val="clear" w:color="auto" w:fill="auto"/>
            <w:noWrap/>
            <w:vAlign w:val="center"/>
            <w:hideMark/>
          </w:tcPr>
          <w:p w14:paraId="71B90842" w14:textId="77777777" w:rsidR="00250772" w:rsidRPr="00553587" w:rsidRDefault="00250772" w:rsidP="00250772">
            <w:pPr>
              <w:spacing w:before="0"/>
              <w:jc w:val="center"/>
              <w:rPr>
                <w:color w:val="000000" w:themeColor="text1"/>
              </w:rPr>
            </w:pPr>
            <w:r w:rsidRPr="00553587">
              <w:rPr>
                <w:color w:val="000000" w:themeColor="text1"/>
              </w:rPr>
              <w:t>KPH</w:t>
            </w:r>
          </w:p>
        </w:tc>
        <w:tc>
          <w:tcPr>
            <w:tcW w:w="769" w:type="pct"/>
            <w:shd w:val="clear" w:color="auto" w:fill="auto"/>
            <w:noWrap/>
            <w:vAlign w:val="center"/>
            <w:hideMark/>
          </w:tcPr>
          <w:p w14:paraId="627ECAAE" w14:textId="77777777" w:rsidR="00250772" w:rsidRPr="00553587" w:rsidRDefault="00250772" w:rsidP="00250772">
            <w:pPr>
              <w:spacing w:before="0"/>
              <w:jc w:val="center"/>
              <w:rPr>
                <w:color w:val="000000" w:themeColor="text1"/>
              </w:rPr>
            </w:pPr>
            <w:r w:rsidRPr="00553587">
              <w:rPr>
                <w:color w:val="000000" w:themeColor="text1"/>
              </w:rPr>
              <w:t>KPH</w:t>
            </w:r>
          </w:p>
        </w:tc>
        <w:tc>
          <w:tcPr>
            <w:tcW w:w="755" w:type="pct"/>
            <w:shd w:val="clear" w:color="auto" w:fill="auto"/>
            <w:noWrap/>
            <w:vAlign w:val="center"/>
            <w:hideMark/>
          </w:tcPr>
          <w:p w14:paraId="3532550C" w14:textId="77777777" w:rsidR="00250772" w:rsidRPr="00553587" w:rsidRDefault="00250772" w:rsidP="00250772">
            <w:pPr>
              <w:spacing w:before="0"/>
              <w:jc w:val="center"/>
              <w:rPr>
                <w:color w:val="000000" w:themeColor="text1"/>
              </w:rPr>
            </w:pPr>
            <w:r w:rsidRPr="00553587">
              <w:rPr>
                <w:color w:val="000000" w:themeColor="text1"/>
              </w:rPr>
              <w:t>KPH</w:t>
            </w:r>
          </w:p>
        </w:tc>
        <w:tc>
          <w:tcPr>
            <w:tcW w:w="615" w:type="pct"/>
            <w:shd w:val="clear" w:color="auto" w:fill="auto"/>
            <w:noWrap/>
            <w:vAlign w:val="center"/>
            <w:hideMark/>
          </w:tcPr>
          <w:p w14:paraId="66F56D0C" w14:textId="77777777" w:rsidR="00250772" w:rsidRPr="00553587" w:rsidRDefault="00250772" w:rsidP="00250772">
            <w:pPr>
              <w:spacing w:before="0"/>
              <w:jc w:val="center"/>
              <w:rPr>
                <w:color w:val="000000" w:themeColor="text1"/>
              </w:rPr>
            </w:pPr>
            <w:r w:rsidRPr="00553587">
              <w:rPr>
                <w:color w:val="000000" w:themeColor="text1"/>
              </w:rPr>
              <w:t>KPH</w:t>
            </w:r>
          </w:p>
        </w:tc>
      </w:tr>
      <w:tr w:rsidR="00553587" w:rsidRPr="00553587" w14:paraId="3919F8F0" w14:textId="77777777" w:rsidTr="00250772">
        <w:trPr>
          <w:trHeight w:val="312"/>
        </w:trPr>
        <w:tc>
          <w:tcPr>
            <w:tcW w:w="324" w:type="pct"/>
            <w:shd w:val="clear" w:color="auto" w:fill="auto"/>
            <w:noWrap/>
            <w:vAlign w:val="center"/>
            <w:hideMark/>
          </w:tcPr>
          <w:p w14:paraId="797AFF12" w14:textId="77777777" w:rsidR="00250772" w:rsidRPr="00553587" w:rsidRDefault="00250772" w:rsidP="00250772">
            <w:pPr>
              <w:spacing w:before="0"/>
              <w:jc w:val="center"/>
              <w:rPr>
                <w:color w:val="000000" w:themeColor="text1"/>
              </w:rPr>
            </w:pPr>
            <w:r w:rsidRPr="00553587">
              <w:rPr>
                <w:color w:val="000000" w:themeColor="text1"/>
              </w:rPr>
              <w:t>4</w:t>
            </w:r>
          </w:p>
        </w:tc>
        <w:tc>
          <w:tcPr>
            <w:tcW w:w="906" w:type="pct"/>
            <w:shd w:val="clear" w:color="auto" w:fill="auto"/>
            <w:noWrap/>
            <w:vAlign w:val="center"/>
            <w:hideMark/>
          </w:tcPr>
          <w:p w14:paraId="7E9860D4" w14:textId="77777777" w:rsidR="00250772" w:rsidRPr="00553587" w:rsidRDefault="00250772" w:rsidP="00250772">
            <w:pPr>
              <w:spacing w:before="0"/>
              <w:jc w:val="center"/>
              <w:rPr>
                <w:color w:val="000000" w:themeColor="text1"/>
              </w:rPr>
            </w:pPr>
            <w:r w:rsidRPr="00553587">
              <w:rPr>
                <w:color w:val="000000" w:themeColor="text1"/>
              </w:rPr>
              <w:t>Đ4</w:t>
            </w:r>
          </w:p>
        </w:tc>
        <w:tc>
          <w:tcPr>
            <w:tcW w:w="910" w:type="pct"/>
            <w:shd w:val="clear" w:color="auto" w:fill="auto"/>
            <w:noWrap/>
            <w:vAlign w:val="center"/>
            <w:hideMark/>
          </w:tcPr>
          <w:p w14:paraId="36C798A2" w14:textId="0A60EF57" w:rsidR="00250772" w:rsidRPr="00553587" w:rsidRDefault="00250772" w:rsidP="00250772">
            <w:pPr>
              <w:spacing w:before="0"/>
              <w:jc w:val="center"/>
              <w:rPr>
                <w:color w:val="000000" w:themeColor="text1"/>
              </w:rPr>
            </w:pPr>
            <w:r w:rsidRPr="00553587">
              <w:rPr>
                <w:color w:val="000000" w:themeColor="text1"/>
              </w:rPr>
              <w:t>KPH</w:t>
            </w:r>
          </w:p>
        </w:tc>
        <w:tc>
          <w:tcPr>
            <w:tcW w:w="720" w:type="pct"/>
            <w:shd w:val="clear" w:color="auto" w:fill="auto"/>
            <w:noWrap/>
            <w:vAlign w:val="center"/>
            <w:hideMark/>
          </w:tcPr>
          <w:p w14:paraId="22373CD2" w14:textId="77777777" w:rsidR="00250772" w:rsidRPr="00553587" w:rsidRDefault="00250772" w:rsidP="00250772">
            <w:pPr>
              <w:spacing w:before="0"/>
              <w:jc w:val="center"/>
              <w:rPr>
                <w:color w:val="000000" w:themeColor="text1"/>
              </w:rPr>
            </w:pPr>
            <w:r w:rsidRPr="00553587">
              <w:rPr>
                <w:color w:val="000000" w:themeColor="text1"/>
              </w:rPr>
              <w:t>KPH</w:t>
            </w:r>
          </w:p>
        </w:tc>
        <w:tc>
          <w:tcPr>
            <w:tcW w:w="769" w:type="pct"/>
            <w:shd w:val="clear" w:color="auto" w:fill="auto"/>
            <w:noWrap/>
            <w:vAlign w:val="center"/>
            <w:hideMark/>
          </w:tcPr>
          <w:p w14:paraId="3C250015" w14:textId="77777777" w:rsidR="00250772" w:rsidRPr="00553587" w:rsidRDefault="00250772" w:rsidP="00250772">
            <w:pPr>
              <w:spacing w:before="0"/>
              <w:jc w:val="center"/>
              <w:rPr>
                <w:color w:val="000000" w:themeColor="text1"/>
              </w:rPr>
            </w:pPr>
            <w:r w:rsidRPr="00553587">
              <w:rPr>
                <w:color w:val="000000" w:themeColor="text1"/>
              </w:rPr>
              <w:t>KPH</w:t>
            </w:r>
          </w:p>
        </w:tc>
        <w:tc>
          <w:tcPr>
            <w:tcW w:w="755" w:type="pct"/>
            <w:shd w:val="clear" w:color="auto" w:fill="auto"/>
            <w:noWrap/>
            <w:vAlign w:val="center"/>
            <w:hideMark/>
          </w:tcPr>
          <w:p w14:paraId="7280FD84" w14:textId="77777777" w:rsidR="00250772" w:rsidRPr="00553587" w:rsidRDefault="00250772" w:rsidP="00250772">
            <w:pPr>
              <w:spacing w:before="0"/>
              <w:jc w:val="center"/>
              <w:rPr>
                <w:color w:val="000000" w:themeColor="text1"/>
              </w:rPr>
            </w:pPr>
            <w:r w:rsidRPr="00553587">
              <w:rPr>
                <w:color w:val="000000" w:themeColor="text1"/>
              </w:rPr>
              <w:t>KPH</w:t>
            </w:r>
          </w:p>
        </w:tc>
        <w:tc>
          <w:tcPr>
            <w:tcW w:w="615" w:type="pct"/>
            <w:shd w:val="clear" w:color="auto" w:fill="auto"/>
            <w:noWrap/>
            <w:vAlign w:val="center"/>
            <w:hideMark/>
          </w:tcPr>
          <w:p w14:paraId="598AB3A0" w14:textId="77777777" w:rsidR="00250772" w:rsidRPr="00553587" w:rsidRDefault="00250772" w:rsidP="00250772">
            <w:pPr>
              <w:spacing w:before="0"/>
              <w:jc w:val="center"/>
              <w:rPr>
                <w:color w:val="000000" w:themeColor="text1"/>
              </w:rPr>
            </w:pPr>
            <w:r w:rsidRPr="00553587">
              <w:rPr>
                <w:color w:val="000000" w:themeColor="text1"/>
              </w:rPr>
              <w:t>KPH</w:t>
            </w:r>
          </w:p>
        </w:tc>
      </w:tr>
      <w:tr w:rsidR="00553587" w:rsidRPr="00553587" w14:paraId="45866931" w14:textId="77777777" w:rsidTr="00250772">
        <w:trPr>
          <w:trHeight w:val="312"/>
        </w:trPr>
        <w:tc>
          <w:tcPr>
            <w:tcW w:w="324" w:type="pct"/>
            <w:shd w:val="clear" w:color="auto" w:fill="auto"/>
            <w:noWrap/>
            <w:vAlign w:val="center"/>
            <w:hideMark/>
          </w:tcPr>
          <w:p w14:paraId="346FD3AC" w14:textId="77777777" w:rsidR="00250772" w:rsidRPr="00553587" w:rsidRDefault="00250772" w:rsidP="00250772">
            <w:pPr>
              <w:spacing w:before="0"/>
              <w:jc w:val="center"/>
              <w:rPr>
                <w:color w:val="000000" w:themeColor="text1"/>
              </w:rPr>
            </w:pPr>
            <w:r w:rsidRPr="00553587">
              <w:rPr>
                <w:color w:val="000000" w:themeColor="text1"/>
              </w:rPr>
              <w:t>5</w:t>
            </w:r>
          </w:p>
        </w:tc>
        <w:tc>
          <w:tcPr>
            <w:tcW w:w="906" w:type="pct"/>
            <w:shd w:val="clear" w:color="auto" w:fill="auto"/>
            <w:noWrap/>
            <w:vAlign w:val="center"/>
            <w:hideMark/>
          </w:tcPr>
          <w:p w14:paraId="41184813" w14:textId="77777777" w:rsidR="00250772" w:rsidRPr="00553587" w:rsidRDefault="00250772" w:rsidP="00250772">
            <w:pPr>
              <w:spacing w:before="0"/>
              <w:jc w:val="center"/>
              <w:rPr>
                <w:color w:val="000000" w:themeColor="text1"/>
              </w:rPr>
            </w:pPr>
            <w:r w:rsidRPr="00553587">
              <w:rPr>
                <w:color w:val="000000" w:themeColor="text1"/>
              </w:rPr>
              <w:t>Đ5</w:t>
            </w:r>
          </w:p>
        </w:tc>
        <w:tc>
          <w:tcPr>
            <w:tcW w:w="910" w:type="pct"/>
            <w:shd w:val="clear" w:color="auto" w:fill="auto"/>
            <w:noWrap/>
            <w:vAlign w:val="center"/>
            <w:hideMark/>
          </w:tcPr>
          <w:p w14:paraId="5B91CB88" w14:textId="4DB59F69" w:rsidR="00250772" w:rsidRPr="00553587" w:rsidRDefault="00250772" w:rsidP="00250772">
            <w:pPr>
              <w:spacing w:before="0"/>
              <w:jc w:val="center"/>
              <w:rPr>
                <w:color w:val="000000" w:themeColor="text1"/>
              </w:rPr>
            </w:pPr>
            <w:r w:rsidRPr="00553587">
              <w:rPr>
                <w:color w:val="000000" w:themeColor="text1"/>
              </w:rPr>
              <w:t>KPH</w:t>
            </w:r>
          </w:p>
        </w:tc>
        <w:tc>
          <w:tcPr>
            <w:tcW w:w="720" w:type="pct"/>
            <w:shd w:val="clear" w:color="auto" w:fill="auto"/>
            <w:noWrap/>
            <w:vAlign w:val="center"/>
            <w:hideMark/>
          </w:tcPr>
          <w:p w14:paraId="0339F6F4" w14:textId="77777777" w:rsidR="00250772" w:rsidRPr="00553587" w:rsidRDefault="00250772" w:rsidP="00250772">
            <w:pPr>
              <w:spacing w:before="0"/>
              <w:jc w:val="center"/>
              <w:rPr>
                <w:color w:val="000000" w:themeColor="text1"/>
              </w:rPr>
            </w:pPr>
            <w:r w:rsidRPr="00553587">
              <w:rPr>
                <w:color w:val="000000" w:themeColor="text1"/>
              </w:rPr>
              <w:t>KPH</w:t>
            </w:r>
          </w:p>
        </w:tc>
        <w:tc>
          <w:tcPr>
            <w:tcW w:w="769" w:type="pct"/>
            <w:shd w:val="clear" w:color="auto" w:fill="auto"/>
            <w:noWrap/>
            <w:vAlign w:val="center"/>
            <w:hideMark/>
          </w:tcPr>
          <w:p w14:paraId="61C39A3F" w14:textId="77777777" w:rsidR="00250772" w:rsidRPr="00553587" w:rsidRDefault="00250772" w:rsidP="00250772">
            <w:pPr>
              <w:spacing w:before="0"/>
              <w:jc w:val="center"/>
              <w:rPr>
                <w:color w:val="000000" w:themeColor="text1"/>
              </w:rPr>
            </w:pPr>
            <w:r w:rsidRPr="00553587">
              <w:rPr>
                <w:color w:val="000000" w:themeColor="text1"/>
              </w:rPr>
              <w:t>KPH</w:t>
            </w:r>
          </w:p>
        </w:tc>
        <w:tc>
          <w:tcPr>
            <w:tcW w:w="755" w:type="pct"/>
            <w:shd w:val="clear" w:color="auto" w:fill="auto"/>
            <w:noWrap/>
            <w:vAlign w:val="center"/>
            <w:hideMark/>
          </w:tcPr>
          <w:p w14:paraId="28015827" w14:textId="77777777" w:rsidR="00250772" w:rsidRPr="00553587" w:rsidRDefault="00250772" w:rsidP="00250772">
            <w:pPr>
              <w:spacing w:before="0"/>
              <w:jc w:val="center"/>
              <w:rPr>
                <w:color w:val="000000" w:themeColor="text1"/>
              </w:rPr>
            </w:pPr>
            <w:r w:rsidRPr="00553587">
              <w:rPr>
                <w:color w:val="000000" w:themeColor="text1"/>
              </w:rPr>
              <w:t>KPH</w:t>
            </w:r>
          </w:p>
        </w:tc>
        <w:tc>
          <w:tcPr>
            <w:tcW w:w="615" w:type="pct"/>
            <w:shd w:val="clear" w:color="auto" w:fill="auto"/>
            <w:noWrap/>
            <w:vAlign w:val="center"/>
            <w:hideMark/>
          </w:tcPr>
          <w:p w14:paraId="569FA4E9" w14:textId="77777777" w:rsidR="00250772" w:rsidRPr="00553587" w:rsidRDefault="00250772" w:rsidP="00250772">
            <w:pPr>
              <w:spacing w:before="0"/>
              <w:jc w:val="center"/>
              <w:rPr>
                <w:color w:val="000000" w:themeColor="text1"/>
              </w:rPr>
            </w:pPr>
            <w:r w:rsidRPr="00553587">
              <w:rPr>
                <w:color w:val="000000" w:themeColor="text1"/>
              </w:rPr>
              <w:t>KPH</w:t>
            </w:r>
          </w:p>
        </w:tc>
      </w:tr>
      <w:tr w:rsidR="00553587" w:rsidRPr="00553587" w14:paraId="02393754" w14:textId="77777777" w:rsidTr="00250772">
        <w:trPr>
          <w:trHeight w:val="312"/>
        </w:trPr>
        <w:tc>
          <w:tcPr>
            <w:tcW w:w="324" w:type="pct"/>
            <w:shd w:val="clear" w:color="auto" w:fill="auto"/>
            <w:noWrap/>
            <w:vAlign w:val="center"/>
            <w:hideMark/>
          </w:tcPr>
          <w:p w14:paraId="507E61E1" w14:textId="77777777" w:rsidR="00250772" w:rsidRPr="00553587" w:rsidRDefault="00250772" w:rsidP="00250772">
            <w:pPr>
              <w:spacing w:before="0"/>
              <w:jc w:val="center"/>
              <w:rPr>
                <w:color w:val="000000" w:themeColor="text1"/>
              </w:rPr>
            </w:pPr>
            <w:r w:rsidRPr="00553587">
              <w:rPr>
                <w:color w:val="000000" w:themeColor="text1"/>
              </w:rPr>
              <w:t>6</w:t>
            </w:r>
          </w:p>
        </w:tc>
        <w:tc>
          <w:tcPr>
            <w:tcW w:w="906" w:type="pct"/>
            <w:shd w:val="clear" w:color="auto" w:fill="auto"/>
            <w:noWrap/>
            <w:vAlign w:val="center"/>
            <w:hideMark/>
          </w:tcPr>
          <w:p w14:paraId="1B7DCFDB" w14:textId="77777777" w:rsidR="00250772" w:rsidRPr="00553587" w:rsidRDefault="00250772" w:rsidP="00250772">
            <w:pPr>
              <w:spacing w:before="0"/>
              <w:jc w:val="center"/>
              <w:rPr>
                <w:color w:val="000000" w:themeColor="text1"/>
              </w:rPr>
            </w:pPr>
            <w:r w:rsidRPr="00553587">
              <w:rPr>
                <w:color w:val="000000" w:themeColor="text1"/>
              </w:rPr>
              <w:t>Đ6</w:t>
            </w:r>
          </w:p>
        </w:tc>
        <w:tc>
          <w:tcPr>
            <w:tcW w:w="910" w:type="pct"/>
            <w:shd w:val="clear" w:color="auto" w:fill="auto"/>
            <w:noWrap/>
            <w:vAlign w:val="center"/>
            <w:hideMark/>
          </w:tcPr>
          <w:p w14:paraId="449BB33D" w14:textId="70309060" w:rsidR="00250772" w:rsidRPr="00553587" w:rsidRDefault="00250772" w:rsidP="00250772">
            <w:pPr>
              <w:spacing w:before="0"/>
              <w:jc w:val="center"/>
              <w:rPr>
                <w:color w:val="000000" w:themeColor="text1"/>
              </w:rPr>
            </w:pPr>
            <w:r w:rsidRPr="00553587">
              <w:rPr>
                <w:color w:val="000000" w:themeColor="text1"/>
              </w:rPr>
              <w:t>KPH</w:t>
            </w:r>
          </w:p>
        </w:tc>
        <w:tc>
          <w:tcPr>
            <w:tcW w:w="720" w:type="pct"/>
            <w:shd w:val="clear" w:color="auto" w:fill="auto"/>
            <w:noWrap/>
            <w:vAlign w:val="center"/>
            <w:hideMark/>
          </w:tcPr>
          <w:p w14:paraId="24380B38" w14:textId="77777777" w:rsidR="00250772" w:rsidRPr="00553587" w:rsidRDefault="00250772" w:rsidP="00250772">
            <w:pPr>
              <w:spacing w:before="0"/>
              <w:jc w:val="center"/>
              <w:rPr>
                <w:color w:val="000000" w:themeColor="text1"/>
              </w:rPr>
            </w:pPr>
            <w:r w:rsidRPr="00553587">
              <w:rPr>
                <w:color w:val="000000" w:themeColor="text1"/>
              </w:rPr>
              <w:t>KPH</w:t>
            </w:r>
          </w:p>
        </w:tc>
        <w:tc>
          <w:tcPr>
            <w:tcW w:w="769" w:type="pct"/>
            <w:shd w:val="clear" w:color="auto" w:fill="auto"/>
            <w:noWrap/>
            <w:vAlign w:val="center"/>
            <w:hideMark/>
          </w:tcPr>
          <w:p w14:paraId="151337F1" w14:textId="77777777" w:rsidR="00250772" w:rsidRPr="00553587" w:rsidRDefault="00250772" w:rsidP="00250772">
            <w:pPr>
              <w:spacing w:before="0"/>
              <w:jc w:val="center"/>
              <w:rPr>
                <w:color w:val="000000" w:themeColor="text1"/>
              </w:rPr>
            </w:pPr>
            <w:r w:rsidRPr="00553587">
              <w:rPr>
                <w:color w:val="000000" w:themeColor="text1"/>
              </w:rPr>
              <w:t>KPH</w:t>
            </w:r>
          </w:p>
        </w:tc>
        <w:tc>
          <w:tcPr>
            <w:tcW w:w="755" w:type="pct"/>
            <w:shd w:val="clear" w:color="auto" w:fill="auto"/>
            <w:noWrap/>
            <w:vAlign w:val="center"/>
            <w:hideMark/>
          </w:tcPr>
          <w:p w14:paraId="1D55CECD" w14:textId="77777777" w:rsidR="00250772" w:rsidRPr="00553587" w:rsidRDefault="00250772" w:rsidP="00250772">
            <w:pPr>
              <w:spacing w:before="0"/>
              <w:jc w:val="center"/>
              <w:rPr>
                <w:color w:val="000000" w:themeColor="text1"/>
              </w:rPr>
            </w:pPr>
            <w:r w:rsidRPr="00553587">
              <w:rPr>
                <w:color w:val="000000" w:themeColor="text1"/>
              </w:rPr>
              <w:t>KPH</w:t>
            </w:r>
          </w:p>
        </w:tc>
        <w:tc>
          <w:tcPr>
            <w:tcW w:w="615" w:type="pct"/>
            <w:shd w:val="clear" w:color="auto" w:fill="auto"/>
            <w:noWrap/>
            <w:vAlign w:val="center"/>
            <w:hideMark/>
          </w:tcPr>
          <w:p w14:paraId="7FEB556D" w14:textId="77777777" w:rsidR="00250772" w:rsidRPr="00553587" w:rsidRDefault="00250772" w:rsidP="00250772">
            <w:pPr>
              <w:spacing w:before="0"/>
              <w:jc w:val="center"/>
              <w:rPr>
                <w:color w:val="000000" w:themeColor="text1"/>
              </w:rPr>
            </w:pPr>
            <w:r w:rsidRPr="00553587">
              <w:rPr>
                <w:color w:val="000000" w:themeColor="text1"/>
              </w:rPr>
              <w:t>KPH</w:t>
            </w:r>
          </w:p>
        </w:tc>
      </w:tr>
      <w:tr w:rsidR="00553587" w:rsidRPr="00553587" w14:paraId="0DD41210" w14:textId="77777777" w:rsidTr="00250772">
        <w:trPr>
          <w:trHeight w:val="312"/>
        </w:trPr>
        <w:tc>
          <w:tcPr>
            <w:tcW w:w="324" w:type="pct"/>
            <w:shd w:val="clear" w:color="auto" w:fill="auto"/>
            <w:noWrap/>
            <w:vAlign w:val="center"/>
            <w:hideMark/>
          </w:tcPr>
          <w:p w14:paraId="680C4763" w14:textId="77777777" w:rsidR="00250772" w:rsidRPr="00553587" w:rsidRDefault="00250772" w:rsidP="00250772">
            <w:pPr>
              <w:spacing w:before="0"/>
              <w:jc w:val="center"/>
              <w:rPr>
                <w:color w:val="000000" w:themeColor="text1"/>
              </w:rPr>
            </w:pPr>
            <w:r w:rsidRPr="00553587">
              <w:rPr>
                <w:color w:val="000000" w:themeColor="text1"/>
              </w:rPr>
              <w:t>7</w:t>
            </w:r>
          </w:p>
        </w:tc>
        <w:tc>
          <w:tcPr>
            <w:tcW w:w="906" w:type="pct"/>
            <w:shd w:val="clear" w:color="auto" w:fill="auto"/>
            <w:noWrap/>
            <w:vAlign w:val="center"/>
            <w:hideMark/>
          </w:tcPr>
          <w:p w14:paraId="3A1B91CF" w14:textId="77777777" w:rsidR="00250772" w:rsidRPr="00553587" w:rsidRDefault="00250772" w:rsidP="00250772">
            <w:pPr>
              <w:spacing w:before="0"/>
              <w:jc w:val="center"/>
              <w:rPr>
                <w:color w:val="000000" w:themeColor="text1"/>
              </w:rPr>
            </w:pPr>
            <w:r w:rsidRPr="00553587">
              <w:rPr>
                <w:color w:val="000000" w:themeColor="text1"/>
              </w:rPr>
              <w:t>Đ7</w:t>
            </w:r>
          </w:p>
        </w:tc>
        <w:tc>
          <w:tcPr>
            <w:tcW w:w="910" w:type="pct"/>
            <w:shd w:val="clear" w:color="auto" w:fill="auto"/>
            <w:noWrap/>
            <w:vAlign w:val="center"/>
            <w:hideMark/>
          </w:tcPr>
          <w:p w14:paraId="4EB591CF" w14:textId="6556B5BD" w:rsidR="00250772" w:rsidRPr="00553587" w:rsidRDefault="00250772" w:rsidP="00250772">
            <w:pPr>
              <w:spacing w:before="0"/>
              <w:jc w:val="center"/>
              <w:rPr>
                <w:color w:val="000000" w:themeColor="text1"/>
              </w:rPr>
            </w:pPr>
            <w:r w:rsidRPr="00553587">
              <w:rPr>
                <w:color w:val="000000" w:themeColor="text1"/>
              </w:rPr>
              <w:t>KPH</w:t>
            </w:r>
          </w:p>
        </w:tc>
        <w:tc>
          <w:tcPr>
            <w:tcW w:w="720" w:type="pct"/>
            <w:shd w:val="clear" w:color="auto" w:fill="auto"/>
            <w:noWrap/>
            <w:vAlign w:val="center"/>
            <w:hideMark/>
          </w:tcPr>
          <w:p w14:paraId="26A78359" w14:textId="77777777" w:rsidR="00250772" w:rsidRPr="00553587" w:rsidRDefault="00250772" w:rsidP="00250772">
            <w:pPr>
              <w:spacing w:before="0"/>
              <w:jc w:val="center"/>
              <w:rPr>
                <w:color w:val="000000" w:themeColor="text1"/>
              </w:rPr>
            </w:pPr>
            <w:r w:rsidRPr="00553587">
              <w:rPr>
                <w:color w:val="000000" w:themeColor="text1"/>
              </w:rPr>
              <w:t>KPH</w:t>
            </w:r>
          </w:p>
        </w:tc>
        <w:tc>
          <w:tcPr>
            <w:tcW w:w="769" w:type="pct"/>
            <w:shd w:val="clear" w:color="auto" w:fill="auto"/>
            <w:noWrap/>
            <w:vAlign w:val="center"/>
            <w:hideMark/>
          </w:tcPr>
          <w:p w14:paraId="0366BC4F" w14:textId="77777777" w:rsidR="00250772" w:rsidRPr="00553587" w:rsidRDefault="00250772" w:rsidP="00250772">
            <w:pPr>
              <w:spacing w:before="0"/>
              <w:jc w:val="center"/>
              <w:rPr>
                <w:color w:val="000000" w:themeColor="text1"/>
              </w:rPr>
            </w:pPr>
            <w:r w:rsidRPr="00553587">
              <w:rPr>
                <w:color w:val="000000" w:themeColor="text1"/>
              </w:rPr>
              <w:t>KPH</w:t>
            </w:r>
          </w:p>
        </w:tc>
        <w:tc>
          <w:tcPr>
            <w:tcW w:w="755" w:type="pct"/>
            <w:shd w:val="clear" w:color="auto" w:fill="auto"/>
            <w:noWrap/>
            <w:vAlign w:val="center"/>
            <w:hideMark/>
          </w:tcPr>
          <w:p w14:paraId="1752E769" w14:textId="77777777" w:rsidR="00250772" w:rsidRPr="00553587" w:rsidRDefault="00250772" w:rsidP="00250772">
            <w:pPr>
              <w:spacing w:before="0"/>
              <w:jc w:val="center"/>
              <w:rPr>
                <w:color w:val="000000" w:themeColor="text1"/>
              </w:rPr>
            </w:pPr>
            <w:r w:rsidRPr="00553587">
              <w:rPr>
                <w:color w:val="000000" w:themeColor="text1"/>
              </w:rPr>
              <w:t>KPH</w:t>
            </w:r>
          </w:p>
        </w:tc>
        <w:tc>
          <w:tcPr>
            <w:tcW w:w="615" w:type="pct"/>
            <w:shd w:val="clear" w:color="auto" w:fill="auto"/>
            <w:noWrap/>
            <w:vAlign w:val="center"/>
            <w:hideMark/>
          </w:tcPr>
          <w:p w14:paraId="62847046" w14:textId="77777777" w:rsidR="00250772" w:rsidRPr="00553587" w:rsidRDefault="00250772" w:rsidP="00250772">
            <w:pPr>
              <w:spacing w:before="0"/>
              <w:jc w:val="center"/>
              <w:rPr>
                <w:color w:val="000000" w:themeColor="text1"/>
              </w:rPr>
            </w:pPr>
            <w:r w:rsidRPr="00553587">
              <w:rPr>
                <w:color w:val="000000" w:themeColor="text1"/>
              </w:rPr>
              <w:t>KPH</w:t>
            </w:r>
          </w:p>
        </w:tc>
      </w:tr>
      <w:tr w:rsidR="00553587" w:rsidRPr="00553587" w14:paraId="7950A57C" w14:textId="77777777" w:rsidTr="00250772">
        <w:trPr>
          <w:trHeight w:val="312"/>
        </w:trPr>
        <w:tc>
          <w:tcPr>
            <w:tcW w:w="324" w:type="pct"/>
            <w:shd w:val="clear" w:color="auto" w:fill="auto"/>
            <w:noWrap/>
            <w:vAlign w:val="center"/>
            <w:hideMark/>
          </w:tcPr>
          <w:p w14:paraId="1BC5A11E" w14:textId="77777777" w:rsidR="00250772" w:rsidRPr="00553587" w:rsidRDefault="00250772" w:rsidP="00250772">
            <w:pPr>
              <w:spacing w:before="0"/>
              <w:jc w:val="center"/>
              <w:rPr>
                <w:color w:val="000000" w:themeColor="text1"/>
              </w:rPr>
            </w:pPr>
            <w:r w:rsidRPr="00553587">
              <w:rPr>
                <w:color w:val="000000" w:themeColor="text1"/>
              </w:rPr>
              <w:t>8</w:t>
            </w:r>
          </w:p>
        </w:tc>
        <w:tc>
          <w:tcPr>
            <w:tcW w:w="906" w:type="pct"/>
            <w:shd w:val="clear" w:color="auto" w:fill="auto"/>
            <w:noWrap/>
            <w:vAlign w:val="center"/>
            <w:hideMark/>
          </w:tcPr>
          <w:p w14:paraId="07C2C34F" w14:textId="77777777" w:rsidR="00250772" w:rsidRPr="00553587" w:rsidRDefault="00250772" w:rsidP="00250772">
            <w:pPr>
              <w:spacing w:before="0"/>
              <w:jc w:val="center"/>
              <w:rPr>
                <w:color w:val="000000" w:themeColor="text1"/>
              </w:rPr>
            </w:pPr>
            <w:r w:rsidRPr="00553587">
              <w:rPr>
                <w:color w:val="000000" w:themeColor="text1"/>
              </w:rPr>
              <w:t>Đ8</w:t>
            </w:r>
          </w:p>
        </w:tc>
        <w:tc>
          <w:tcPr>
            <w:tcW w:w="910" w:type="pct"/>
            <w:shd w:val="clear" w:color="auto" w:fill="auto"/>
            <w:noWrap/>
            <w:vAlign w:val="center"/>
            <w:hideMark/>
          </w:tcPr>
          <w:p w14:paraId="55CB6525" w14:textId="3640AE70" w:rsidR="00250772" w:rsidRPr="00553587" w:rsidRDefault="00250772" w:rsidP="00250772">
            <w:pPr>
              <w:spacing w:before="0"/>
              <w:jc w:val="center"/>
              <w:rPr>
                <w:color w:val="000000" w:themeColor="text1"/>
              </w:rPr>
            </w:pPr>
            <w:r w:rsidRPr="00553587">
              <w:rPr>
                <w:color w:val="000000" w:themeColor="text1"/>
              </w:rPr>
              <w:t>KPH</w:t>
            </w:r>
          </w:p>
        </w:tc>
        <w:tc>
          <w:tcPr>
            <w:tcW w:w="720" w:type="pct"/>
            <w:shd w:val="clear" w:color="auto" w:fill="auto"/>
            <w:noWrap/>
            <w:vAlign w:val="center"/>
            <w:hideMark/>
          </w:tcPr>
          <w:p w14:paraId="76F4262A" w14:textId="77777777" w:rsidR="00250772" w:rsidRPr="00553587" w:rsidRDefault="00250772" w:rsidP="00250772">
            <w:pPr>
              <w:spacing w:before="0"/>
              <w:jc w:val="center"/>
              <w:rPr>
                <w:color w:val="000000" w:themeColor="text1"/>
              </w:rPr>
            </w:pPr>
            <w:r w:rsidRPr="00553587">
              <w:rPr>
                <w:color w:val="000000" w:themeColor="text1"/>
              </w:rPr>
              <w:t>KPH</w:t>
            </w:r>
          </w:p>
        </w:tc>
        <w:tc>
          <w:tcPr>
            <w:tcW w:w="769" w:type="pct"/>
            <w:shd w:val="clear" w:color="auto" w:fill="auto"/>
            <w:noWrap/>
            <w:vAlign w:val="center"/>
            <w:hideMark/>
          </w:tcPr>
          <w:p w14:paraId="0F68FE6A" w14:textId="77777777" w:rsidR="00250772" w:rsidRPr="00553587" w:rsidRDefault="00250772" w:rsidP="00250772">
            <w:pPr>
              <w:spacing w:before="0"/>
              <w:jc w:val="center"/>
              <w:rPr>
                <w:color w:val="000000" w:themeColor="text1"/>
              </w:rPr>
            </w:pPr>
            <w:r w:rsidRPr="00553587">
              <w:rPr>
                <w:color w:val="000000" w:themeColor="text1"/>
              </w:rPr>
              <w:t>KPH</w:t>
            </w:r>
          </w:p>
        </w:tc>
        <w:tc>
          <w:tcPr>
            <w:tcW w:w="755" w:type="pct"/>
            <w:shd w:val="clear" w:color="auto" w:fill="auto"/>
            <w:noWrap/>
            <w:vAlign w:val="center"/>
            <w:hideMark/>
          </w:tcPr>
          <w:p w14:paraId="49F4E460" w14:textId="77777777" w:rsidR="00250772" w:rsidRPr="00553587" w:rsidRDefault="00250772" w:rsidP="00250772">
            <w:pPr>
              <w:spacing w:before="0"/>
              <w:jc w:val="center"/>
              <w:rPr>
                <w:color w:val="000000" w:themeColor="text1"/>
              </w:rPr>
            </w:pPr>
            <w:r w:rsidRPr="00553587">
              <w:rPr>
                <w:color w:val="000000" w:themeColor="text1"/>
              </w:rPr>
              <w:t>KPH</w:t>
            </w:r>
          </w:p>
        </w:tc>
        <w:tc>
          <w:tcPr>
            <w:tcW w:w="615" w:type="pct"/>
            <w:shd w:val="clear" w:color="auto" w:fill="auto"/>
            <w:noWrap/>
            <w:vAlign w:val="center"/>
            <w:hideMark/>
          </w:tcPr>
          <w:p w14:paraId="52EA15BC" w14:textId="77777777" w:rsidR="00250772" w:rsidRPr="00553587" w:rsidRDefault="00250772" w:rsidP="00250772">
            <w:pPr>
              <w:spacing w:before="0"/>
              <w:jc w:val="center"/>
              <w:rPr>
                <w:color w:val="000000" w:themeColor="text1"/>
              </w:rPr>
            </w:pPr>
            <w:r w:rsidRPr="00553587">
              <w:rPr>
                <w:color w:val="000000" w:themeColor="text1"/>
              </w:rPr>
              <w:t>KPH</w:t>
            </w:r>
          </w:p>
        </w:tc>
      </w:tr>
      <w:tr w:rsidR="00553587" w:rsidRPr="00553587" w14:paraId="6A48D3F7" w14:textId="77777777" w:rsidTr="00250772">
        <w:trPr>
          <w:trHeight w:val="312"/>
        </w:trPr>
        <w:tc>
          <w:tcPr>
            <w:tcW w:w="1229" w:type="pct"/>
            <w:gridSpan w:val="2"/>
            <w:shd w:val="clear" w:color="auto" w:fill="auto"/>
            <w:vAlign w:val="center"/>
            <w:hideMark/>
          </w:tcPr>
          <w:p w14:paraId="25E97E3C" w14:textId="77777777" w:rsidR="00250772" w:rsidRPr="00553587" w:rsidRDefault="00250772" w:rsidP="00250772">
            <w:pPr>
              <w:spacing w:before="0"/>
              <w:jc w:val="center"/>
              <w:rPr>
                <w:b/>
                <w:bCs/>
                <w:color w:val="000000" w:themeColor="text1"/>
              </w:rPr>
            </w:pPr>
            <w:r w:rsidRPr="00553587">
              <w:rPr>
                <w:b/>
                <w:bCs/>
                <w:color w:val="000000" w:themeColor="text1"/>
              </w:rPr>
              <w:t>QCVN 15:2008/BTNMT</w:t>
            </w:r>
          </w:p>
        </w:tc>
        <w:tc>
          <w:tcPr>
            <w:tcW w:w="910" w:type="pct"/>
            <w:shd w:val="clear" w:color="auto" w:fill="auto"/>
            <w:noWrap/>
            <w:vAlign w:val="center"/>
            <w:hideMark/>
          </w:tcPr>
          <w:p w14:paraId="099C84C3" w14:textId="0699DFEF" w:rsidR="00250772" w:rsidRPr="00553587" w:rsidRDefault="00250772" w:rsidP="00250772">
            <w:pPr>
              <w:spacing w:before="0"/>
              <w:jc w:val="center"/>
              <w:rPr>
                <w:b/>
                <w:bCs/>
                <w:color w:val="000000" w:themeColor="text1"/>
              </w:rPr>
            </w:pPr>
            <w:r w:rsidRPr="00553587">
              <w:rPr>
                <w:b/>
                <w:bCs/>
                <w:color w:val="000000" w:themeColor="text1"/>
              </w:rPr>
              <w:t>0,05</w:t>
            </w:r>
          </w:p>
        </w:tc>
        <w:tc>
          <w:tcPr>
            <w:tcW w:w="720" w:type="pct"/>
            <w:shd w:val="clear" w:color="auto" w:fill="auto"/>
            <w:noWrap/>
            <w:vAlign w:val="center"/>
            <w:hideMark/>
          </w:tcPr>
          <w:p w14:paraId="549DF2D2" w14:textId="77777777" w:rsidR="00250772" w:rsidRPr="00553587" w:rsidRDefault="00250772" w:rsidP="00250772">
            <w:pPr>
              <w:spacing w:before="0"/>
              <w:jc w:val="center"/>
              <w:rPr>
                <w:b/>
                <w:bCs/>
                <w:color w:val="000000" w:themeColor="text1"/>
              </w:rPr>
            </w:pPr>
            <w:r w:rsidRPr="00553587">
              <w:rPr>
                <w:b/>
                <w:bCs/>
                <w:color w:val="000000" w:themeColor="text1"/>
              </w:rPr>
              <w:t>0,1</w:t>
            </w:r>
          </w:p>
        </w:tc>
        <w:tc>
          <w:tcPr>
            <w:tcW w:w="769" w:type="pct"/>
            <w:shd w:val="clear" w:color="auto" w:fill="auto"/>
            <w:noWrap/>
            <w:vAlign w:val="center"/>
            <w:hideMark/>
          </w:tcPr>
          <w:p w14:paraId="4A795527" w14:textId="77777777" w:rsidR="00250772" w:rsidRPr="00553587" w:rsidRDefault="00250772" w:rsidP="00250772">
            <w:pPr>
              <w:spacing w:before="0"/>
              <w:jc w:val="center"/>
              <w:rPr>
                <w:b/>
                <w:bCs/>
                <w:color w:val="000000" w:themeColor="text1"/>
              </w:rPr>
            </w:pPr>
            <w:r w:rsidRPr="00553587">
              <w:rPr>
                <w:b/>
                <w:bCs/>
                <w:color w:val="000000" w:themeColor="text1"/>
              </w:rPr>
              <w:t>0,1</w:t>
            </w:r>
          </w:p>
        </w:tc>
        <w:tc>
          <w:tcPr>
            <w:tcW w:w="755" w:type="pct"/>
            <w:shd w:val="clear" w:color="auto" w:fill="auto"/>
            <w:noWrap/>
            <w:vAlign w:val="center"/>
            <w:hideMark/>
          </w:tcPr>
          <w:p w14:paraId="2BC4A478" w14:textId="77777777" w:rsidR="00250772" w:rsidRPr="00553587" w:rsidRDefault="00250772" w:rsidP="00250772">
            <w:pPr>
              <w:spacing w:before="0"/>
              <w:jc w:val="center"/>
              <w:rPr>
                <w:b/>
                <w:bCs/>
                <w:color w:val="000000" w:themeColor="text1"/>
              </w:rPr>
            </w:pPr>
            <w:r w:rsidRPr="00553587">
              <w:rPr>
                <w:b/>
                <w:bCs/>
                <w:color w:val="000000" w:themeColor="text1"/>
              </w:rPr>
              <w:t>0,05</w:t>
            </w:r>
          </w:p>
        </w:tc>
        <w:tc>
          <w:tcPr>
            <w:tcW w:w="615" w:type="pct"/>
            <w:shd w:val="clear" w:color="auto" w:fill="auto"/>
            <w:noWrap/>
            <w:vAlign w:val="center"/>
            <w:hideMark/>
          </w:tcPr>
          <w:p w14:paraId="31E64744" w14:textId="77777777" w:rsidR="00250772" w:rsidRPr="00553587" w:rsidRDefault="00250772" w:rsidP="00250772">
            <w:pPr>
              <w:spacing w:before="0"/>
              <w:jc w:val="center"/>
              <w:rPr>
                <w:b/>
                <w:bCs/>
                <w:color w:val="000000" w:themeColor="text1"/>
              </w:rPr>
            </w:pPr>
            <w:r w:rsidRPr="00553587">
              <w:rPr>
                <w:b/>
                <w:bCs/>
                <w:color w:val="000000" w:themeColor="text1"/>
              </w:rPr>
              <w:t>0,1</w:t>
            </w:r>
          </w:p>
        </w:tc>
      </w:tr>
    </w:tbl>
    <w:p w14:paraId="06F8A9E3" w14:textId="087A5359" w:rsidR="00470A47" w:rsidRPr="00553587" w:rsidRDefault="00470A47" w:rsidP="001653B1">
      <w:pPr>
        <w:pStyle w:val="Ngun"/>
        <w:spacing w:before="60" w:after="0" w:line="288" w:lineRule="auto"/>
        <w:rPr>
          <w:rFonts w:cs="Times New Roman"/>
        </w:rPr>
      </w:pPr>
      <w:r w:rsidRPr="00553587">
        <w:rPr>
          <w:rFonts w:cs="Times New Roman"/>
        </w:rPr>
        <w:t>(Nguồn:</w:t>
      </w:r>
      <w:r w:rsidRPr="00553587">
        <w:rPr>
          <w:rFonts w:cs="Times New Roman"/>
          <w:lang w:val="vi-VN"/>
        </w:rPr>
        <w:t xml:space="preserve"> Báo cáo công tác bảo vệ môi trường huyện Mê Linh năm</w:t>
      </w:r>
      <w:r w:rsidRPr="00553587">
        <w:rPr>
          <w:rFonts w:cs="Times New Roman"/>
        </w:rPr>
        <w:t xml:space="preserve"> 2021)</w:t>
      </w:r>
    </w:p>
    <w:p w14:paraId="0C9A264F" w14:textId="77777777" w:rsidR="00470A47" w:rsidRPr="00553587" w:rsidRDefault="00470A47" w:rsidP="001653B1">
      <w:pPr>
        <w:pStyle w:val="Vnbn"/>
        <w:spacing w:before="60" w:after="0" w:line="288" w:lineRule="auto"/>
        <w:ind w:firstLine="709"/>
        <w:rPr>
          <w:sz w:val="26"/>
          <w:szCs w:val="26"/>
          <w:lang w:val="sv-SE"/>
        </w:rPr>
      </w:pPr>
      <w:r w:rsidRPr="00553587">
        <w:rPr>
          <w:b/>
          <w:bCs/>
          <w:i/>
          <w:iCs/>
          <w:sz w:val="26"/>
          <w:szCs w:val="26"/>
          <w:lang w:val="sv-SE"/>
        </w:rPr>
        <w:t>Nhận xét:</w:t>
      </w:r>
      <w:r w:rsidRPr="00553587">
        <w:rPr>
          <w:sz w:val="26"/>
          <w:szCs w:val="26"/>
          <w:lang w:val="sv-SE"/>
        </w:rPr>
        <w:t xml:space="preserve"> Qua kết quả phân tích đất tại một số điểm trên địa bàn huyện cho thấy tất cả các chỉ tiêu phân tích đều nằm trong giới hạn cho phép theo QCVN 15:2008/BTNMT. Giá trị các thông số ô nhiễm đều &lt;0,02 mg/kg đất khô (nhỏ hơn giới hạn phát hiện của thiết bị đo).</w:t>
      </w:r>
    </w:p>
    <w:p w14:paraId="6AD0BF70" w14:textId="77777777" w:rsidR="00250772" w:rsidRPr="00553587" w:rsidRDefault="00250772">
      <w:pPr>
        <w:spacing w:before="0" w:line="240" w:lineRule="auto"/>
        <w:jc w:val="left"/>
        <w:rPr>
          <w:rFonts w:eastAsia="Times New Roman"/>
          <w:b/>
          <w:color w:val="000000" w:themeColor="text1"/>
          <w:lang w:eastAsia="x-none"/>
        </w:rPr>
      </w:pPr>
      <w:r w:rsidRPr="00553587">
        <w:rPr>
          <w:color w:val="000000" w:themeColor="text1"/>
        </w:rPr>
        <w:br w:type="page"/>
      </w:r>
    </w:p>
    <w:p w14:paraId="097644C5" w14:textId="78F5F300" w:rsidR="00780714" w:rsidRPr="00553587" w:rsidRDefault="009120C0" w:rsidP="001653B1">
      <w:pPr>
        <w:pStyle w:val="120"/>
        <w:spacing w:before="60"/>
        <w:rPr>
          <w:color w:val="000000" w:themeColor="text1"/>
        </w:rPr>
      </w:pPr>
      <w:bookmarkStart w:id="303" w:name="_Toc187904093"/>
      <w:r w:rsidRPr="00553587">
        <w:rPr>
          <w:color w:val="000000" w:themeColor="text1"/>
          <w:lang w:val="en-US"/>
        </w:rPr>
        <w:lastRenderedPageBreak/>
        <w:t>CHƯƠNG</w:t>
      </w:r>
      <w:r w:rsidR="00780714" w:rsidRPr="00553587">
        <w:rPr>
          <w:color w:val="000000" w:themeColor="text1"/>
        </w:rPr>
        <w:t xml:space="preserve"> </w:t>
      </w:r>
      <w:bookmarkEnd w:id="294"/>
      <w:bookmarkEnd w:id="295"/>
      <w:bookmarkEnd w:id="296"/>
      <w:r w:rsidR="00780714" w:rsidRPr="00553587">
        <w:rPr>
          <w:color w:val="000000" w:themeColor="text1"/>
        </w:rPr>
        <w:t>IV</w:t>
      </w:r>
      <w:bookmarkEnd w:id="297"/>
      <w:bookmarkEnd w:id="303"/>
    </w:p>
    <w:p w14:paraId="2F8019CE" w14:textId="77777777" w:rsidR="00530327" w:rsidRPr="00553587" w:rsidRDefault="00780714" w:rsidP="001653B1">
      <w:pPr>
        <w:pStyle w:val="120"/>
        <w:spacing w:before="60"/>
        <w:rPr>
          <w:color w:val="000000" w:themeColor="text1"/>
        </w:rPr>
      </w:pPr>
      <w:bookmarkStart w:id="304" w:name="_Toc61337366"/>
      <w:bookmarkStart w:id="305" w:name="_Toc78222847"/>
      <w:bookmarkStart w:id="306" w:name="_Toc86695055"/>
      <w:bookmarkStart w:id="307" w:name="_Toc116467755"/>
      <w:bookmarkStart w:id="308" w:name="_Toc187904094"/>
      <w:bookmarkStart w:id="309" w:name="_Toc310229440"/>
      <w:bookmarkStart w:id="310" w:name="_Toc325695564"/>
      <w:r w:rsidRPr="00553587">
        <w:rPr>
          <w:color w:val="000000" w:themeColor="text1"/>
        </w:rPr>
        <w:t>ĐỀ XUẤT CÁC CÔNG TRÌNH</w:t>
      </w:r>
      <w:r w:rsidR="00BA5C55" w:rsidRPr="00553587">
        <w:rPr>
          <w:color w:val="000000" w:themeColor="text1"/>
        </w:rPr>
        <w:t>, BIỆN PHÁP</w:t>
      </w:r>
      <w:r w:rsidRPr="00553587">
        <w:rPr>
          <w:color w:val="000000" w:themeColor="text1"/>
        </w:rPr>
        <w:t xml:space="preserve"> BẢO VỆ MÔI TRƯỜNG</w:t>
      </w:r>
      <w:bookmarkEnd w:id="304"/>
      <w:bookmarkEnd w:id="305"/>
      <w:bookmarkEnd w:id="306"/>
      <w:bookmarkEnd w:id="307"/>
      <w:bookmarkEnd w:id="308"/>
      <w:r w:rsidR="00F55442" w:rsidRPr="00553587">
        <w:rPr>
          <w:color w:val="000000" w:themeColor="text1"/>
        </w:rPr>
        <w:t xml:space="preserve"> </w:t>
      </w:r>
    </w:p>
    <w:p w14:paraId="1938FC7B" w14:textId="1A14EACA" w:rsidR="00780714" w:rsidRPr="00553587" w:rsidRDefault="00F55442" w:rsidP="001653B1">
      <w:pPr>
        <w:pStyle w:val="120"/>
        <w:spacing w:before="60"/>
        <w:rPr>
          <w:color w:val="000000" w:themeColor="text1"/>
        </w:rPr>
      </w:pPr>
      <w:bookmarkStart w:id="311" w:name="_Toc116467756"/>
      <w:bookmarkStart w:id="312" w:name="_Toc187904095"/>
      <w:r w:rsidRPr="00553587">
        <w:rPr>
          <w:color w:val="000000" w:themeColor="text1"/>
        </w:rPr>
        <w:t>CỦA DỰ ÁN ĐẦU TƯ</w:t>
      </w:r>
      <w:bookmarkEnd w:id="311"/>
      <w:bookmarkEnd w:id="312"/>
    </w:p>
    <w:p w14:paraId="3A3AB607" w14:textId="04776C92" w:rsidR="00780714" w:rsidRPr="00553587" w:rsidRDefault="005C7F09" w:rsidP="003E7C45">
      <w:pPr>
        <w:pStyle w:val="13"/>
        <w:rPr>
          <w:color w:val="000000" w:themeColor="text1"/>
          <w:lang w:val="en-US"/>
        </w:rPr>
      </w:pPr>
      <w:bookmarkStart w:id="313" w:name="_Toc403810168"/>
      <w:bookmarkStart w:id="314" w:name="_Toc409537809"/>
      <w:bookmarkStart w:id="315" w:name="_Toc411347925"/>
      <w:bookmarkStart w:id="316" w:name="_Toc78222848"/>
      <w:bookmarkStart w:id="317" w:name="_Toc86695056"/>
      <w:bookmarkStart w:id="318" w:name="_Toc61337367"/>
      <w:bookmarkStart w:id="319" w:name="_Toc116467757"/>
      <w:bookmarkStart w:id="320" w:name="_Toc187904096"/>
      <w:bookmarkStart w:id="321" w:name="_Toc358963704"/>
      <w:bookmarkStart w:id="322" w:name="_Toc358963903"/>
      <w:bookmarkStart w:id="323" w:name="_Toc358972353"/>
      <w:bookmarkStart w:id="324" w:name="_Toc358972703"/>
      <w:bookmarkStart w:id="325" w:name="_Toc358972990"/>
      <w:r w:rsidRPr="00553587">
        <w:rPr>
          <w:color w:val="000000" w:themeColor="text1"/>
        </w:rPr>
        <w:t>4</w:t>
      </w:r>
      <w:r w:rsidR="00780714" w:rsidRPr="00553587">
        <w:rPr>
          <w:color w:val="000000" w:themeColor="text1"/>
        </w:rPr>
        <w:t xml:space="preserve">.1. </w:t>
      </w:r>
      <w:bookmarkEnd w:id="309"/>
      <w:bookmarkEnd w:id="310"/>
      <w:r w:rsidR="00780714" w:rsidRPr="00553587">
        <w:rPr>
          <w:color w:val="000000" w:themeColor="text1"/>
        </w:rPr>
        <w:t>Đ</w:t>
      </w:r>
      <w:bookmarkEnd w:id="313"/>
      <w:bookmarkEnd w:id="314"/>
      <w:bookmarkEnd w:id="315"/>
      <w:r w:rsidR="009B2E8F" w:rsidRPr="00553587">
        <w:rPr>
          <w:color w:val="000000" w:themeColor="text1"/>
          <w:lang w:val="en-US"/>
        </w:rPr>
        <w:t>ánh giá tác động và đ</w:t>
      </w:r>
      <w:r w:rsidR="00780714" w:rsidRPr="00553587">
        <w:rPr>
          <w:color w:val="000000" w:themeColor="text1"/>
        </w:rPr>
        <w:t>ề xuất các công trình</w:t>
      </w:r>
      <w:r w:rsidR="00BA5C55" w:rsidRPr="00553587">
        <w:rPr>
          <w:color w:val="000000" w:themeColor="text1"/>
        </w:rPr>
        <w:t>, biện pháp</w:t>
      </w:r>
      <w:r w:rsidR="00780714" w:rsidRPr="00553587">
        <w:rPr>
          <w:color w:val="000000" w:themeColor="text1"/>
        </w:rPr>
        <w:t xml:space="preserve"> bảo vệ môi trường trong giai đoạn </w:t>
      </w:r>
      <w:bookmarkEnd w:id="316"/>
      <w:bookmarkEnd w:id="317"/>
      <w:bookmarkEnd w:id="318"/>
      <w:r w:rsidR="00F55442" w:rsidRPr="00553587">
        <w:rPr>
          <w:color w:val="000000" w:themeColor="text1"/>
        </w:rPr>
        <w:t>thi công xây dựng dự án</w:t>
      </w:r>
      <w:bookmarkEnd w:id="319"/>
      <w:bookmarkEnd w:id="320"/>
    </w:p>
    <w:p w14:paraId="7965FEFC" w14:textId="295360ED" w:rsidR="00780714" w:rsidRPr="00553587" w:rsidRDefault="005C7F09" w:rsidP="003E7C45">
      <w:pPr>
        <w:pStyle w:val="13"/>
        <w:rPr>
          <w:color w:val="000000" w:themeColor="text1"/>
          <w:lang w:val="en-US"/>
        </w:rPr>
      </w:pPr>
      <w:bookmarkStart w:id="326" w:name="_Toc46616127"/>
      <w:bookmarkStart w:id="327" w:name="_Toc55033354"/>
      <w:bookmarkStart w:id="328" w:name="_Toc61337368"/>
      <w:bookmarkStart w:id="329" w:name="_Toc78222849"/>
      <w:bookmarkStart w:id="330" w:name="_Toc86695057"/>
      <w:bookmarkStart w:id="331" w:name="_Toc116467758"/>
      <w:bookmarkStart w:id="332" w:name="_Toc187904097"/>
      <w:r w:rsidRPr="00553587">
        <w:rPr>
          <w:color w:val="000000" w:themeColor="text1"/>
        </w:rPr>
        <w:t>4</w:t>
      </w:r>
      <w:r w:rsidR="00780714" w:rsidRPr="00553587">
        <w:rPr>
          <w:color w:val="000000" w:themeColor="text1"/>
        </w:rPr>
        <w:t>.1.1.</w:t>
      </w:r>
      <w:bookmarkEnd w:id="326"/>
      <w:bookmarkEnd w:id="327"/>
      <w:bookmarkEnd w:id="328"/>
      <w:bookmarkEnd w:id="329"/>
      <w:bookmarkEnd w:id="330"/>
      <w:bookmarkEnd w:id="331"/>
      <w:r w:rsidR="009B2E8F" w:rsidRPr="00553587">
        <w:rPr>
          <w:color w:val="000000" w:themeColor="text1"/>
          <w:lang w:val="en-US"/>
        </w:rPr>
        <w:t xml:space="preserve"> Đánh giá, dự báo các tác động trong giai đoạn thi công xây dựng</w:t>
      </w:r>
      <w:bookmarkEnd w:id="332"/>
    </w:p>
    <w:p w14:paraId="58F3FE95" w14:textId="0B1D6C3E" w:rsidR="00780714" w:rsidRPr="00553587" w:rsidRDefault="005C7F09" w:rsidP="001653B1">
      <w:pPr>
        <w:spacing w:before="60"/>
        <w:rPr>
          <w:i/>
          <w:color w:val="000000" w:themeColor="text1"/>
        </w:rPr>
      </w:pPr>
      <w:r w:rsidRPr="00553587">
        <w:rPr>
          <w:i/>
          <w:color w:val="000000" w:themeColor="text1"/>
        </w:rPr>
        <w:t>4</w:t>
      </w:r>
      <w:r w:rsidR="00780714" w:rsidRPr="00553587">
        <w:rPr>
          <w:i/>
          <w:color w:val="000000" w:themeColor="text1"/>
        </w:rPr>
        <w:t>.1</w:t>
      </w:r>
      <w:r w:rsidR="009B2E8F" w:rsidRPr="00553587">
        <w:rPr>
          <w:i/>
          <w:color w:val="000000" w:themeColor="text1"/>
        </w:rPr>
        <w:t>.1.1. Đánh giá, dự báo các tác động có liên quan đến chất thải</w:t>
      </w:r>
    </w:p>
    <w:p w14:paraId="1164BE15" w14:textId="77777777" w:rsidR="009B2E8F" w:rsidRPr="00553587" w:rsidRDefault="009B2E8F" w:rsidP="009B2E8F">
      <w:pPr>
        <w:spacing w:before="60"/>
        <w:ind w:firstLine="709"/>
        <w:rPr>
          <w:color w:val="000000" w:themeColor="text1"/>
        </w:rPr>
      </w:pPr>
      <w:r w:rsidRPr="00553587">
        <w:rPr>
          <w:color w:val="000000" w:themeColor="text1"/>
        </w:rPr>
        <w:t>Giai đoạn thi công xây dựng của dự án dự kiến, sử dụng khoảng 50 cán bộ công nhân, làm việc 1 ca 8h/ngày. Nguồn tác động liên quan đến chất thải giai đoạn thi công xây dựng được mô tả như sau:</w:t>
      </w:r>
    </w:p>
    <w:p w14:paraId="59FE4802" w14:textId="4C644D3F" w:rsidR="009B2E8F" w:rsidRPr="00553587" w:rsidRDefault="009B2E8F" w:rsidP="009B2E8F">
      <w:pPr>
        <w:spacing w:before="60"/>
        <w:rPr>
          <w:i/>
          <w:color w:val="000000" w:themeColor="text1"/>
        </w:rPr>
      </w:pPr>
      <w:r w:rsidRPr="00553587">
        <w:rPr>
          <w:i/>
          <w:color w:val="000000" w:themeColor="text1"/>
        </w:rPr>
        <w:t>a. Nguồn gây tác động đến môi trường không khí</w:t>
      </w:r>
    </w:p>
    <w:p w14:paraId="4E451C87" w14:textId="3EF43A6F" w:rsidR="009B2E8F" w:rsidRPr="00553587" w:rsidRDefault="009B2E8F" w:rsidP="009B2E8F">
      <w:pPr>
        <w:spacing w:before="60"/>
        <w:ind w:firstLine="709"/>
        <w:rPr>
          <w:color w:val="000000" w:themeColor="text1"/>
          <w:u w:val="single"/>
        </w:rPr>
      </w:pPr>
      <w:r w:rsidRPr="00553587">
        <w:rPr>
          <w:color w:val="000000" w:themeColor="text1"/>
          <w:u w:val="single"/>
        </w:rPr>
        <w:t>(i) Nguồn gây tác động và tải lượng ô nhiễm</w:t>
      </w:r>
    </w:p>
    <w:p w14:paraId="03EDCD9D" w14:textId="77777777" w:rsidR="009B2E8F" w:rsidRPr="00553587" w:rsidRDefault="009B2E8F" w:rsidP="009B2E8F">
      <w:pPr>
        <w:spacing w:before="60"/>
        <w:ind w:firstLine="709"/>
        <w:rPr>
          <w:iCs/>
          <w:color w:val="000000" w:themeColor="text1"/>
        </w:rPr>
      </w:pPr>
      <w:r w:rsidRPr="00553587">
        <w:rPr>
          <w:iCs/>
          <w:color w:val="000000" w:themeColor="text1"/>
        </w:rPr>
        <w:t>Hoạt động san lấp mặt bằng và thi công, xây dựng công trình sẽ thải ra môi trường một lượng khói thải chứa các chất ô nhiễm không khí. Thành phần khí thải chủ yếu là bụi TSP, PM10 và khí SO2, NOx, CO,… phát sinh chủ yếu bởi các nguồn chính sau:</w:t>
      </w:r>
    </w:p>
    <w:p w14:paraId="54F5B96E" w14:textId="77777777" w:rsidR="009B2E8F" w:rsidRPr="00553587" w:rsidRDefault="009B2E8F" w:rsidP="009B2E8F">
      <w:pPr>
        <w:spacing w:before="60"/>
        <w:ind w:firstLine="709"/>
        <w:rPr>
          <w:iCs/>
          <w:color w:val="000000" w:themeColor="text1"/>
        </w:rPr>
      </w:pPr>
      <w:r w:rsidRPr="00553587">
        <w:rPr>
          <w:iCs/>
          <w:color w:val="000000" w:themeColor="text1"/>
        </w:rPr>
        <w:t>- Từ đào, đắp, vận chuyển vật liệu xây dựng và đất cát san lấp mặt bằng;</w:t>
      </w:r>
    </w:p>
    <w:p w14:paraId="71D7900B" w14:textId="77777777" w:rsidR="009B2E8F" w:rsidRPr="00553587" w:rsidRDefault="009B2E8F" w:rsidP="009B2E8F">
      <w:pPr>
        <w:spacing w:before="60"/>
        <w:ind w:firstLine="709"/>
        <w:rPr>
          <w:iCs/>
          <w:color w:val="000000" w:themeColor="text1"/>
        </w:rPr>
      </w:pPr>
      <w:r w:rsidRPr="00553587">
        <w:rPr>
          <w:iCs/>
          <w:color w:val="000000" w:themeColor="text1"/>
        </w:rPr>
        <w:t>- Từ các phương tiện vận chuyển nguyên vật liệu xây dựng cho công trình và máy thi công phục vụ cho hoạt động xây dựng các hạng mục công trình.</w:t>
      </w:r>
    </w:p>
    <w:p w14:paraId="75BDE317" w14:textId="77777777" w:rsidR="009B2E8F" w:rsidRPr="00553587" w:rsidRDefault="009B2E8F" w:rsidP="009B2E8F">
      <w:pPr>
        <w:pStyle w:val="ListParagraph"/>
        <w:numPr>
          <w:ilvl w:val="0"/>
          <w:numId w:val="26"/>
        </w:numPr>
        <w:spacing w:before="60"/>
        <w:ind w:left="993" w:hanging="284"/>
        <w:rPr>
          <w:i/>
          <w:iCs/>
          <w:color w:val="000000" w:themeColor="text1"/>
        </w:rPr>
      </w:pPr>
      <w:r w:rsidRPr="00553587">
        <w:rPr>
          <w:i/>
          <w:iCs/>
          <w:color w:val="000000" w:themeColor="text1"/>
        </w:rPr>
        <w:t>Bụi, phát sinh từ đào, đắp, vận chuyển đất cát san lấp mặt bằng</w:t>
      </w:r>
    </w:p>
    <w:p w14:paraId="10BDD52E" w14:textId="77777777" w:rsidR="009B2E8F" w:rsidRPr="00553587" w:rsidRDefault="009B2E8F" w:rsidP="009B2E8F">
      <w:pPr>
        <w:spacing w:before="60"/>
        <w:ind w:firstLine="709"/>
        <w:rPr>
          <w:iCs/>
          <w:color w:val="000000" w:themeColor="text1"/>
        </w:rPr>
      </w:pPr>
      <w:r w:rsidRPr="00553587">
        <w:rPr>
          <w:iCs/>
          <w:color w:val="000000" w:themeColor="text1"/>
        </w:rPr>
        <w:t>Quá trình bốc dỡ và tập kết nguyên vật liệu tại công trường xây dựng cũng sẽ gây phát tán bụi ra môi trường xung quanh. Bụi chủ yếu phát tán ra từ các nguồn vật liệu như cát, đá, xi măng và một phần từ sắt thép. Lượng bụi này phát sinh chủ yếu tại thời điểm đất cát vừa được đổ từ trên xe xuống và ảnh hưởng cục bộ trên phạm vi nhỏ (bán kính 10 – 20m từ nguồn thải). Phần còn lại phát sinh khi đất đá được tập kết trên mặt bằng thi công, chưa được đầm nén. Phần bụi này tuy nhỏ nhưng vào những ngày khô, nóng, có gió thì bán kính phát tán có thể lên tới 50 - 100m, gây ô nhiễm bụi cho các khu vực xung quanh đặc biệt là các lớp học nằm gần công trường, cuối hướng gió.</w:t>
      </w:r>
    </w:p>
    <w:p w14:paraId="5DA807DF" w14:textId="77777777" w:rsidR="009B2E8F" w:rsidRPr="00553587" w:rsidRDefault="009B2E8F" w:rsidP="009B2E8F">
      <w:pPr>
        <w:spacing w:before="60"/>
        <w:ind w:firstLine="709"/>
        <w:rPr>
          <w:iCs/>
          <w:color w:val="000000" w:themeColor="text1"/>
        </w:rPr>
      </w:pPr>
      <w:r w:rsidRPr="00553587">
        <w:rPr>
          <w:iCs/>
          <w:color w:val="000000" w:themeColor="text1"/>
        </w:rPr>
        <w:t>Có thể thấy, trong giai đoạn thi công dự án, đây là tác động đáng kể nhất. Bụi bẩn trong không khí và các khí độc như NOx, SOx và CO sẽ làm giảm chất lượng không khí, gây ảnh hưởng không tốt đối với sức khỏe của người lao động, người dân địa phương và môi trường xung quanh. Do đó các biện pháp giảm thiểu cần được tiến hành nghiêm túc nhằm hạn chế những tác động xấu đối với môi trường.</w:t>
      </w:r>
    </w:p>
    <w:p w14:paraId="1242DEC4" w14:textId="77777777" w:rsidR="009B2E8F" w:rsidRPr="00553587" w:rsidRDefault="009B2E8F" w:rsidP="009B2E8F">
      <w:pPr>
        <w:pStyle w:val="ListParagraph"/>
        <w:numPr>
          <w:ilvl w:val="0"/>
          <w:numId w:val="26"/>
        </w:numPr>
        <w:tabs>
          <w:tab w:val="left" w:pos="993"/>
        </w:tabs>
        <w:spacing w:before="60"/>
        <w:ind w:hanging="779"/>
        <w:rPr>
          <w:i/>
          <w:iCs/>
          <w:color w:val="000000" w:themeColor="text1"/>
        </w:rPr>
      </w:pPr>
      <w:r w:rsidRPr="00553587">
        <w:rPr>
          <w:i/>
          <w:iCs/>
          <w:color w:val="000000" w:themeColor="text1"/>
        </w:rPr>
        <w:t>Bụi, khí thải từ các phương tiện vận chuyển và máy móc thi công</w:t>
      </w:r>
    </w:p>
    <w:p w14:paraId="2A68B622" w14:textId="77777777" w:rsidR="009B2E8F" w:rsidRPr="00553587" w:rsidRDefault="009B2E8F" w:rsidP="009B2E8F">
      <w:pPr>
        <w:tabs>
          <w:tab w:val="left" w:pos="993"/>
        </w:tabs>
        <w:spacing w:before="60"/>
        <w:ind w:left="709"/>
        <w:rPr>
          <w:iCs/>
          <w:color w:val="000000" w:themeColor="text1"/>
        </w:rPr>
      </w:pPr>
    </w:p>
    <w:p w14:paraId="0E200149" w14:textId="77777777" w:rsidR="009B2E8F" w:rsidRPr="00553587" w:rsidRDefault="009B2E8F" w:rsidP="009B2E8F">
      <w:pPr>
        <w:spacing w:before="60"/>
        <w:ind w:firstLine="720"/>
        <w:rPr>
          <w:bCs/>
          <w:color w:val="000000" w:themeColor="text1"/>
          <w:lang w:val="sv-SE"/>
        </w:rPr>
      </w:pPr>
      <w:r w:rsidRPr="00553587">
        <w:rPr>
          <w:color w:val="000000" w:themeColor="text1"/>
          <w:lang w:val="vi-VN"/>
        </w:rPr>
        <w:lastRenderedPageBreak/>
        <w:t xml:space="preserve">Mức độ ảnh hưởng đến chất lượng môi trường không khí do các phương tiện vận chuyển nguyên vật liệu xây dựng cho công trình và máy móc thi công trong giai đoạn này tuỳ thuộc vào số lượng phương tiện vận chuyển, thi công, loại máy và phương thức tổ chức thi công. Trên quy mô các hạng mục thi công xây dựng thì lượng xe vận chuyển nguyên vật liệu trung bình một ngày từ 10-15 xe. Địa điểm khu vực cung cấp nguyên vật liệu đều xuất phát từ khu vực trong địa bàn huyện Mê Linh, cách </w:t>
      </w:r>
      <w:r w:rsidRPr="00553587">
        <w:rPr>
          <w:color w:val="000000" w:themeColor="text1"/>
        </w:rPr>
        <w:t>công tr</w:t>
      </w:r>
      <w:r w:rsidRPr="00553587">
        <w:rPr>
          <w:color w:val="000000" w:themeColor="text1"/>
          <w:lang w:val="vi-VN"/>
        </w:rPr>
        <w:t>ường trung bình 10km (tính cho 2 lượt đi và về là 20 km).</w:t>
      </w:r>
    </w:p>
    <w:p w14:paraId="5B8C6E14" w14:textId="69C8201A" w:rsidR="009B2E8F" w:rsidRPr="00553587" w:rsidRDefault="009B2E8F" w:rsidP="009B2E8F">
      <w:pPr>
        <w:spacing w:before="60"/>
        <w:ind w:firstLine="720"/>
        <w:rPr>
          <w:color w:val="000000" w:themeColor="text1"/>
          <w:lang w:val="sv-SE"/>
        </w:rPr>
      </w:pPr>
      <w:r w:rsidRPr="00553587">
        <w:rPr>
          <w:color w:val="000000" w:themeColor="text1"/>
          <w:lang w:val="sv-SE"/>
        </w:rPr>
        <w:t>Dựa vào hệ số ô nhiễm do Tổ chức Y tế Thế giới (WHO) thiết lập đối với các loại xe vận tải sử dụng dầu DO có công suất 3,5 - 16,0 tấn, có thể ước tính được tổng lượng bụi và các chất ô nhiễm trong khí thải phương tiện vận chuyển nguyên vật liệu xây dựng.</w:t>
      </w:r>
    </w:p>
    <w:p w14:paraId="3A87729F" w14:textId="2B32EC2C" w:rsidR="00071365" w:rsidRPr="00553587" w:rsidRDefault="00071365" w:rsidP="00071365">
      <w:pPr>
        <w:jc w:val="center"/>
        <w:rPr>
          <w:b/>
          <w:color w:val="000000" w:themeColor="text1"/>
          <w:lang w:eastAsia="x-none"/>
        </w:rPr>
      </w:pPr>
      <w:bookmarkStart w:id="333" w:name="_Toc187904143"/>
      <w:r w:rsidRPr="00553587">
        <w:rPr>
          <w:b/>
          <w:color w:val="000000" w:themeColor="text1"/>
          <w:lang w:eastAsia="x-none"/>
        </w:rPr>
        <w:t>Bảng 4.</w:t>
      </w:r>
      <w:r w:rsidRPr="00553587">
        <w:rPr>
          <w:b/>
          <w:color w:val="000000" w:themeColor="text1"/>
          <w:lang w:eastAsia="x-none"/>
        </w:rPr>
        <w:fldChar w:fldCharType="begin"/>
      </w:r>
      <w:r w:rsidRPr="00553587">
        <w:rPr>
          <w:b/>
          <w:color w:val="000000" w:themeColor="text1"/>
          <w:lang w:eastAsia="x-none"/>
        </w:rPr>
        <w:instrText xml:space="preserve"> SEQ Bảng_4. \* ARABIC </w:instrText>
      </w:r>
      <w:r w:rsidRPr="00553587">
        <w:rPr>
          <w:b/>
          <w:color w:val="000000" w:themeColor="text1"/>
          <w:lang w:eastAsia="x-none"/>
        </w:rPr>
        <w:fldChar w:fldCharType="separate"/>
      </w:r>
      <w:r w:rsidR="00821E63">
        <w:rPr>
          <w:b/>
          <w:noProof/>
          <w:color w:val="000000" w:themeColor="text1"/>
          <w:lang w:eastAsia="x-none"/>
        </w:rPr>
        <w:t>1</w:t>
      </w:r>
      <w:r w:rsidRPr="00553587">
        <w:rPr>
          <w:b/>
          <w:color w:val="000000" w:themeColor="text1"/>
          <w:lang w:eastAsia="x-none"/>
        </w:rPr>
        <w:fldChar w:fldCharType="end"/>
      </w:r>
      <w:r w:rsidRPr="00553587">
        <w:rPr>
          <w:b/>
          <w:color w:val="000000" w:themeColor="text1"/>
          <w:lang w:eastAsia="x-none"/>
        </w:rPr>
        <w:t>. Ước tính tải lượng các chất ô nhiễm trong khí thải của các phương tiện vận chuyển vật liệu xây dựng và máy móc thi công</w:t>
      </w:r>
      <w:bookmarkEnd w:id="333"/>
    </w:p>
    <w:tbl>
      <w:tblPr>
        <w:tblW w:w="3597"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700"/>
        <w:gridCol w:w="3402"/>
      </w:tblGrid>
      <w:tr w:rsidR="00553587" w:rsidRPr="00553587" w14:paraId="2D80E5CD" w14:textId="77777777" w:rsidTr="00B807F0">
        <w:tc>
          <w:tcPr>
            <w:tcW w:w="1087" w:type="pct"/>
            <w:tcBorders>
              <w:top w:val="single" w:sz="4" w:space="0" w:color="auto"/>
              <w:left w:val="single" w:sz="4" w:space="0" w:color="auto"/>
              <w:bottom w:val="single" w:sz="4" w:space="0" w:color="auto"/>
              <w:right w:val="single" w:sz="4" w:space="0" w:color="auto"/>
            </w:tcBorders>
            <w:shd w:val="clear" w:color="auto" w:fill="D9D9D9"/>
            <w:vAlign w:val="center"/>
          </w:tcPr>
          <w:p w14:paraId="676889E0" w14:textId="768B7289" w:rsidR="00B807F0" w:rsidRPr="00553587" w:rsidRDefault="00B807F0" w:rsidP="00B807F0">
            <w:pPr>
              <w:spacing w:before="60"/>
              <w:jc w:val="center"/>
              <w:rPr>
                <w:color w:val="000000" w:themeColor="text1"/>
              </w:rPr>
            </w:pPr>
            <w:r w:rsidRPr="00553587">
              <w:rPr>
                <w:color w:val="000000" w:themeColor="text1"/>
              </w:rPr>
              <w:t>TT</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tcPr>
          <w:p w14:paraId="307E389B" w14:textId="65C12FDF" w:rsidR="00B807F0" w:rsidRPr="00553587" w:rsidRDefault="00B807F0" w:rsidP="00B807F0">
            <w:pPr>
              <w:spacing w:before="60"/>
              <w:jc w:val="center"/>
              <w:rPr>
                <w:color w:val="000000" w:themeColor="text1"/>
              </w:rPr>
            </w:pPr>
            <w:r w:rsidRPr="00553587">
              <w:rPr>
                <w:color w:val="000000" w:themeColor="text1"/>
              </w:rPr>
              <w:t>Loại khí thải</w:t>
            </w:r>
          </w:p>
        </w:tc>
        <w:tc>
          <w:tcPr>
            <w:tcW w:w="2609" w:type="pct"/>
            <w:tcBorders>
              <w:top w:val="single" w:sz="4" w:space="0" w:color="auto"/>
              <w:left w:val="single" w:sz="4" w:space="0" w:color="auto"/>
              <w:bottom w:val="single" w:sz="4" w:space="0" w:color="auto"/>
              <w:right w:val="single" w:sz="4" w:space="0" w:color="auto"/>
            </w:tcBorders>
            <w:shd w:val="clear" w:color="auto" w:fill="D9D9D9"/>
            <w:vAlign w:val="center"/>
          </w:tcPr>
          <w:p w14:paraId="754E712A" w14:textId="33D37C07" w:rsidR="00B807F0" w:rsidRPr="00553587" w:rsidRDefault="00B807F0" w:rsidP="00B807F0">
            <w:pPr>
              <w:spacing w:before="60"/>
              <w:jc w:val="center"/>
              <w:rPr>
                <w:color w:val="000000" w:themeColor="text1"/>
              </w:rPr>
            </w:pPr>
            <w:r w:rsidRPr="00553587">
              <w:rPr>
                <w:color w:val="000000" w:themeColor="text1"/>
              </w:rPr>
              <w:t>Tải lượng (gam/km)</w:t>
            </w:r>
          </w:p>
        </w:tc>
      </w:tr>
      <w:tr w:rsidR="00553587" w:rsidRPr="00553587" w14:paraId="25D2E9C9" w14:textId="77777777" w:rsidTr="00B807F0">
        <w:tc>
          <w:tcPr>
            <w:tcW w:w="1087" w:type="pct"/>
            <w:tcBorders>
              <w:top w:val="single" w:sz="4" w:space="0" w:color="auto"/>
              <w:left w:val="single" w:sz="4" w:space="0" w:color="auto"/>
              <w:bottom w:val="single" w:sz="4" w:space="0" w:color="auto"/>
              <w:right w:val="single" w:sz="4" w:space="0" w:color="auto"/>
            </w:tcBorders>
            <w:vAlign w:val="center"/>
          </w:tcPr>
          <w:p w14:paraId="2C45CF1F" w14:textId="0F8C04D6" w:rsidR="00B807F0" w:rsidRPr="00553587" w:rsidRDefault="00B807F0" w:rsidP="00B807F0">
            <w:pPr>
              <w:spacing w:before="60"/>
              <w:jc w:val="center"/>
              <w:rPr>
                <w:color w:val="000000" w:themeColor="text1"/>
              </w:rPr>
            </w:pPr>
            <w:r w:rsidRPr="00553587">
              <w:rPr>
                <w:color w:val="000000" w:themeColor="text1"/>
              </w:rPr>
              <w:t>1</w:t>
            </w:r>
          </w:p>
        </w:tc>
        <w:tc>
          <w:tcPr>
            <w:tcW w:w="1304" w:type="pct"/>
            <w:tcBorders>
              <w:top w:val="single" w:sz="4" w:space="0" w:color="auto"/>
              <w:left w:val="single" w:sz="4" w:space="0" w:color="auto"/>
              <w:bottom w:val="single" w:sz="4" w:space="0" w:color="auto"/>
              <w:right w:val="single" w:sz="4" w:space="0" w:color="auto"/>
            </w:tcBorders>
            <w:vAlign w:val="center"/>
          </w:tcPr>
          <w:p w14:paraId="0D2799AD" w14:textId="06C038C2" w:rsidR="00B807F0" w:rsidRPr="00553587" w:rsidRDefault="00B807F0" w:rsidP="00B807F0">
            <w:pPr>
              <w:spacing w:before="60"/>
              <w:jc w:val="center"/>
              <w:rPr>
                <w:color w:val="000000" w:themeColor="text1"/>
              </w:rPr>
            </w:pPr>
            <w:r w:rsidRPr="00553587">
              <w:rPr>
                <w:color w:val="000000" w:themeColor="text1"/>
              </w:rPr>
              <w:t>Bụi</w:t>
            </w:r>
          </w:p>
        </w:tc>
        <w:tc>
          <w:tcPr>
            <w:tcW w:w="2609" w:type="pct"/>
            <w:tcBorders>
              <w:top w:val="single" w:sz="4" w:space="0" w:color="auto"/>
              <w:left w:val="single" w:sz="4" w:space="0" w:color="auto"/>
              <w:bottom w:val="single" w:sz="4" w:space="0" w:color="auto"/>
              <w:right w:val="single" w:sz="4" w:space="0" w:color="auto"/>
            </w:tcBorders>
            <w:vAlign w:val="center"/>
          </w:tcPr>
          <w:p w14:paraId="433F4B47" w14:textId="7DCBADB2" w:rsidR="00B807F0" w:rsidRPr="00553587" w:rsidRDefault="00B807F0" w:rsidP="00B807F0">
            <w:pPr>
              <w:spacing w:before="60"/>
              <w:jc w:val="center"/>
              <w:rPr>
                <w:color w:val="000000" w:themeColor="text1"/>
              </w:rPr>
            </w:pPr>
            <w:r w:rsidRPr="00553587">
              <w:rPr>
                <w:color w:val="000000" w:themeColor="text1"/>
              </w:rPr>
              <w:t>0,9</w:t>
            </w:r>
          </w:p>
        </w:tc>
      </w:tr>
      <w:tr w:rsidR="00553587" w:rsidRPr="00553587" w14:paraId="6BA65474" w14:textId="77777777" w:rsidTr="00B807F0">
        <w:tc>
          <w:tcPr>
            <w:tcW w:w="1087" w:type="pct"/>
            <w:tcBorders>
              <w:top w:val="single" w:sz="4" w:space="0" w:color="auto"/>
              <w:left w:val="single" w:sz="4" w:space="0" w:color="auto"/>
              <w:bottom w:val="single" w:sz="4" w:space="0" w:color="auto"/>
              <w:right w:val="single" w:sz="4" w:space="0" w:color="auto"/>
            </w:tcBorders>
            <w:vAlign w:val="center"/>
          </w:tcPr>
          <w:p w14:paraId="63AC0492" w14:textId="76F34FE9" w:rsidR="00B807F0" w:rsidRPr="00553587" w:rsidRDefault="00B807F0" w:rsidP="00B807F0">
            <w:pPr>
              <w:spacing w:before="60"/>
              <w:jc w:val="center"/>
              <w:rPr>
                <w:color w:val="000000" w:themeColor="text1"/>
              </w:rPr>
            </w:pPr>
            <w:r w:rsidRPr="00553587">
              <w:rPr>
                <w:color w:val="000000" w:themeColor="text1"/>
              </w:rPr>
              <w:t>2</w:t>
            </w:r>
          </w:p>
        </w:tc>
        <w:tc>
          <w:tcPr>
            <w:tcW w:w="1304" w:type="pct"/>
            <w:tcBorders>
              <w:top w:val="single" w:sz="4" w:space="0" w:color="auto"/>
              <w:left w:val="single" w:sz="4" w:space="0" w:color="auto"/>
              <w:bottom w:val="single" w:sz="4" w:space="0" w:color="auto"/>
              <w:right w:val="single" w:sz="4" w:space="0" w:color="auto"/>
            </w:tcBorders>
            <w:vAlign w:val="center"/>
          </w:tcPr>
          <w:p w14:paraId="5938304D" w14:textId="27017E56" w:rsidR="00B807F0" w:rsidRPr="00553587" w:rsidRDefault="00B807F0" w:rsidP="00B807F0">
            <w:pPr>
              <w:spacing w:before="60"/>
              <w:jc w:val="center"/>
              <w:rPr>
                <w:color w:val="000000" w:themeColor="text1"/>
              </w:rPr>
            </w:pPr>
            <w:r w:rsidRPr="00553587">
              <w:rPr>
                <w:color w:val="000000" w:themeColor="text1"/>
              </w:rPr>
              <w:t>CO</w:t>
            </w:r>
          </w:p>
        </w:tc>
        <w:tc>
          <w:tcPr>
            <w:tcW w:w="2609" w:type="pct"/>
            <w:tcBorders>
              <w:top w:val="single" w:sz="4" w:space="0" w:color="auto"/>
              <w:left w:val="single" w:sz="4" w:space="0" w:color="auto"/>
              <w:bottom w:val="single" w:sz="4" w:space="0" w:color="auto"/>
              <w:right w:val="single" w:sz="4" w:space="0" w:color="auto"/>
            </w:tcBorders>
            <w:vAlign w:val="center"/>
          </w:tcPr>
          <w:p w14:paraId="5BA1DCF4" w14:textId="78F95475" w:rsidR="00B807F0" w:rsidRPr="00553587" w:rsidRDefault="00B807F0" w:rsidP="00B807F0">
            <w:pPr>
              <w:spacing w:before="60"/>
              <w:jc w:val="center"/>
              <w:rPr>
                <w:color w:val="000000" w:themeColor="text1"/>
              </w:rPr>
            </w:pPr>
            <w:r w:rsidRPr="00553587">
              <w:rPr>
                <w:color w:val="000000" w:themeColor="text1"/>
              </w:rPr>
              <w:t>2,9</w:t>
            </w:r>
          </w:p>
        </w:tc>
      </w:tr>
      <w:tr w:rsidR="00553587" w:rsidRPr="00553587" w14:paraId="3DC607C5" w14:textId="77777777" w:rsidTr="00B807F0">
        <w:tc>
          <w:tcPr>
            <w:tcW w:w="1087" w:type="pct"/>
            <w:tcBorders>
              <w:top w:val="single" w:sz="4" w:space="0" w:color="auto"/>
              <w:left w:val="single" w:sz="4" w:space="0" w:color="auto"/>
              <w:bottom w:val="single" w:sz="4" w:space="0" w:color="auto"/>
              <w:right w:val="single" w:sz="4" w:space="0" w:color="auto"/>
            </w:tcBorders>
            <w:vAlign w:val="center"/>
          </w:tcPr>
          <w:p w14:paraId="6B9043C9" w14:textId="517FB483" w:rsidR="00B807F0" w:rsidRPr="00553587" w:rsidRDefault="00B807F0" w:rsidP="00B807F0">
            <w:pPr>
              <w:spacing w:before="60"/>
              <w:jc w:val="center"/>
              <w:rPr>
                <w:color w:val="000000" w:themeColor="text1"/>
              </w:rPr>
            </w:pPr>
            <w:r w:rsidRPr="00553587">
              <w:rPr>
                <w:color w:val="000000" w:themeColor="text1"/>
              </w:rPr>
              <w:t>3</w:t>
            </w:r>
          </w:p>
        </w:tc>
        <w:tc>
          <w:tcPr>
            <w:tcW w:w="1304" w:type="pct"/>
            <w:tcBorders>
              <w:top w:val="single" w:sz="4" w:space="0" w:color="auto"/>
              <w:left w:val="single" w:sz="4" w:space="0" w:color="auto"/>
              <w:bottom w:val="single" w:sz="4" w:space="0" w:color="auto"/>
              <w:right w:val="single" w:sz="4" w:space="0" w:color="auto"/>
            </w:tcBorders>
            <w:vAlign w:val="center"/>
          </w:tcPr>
          <w:p w14:paraId="188560CC" w14:textId="490ADEF9" w:rsidR="00B807F0" w:rsidRPr="00553587" w:rsidRDefault="00B807F0" w:rsidP="00B807F0">
            <w:pPr>
              <w:spacing w:before="60"/>
              <w:jc w:val="center"/>
              <w:rPr>
                <w:color w:val="000000" w:themeColor="text1"/>
              </w:rPr>
            </w:pPr>
            <w:r w:rsidRPr="00553587">
              <w:rPr>
                <w:color w:val="000000" w:themeColor="text1"/>
              </w:rPr>
              <w:t>SO2</w:t>
            </w:r>
          </w:p>
        </w:tc>
        <w:tc>
          <w:tcPr>
            <w:tcW w:w="2609" w:type="pct"/>
            <w:tcBorders>
              <w:top w:val="single" w:sz="4" w:space="0" w:color="auto"/>
              <w:left w:val="single" w:sz="4" w:space="0" w:color="auto"/>
              <w:bottom w:val="single" w:sz="4" w:space="0" w:color="auto"/>
              <w:right w:val="single" w:sz="4" w:space="0" w:color="auto"/>
            </w:tcBorders>
            <w:vAlign w:val="center"/>
          </w:tcPr>
          <w:p w14:paraId="4FDF1F71" w14:textId="6E7F7D2F" w:rsidR="00B807F0" w:rsidRPr="00553587" w:rsidRDefault="00B807F0" w:rsidP="00B807F0">
            <w:pPr>
              <w:spacing w:before="60"/>
              <w:jc w:val="center"/>
              <w:rPr>
                <w:color w:val="000000" w:themeColor="text1"/>
              </w:rPr>
            </w:pPr>
            <w:r w:rsidRPr="00553587">
              <w:rPr>
                <w:color w:val="000000" w:themeColor="text1"/>
              </w:rPr>
              <w:t>4,15S</w:t>
            </w:r>
          </w:p>
        </w:tc>
      </w:tr>
      <w:tr w:rsidR="00553587" w:rsidRPr="00553587" w14:paraId="479F8145" w14:textId="77777777" w:rsidTr="00B807F0">
        <w:tc>
          <w:tcPr>
            <w:tcW w:w="1087" w:type="pct"/>
            <w:tcBorders>
              <w:top w:val="single" w:sz="4" w:space="0" w:color="auto"/>
              <w:left w:val="single" w:sz="4" w:space="0" w:color="auto"/>
              <w:bottom w:val="single" w:sz="4" w:space="0" w:color="auto"/>
              <w:right w:val="single" w:sz="4" w:space="0" w:color="auto"/>
            </w:tcBorders>
            <w:vAlign w:val="center"/>
          </w:tcPr>
          <w:p w14:paraId="485C6A18" w14:textId="16BBB00E" w:rsidR="00B807F0" w:rsidRPr="00553587" w:rsidRDefault="00B807F0" w:rsidP="00B807F0">
            <w:pPr>
              <w:spacing w:before="60"/>
              <w:jc w:val="center"/>
              <w:rPr>
                <w:color w:val="000000" w:themeColor="text1"/>
              </w:rPr>
            </w:pPr>
            <w:r w:rsidRPr="00553587">
              <w:rPr>
                <w:color w:val="000000" w:themeColor="text1"/>
              </w:rPr>
              <w:t>4</w:t>
            </w:r>
          </w:p>
        </w:tc>
        <w:tc>
          <w:tcPr>
            <w:tcW w:w="1304" w:type="pct"/>
            <w:tcBorders>
              <w:top w:val="single" w:sz="4" w:space="0" w:color="auto"/>
              <w:left w:val="single" w:sz="4" w:space="0" w:color="auto"/>
              <w:bottom w:val="single" w:sz="4" w:space="0" w:color="auto"/>
              <w:right w:val="single" w:sz="4" w:space="0" w:color="auto"/>
            </w:tcBorders>
            <w:vAlign w:val="center"/>
          </w:tcPr>
          <w:p w14:paraId="1C5EEB92" w14:textId="3DE145A5" w:rsidR="00B807F0" w:rsidRPr="00553587" w:rsidRDefault="00B807F0" w:rsidP="00B807F0">
            <w:pPr>
              <w:spacing w:before="60"/>
              <w:jc w:val="center"/>
              <w:rPr>
                <w:color w:val="000000" w:themeColor="text1"/>
              </w:rPr>
            </w:pPr>
            <w:r w:rsidRPr="00553587">
              <w:rPr>
                <w:color w:val="000000" w:themeColor="text1"/>
              </w:rPr>
              <w:t>NO2</w:t>
            </w:r>
          </w:p>
        </w:tc>
        <w:tc>
          <w:tcPr>
            <w:tcW w:w="2609" w:type="pct"/>
            <w:tcBorders>
              <w:top w:val="single" w:sz="4" w:space="0" w:color="auto"/>
              <w:left w:val="single" w:sz="4" w:space="0" w:color="auto"/>
              <w:bottom w:val="single" w:sz="4" w:space="0" w:color="auto"/>
              <w:right w:val="single" w:sz="4" w:space="0" w:color="auto"/>
            </w:tcBorders>
            <w:vAlign w:val="center"/>
          </w:tcPr>
          <w:p w14:paraId="007FF325" w14:textId="7CCC79DA" w:rsidR="00B807F0" w:rsidRPr="00553587" w:rsidRDefault="00B807F0" w:rsidP="00B807F0">
            <w:pPr>
              <w:spacing w:before="60"/>
              <w:jc w:val="center"/>
              <w:rPr>
                <w:color w:val="000000" w:themeColor="text1"/>
              </w:rPr>
            </w:pPr>
            <w:r w:rsidRPr="00553587">
              <w:rPr>
                <w:color w:val="000000" w:themeColor="text1"/>
              </w:rPr>
              <w:t>14,4</w:t>
            </w:r>
          </w:p>
        </w:tc>
      </w:tr>
      <w:tr w:rsidR="00553587" w:rsidRPr="00553587" w14:paraId="143A0E8D" w14:textId="77777777" w:rsidTr="00B807F0">
        <w:tc>
          <w:tcPr>
            <w:tcW w:w="1087" w:type="pct"/>
            <w:tcBorders>
              <w:top w:val="single" w:sz="4" w:space="0" w:color="auto"/>
              <w:left w:val="single" w:sz="4" w:space="0" w:color="auto"/>
              <w:bottom w:val="single" w:sz="4" w:space="0" w:color="auto"/>
              <w:right w:val="single" w:sz="4" w:space="0" w:color="auto"/>
            </w:tcBorders>
            <w:vAlign w:val="center"/>
          </w:tcPr>
          <w:p w14:paraId="285DEEA1" w14:textId="0D950DFF" w:rsidR="00B807F0" w:rsidRPr="00553587" w:rsidRDefault="00B807F0" w:rsidP="00B807F0">
            <w:pPr>
              <w:spacing w:before="60"/>
              <w:jc w:val="center"/>
              <w:rPr>
                <w:color w:val="000000" w:themeColor="text1"/>
              </w:rPr>
            </w:pPr>
            <w:r w:rsidRPr="00553587">
              <w:rPr>
                <w:color w:val="000000" w:themeColor="text1"/>
              </w:rPr>
              <w:t>5</w:t>
            </w:r>
          </w:p>
        </w:tc>
        <w:tc>
          <w:tcPr>
            <w:tcW w:w="1304" w:type="pct"/>
            <w:tcBorders>
              <w:top w:val="single" w:sz="4" w:space="0" w:color="auto"/>
              <w:left w:val="single" w:sz="4" w:space="0" w:color="auto"/>
              <w:bottom w:val="single" w:sz="4" w:space="0" w:color="auto"/>
              <w:right w:val="single" w:sz="4" w:space="0" w:color="auto"/>
            </w:tcBorders>
            <w:vAlign w:val="center"/>
          </w:tcPr>
          <w:p w14:paraId="3698567A" w14:textId="233624C7" w:rsidR="00B807F0" w:rsidRPr="00553587" w:rsidRDefault="00B807F0" w:rsidP="00B807F0">
            <w:pPr>
              <w:spacing w:before="60"/>
              <w:jc w:val="center"/>
              <w:rPr>
                <w:color w:val="000000" w:themeColor="text1"/>
              </w:rPr>
            </w:pPr>
            <w:r w:rsidRPr="00553587">
              <w:rPr>
                <w:color w:val="000000" w:themeColor="text1"/>
              </w:rPr>
              <w:t>HC</w:t>
            </w:r>
          </w:p>
        </w:tc>
        <w:tc>
          <w:tcPr>
            <w:tcW w:w="2609" w:type="pct"/>
            <w:tcBorders>
              <w:top w:val="single" w:sz="4" w:space="0" w:color="auto"/>
              <w:left w:val="single" w:sz="4" w:space="0" w:color="auto"/>
              <w:bottom w:val="single" w:sz="4" w:space="0" w:color="auto"/>
              <w:right w:val="single" w:sz="4" w:space="0" w:color="auto"/>
            </w:tcBorders>
            <w:vAlign w:val="center"/>
          </w:tcPr>
          <w:p w14:paraId="0D3A64CF" w14:textId="3A192222" w:rsidR="00B807F0" w:rsidRPr="00553587" w:rsidRDefault="00B807F0" w:rsidP="00655501">
            <w:pPr>
              <w:keepNext/>
              <w:spacing w:before="60"/>
              <w:jc w:val="center"/>
              <w:rPr>
                <w:color w:val="000000" w:themeColor="text1"/>
              </w:rPr>
            </w:pPr>
            <w:r w:rsidRPr="00553587">
              <w:rPr>
                <w:color w:val="000000" w:themeColor="text1"/>
              </w:rPr>
              <w:t>0,8</w:t>
            </w:r>
          </w:p>
        </w:tc>
      </w:tr>
    </w:tbl>
    <w:p w14:paraId="60544BD3" w14:textId="44199A3E" w:rsidR="00780714" w:rsidRPr="00553587" w:rsidRDefault="00780714" w:rsidP="001653B1">
      <w:pPr>
        <w:spacing w:before="60"/>
        <w:jc w:val="right"/>
        <w:rPr>
          <w:i/>
          <w:iCs/>
          <w:color w:val="000000" w:themeColor="text1"/>
        </w:rPr>
      </w:pPr>
      <w:r w:rsidRPr="00553587">
        <w:rPr>
          <w:i/>
          <w:iCs/>
          <w:color w:val="000000" w:themeColor="text1"/>
        </w:rPr>
        <w:t>(Nguồ</w:t>
      </w:r>
      <w:r w:rsidR="00B807F0" w:rsidRPr="00553587">
        <w:rPr>
          <w:i/>
          <w:iCs/>
          <w:color w:val="000000" w:themeColor="text1"/>
        </w:rPr>
        <w:t>n: Rapid inventory technique in environmental controk, WHO 1993</w:t>
      </w:r>
      <w:r w:rsidRPr="00553587">
        <w:rPr>
          <w:i/>
          <w:iCs/>
          <w:color w:val="000000" w:themeColor="text1"/>
        </w:rPr>
        <w:t>)</w:t>
      </w:r>
    </w:p>
    <w:p w14:paraId="2B305580" w14:textId="1087E19B" w:rsidR="00FC5A50" w:rsidRPr="00553587" w:rsidRDefault="00FC5A50" w:rsidP="00FC5A50">
      <w:pPr>
        <w:spacing w:before="60"/>
        <w:jc w:val="center"/>
        <w:rPr>
          <w:iCs/>
          <w:color w:val="000000" w:themeColor="text1"/>
        </w:rPr>
      </w:pPr>
      <w:r w:rsidRPr="00553587">
        <w:rPr>
          <w:iCs/>
          <w:color w:val="000000" w:themeColor="text1"/>
        </w:rPr>
        <w:t>Ghi chú: S là hàm lượng lưu huỳnh trong dầu DO (0,5%);</w:t>
      </w:r>
    </w:p>
    <w:p w14:paraId="47E6BA98" w14:textId="5CA0C3C7" w:rsidR="00FC5A50" w:rsidRPr="00553587" w:rsidRDefault="00FC5A50" w:rsidP="00FC5A50">
      <w:pPr>
        <w:spacing w:before="60"/>
        <w:ind w:firstLine="709"/>
        <w:rPr>
          <w:iCs/>
          <w:color w:val="000000" w:themeColor="text1"/>
        </w:rPr>
      </w:pPr>
      <w:r w:rsidRPr="00553587">
        <w:rPr>
          <w:iCs/>
          <w:color w:val="000000" w:themeColor="text1"/>
        </w:rPr>
        <w:t>Như vậy có thể ước lượng lượng khí thải phát phát sinh từ hoạt động vận chuyển nguyên vật liệu và máy móc của Dự án như trong Bảng 4.2 dưới đây.</w:t>
      </w:r>
    </w:p>
    <w:p w14:paraId="4434751F" w14:textId="092DF22A" w:rsidR="00071365" w:rsidRPr="00553587" w:rsidRDefault="00071365" w:rsidP="00071365">
      <w:pPr>
        <w:jc w:val="center"/>
        <w:rPr>
          <w:b/>
          <w:color w:val="000000" w:themeColor="text1"/>
          <w:lang w:eastAsia="x-none"/>
        </w:rPr>
      </w:pPr>
      <w:bookmarkStart w:id="334" w:name="_Toc187904144"/>
      <w:r w:rsidRPr="00553587">
        <w:rPr>
          <w:b/>
          <w:color w:val="000000" w:themeColor="text1"/>
          <w:lang w:eastAsia="x-none"/>
        </w:rPr>
        <w:t>Bảng 4.</w:t>
      </w:r>
      <w:r w:rsidRPr="00553587">
        <w:rPr>
          <w:b/>
          <w:color w:val="000000" w:themeColor="text1"/>
          <w:lang w:eastAsia="x-none"/>
        </w:rPr>
        <w:fldChar w:fldCharType="begin"/>
      </w:r>
      <w:r w:rsidRPr="00553587">
        <w:rPr>
          <w:b/>
          <w:color w:val="000000" w:themeColor="text1"/>
          <w:lang w:eastAsia="x-none"/>
        </w:rPr>
        <w:instrText xml:space="preserve"> SEQ Bảng_4. \* ARABIC </w:instrText>
      </w:r>
      <w:r w:rsidRPr="00553587">
        <w:rPr>
          <w:b/>
          <w:color w:val="000000" w:themeColor="text1"/>
          <w:lang w:eastAsia="x-none"/>
        </w:rPr>
        <w:fldChar w:fldCharType="separate"/>
      </w:r>
      <w:r w:rsidR="00821E63">
        <w:rPr>
          <w:b/>
          <w:noProof/>
          <w:color w:val="000000" w:themeColor="text1"/>
          <w:lang w:eastAsia="x-none"/>
        </w:rPr>
        <w:t>2</w:t>
      </w:r>
      <w:r w:rsidRPr="00553587">
        <w:rPr>
          <w:b/>
          <w:color w:val="000000" w:themeColor="text1"/>
          <w:lang w:eastAsia="x-none"/>
        </w:rPr>
        <w:fldChar w:fldCharType="end"/>
      </w:r>
      <w:r w:rsidRPr="00553587">
        <w:rPr>
          <w:b/>
          <w:color w:val="000000" w:themeColor="text1"/>
          <w:lang w:eastAsia="x-none"/>
        </w:rPr>
        <w:t>. Ước tính lượng bụi và khí thải phát sinh từ hoạt động vận chuyển nguyên vật liệu và máy móc thi công</w:t>
      </w:r>
      <w:bookmarkEnd w:id="334"/>
    </w:p>
    <w:tbl>
      <w:tblPr>
        <w:tblW w:w="3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
        <w:gridCol w:w="1591"/>
        <w:gridCol w:w="1928"/>
        <w:gridCol w:w="1841"/>
      </w:tblGrid>
      <w:tr w:rsidR="00553587" w:rsidRPr="00553587" w14:paraId="17E32053" w14:textId="77777777" w:rsidTr="0004105D">
        <w:trPr>
          <w:trHeight w:val="221"/>
          <w:tblHeader/>
          <w:jc w:val="center"/>
        </w:trPr>
        <w:tc>
          <w:tcPr>
            <w:tcW w:w="700" w:type="pct"/>
            <w:vMerge w:val="restart"/>
            <w:shd w:val="clear" w:color="auto" w:fill="D9D9D9"/>
            <w:vAlign w:val="center"/>
          </w:tcPr>
          <w:p w14:paraId="540EEF3F" w14:textId="32312D73" w:rsidR="008D3B9E" w:rsidRPr="00553587" w:rsidRDefault="008D3B9E" w:rsidP="001653B1">
            <w:pPr>
              <w:spacing w:before="60"/>
              <w:jc w:val="center"/>
              <w:rPr>
                <w:b/>
                <w:color w:val="000000" w:themeColor="text1"/>
              </w:rPr>
            </w:pPr>
            <w:r w:rsidRPr="00553587">
              <w:rPr>
                <w:b/>
                <w:color w:val="000000" w:themeColor="text1"/>
              </w:rPr>
              <w:t>TT</w:t>
            </w:r>
          </w:p>
        </w:tc>
        <w:tc>
          <w:tcPr>
            <w:tcW w:w="1276" w:type="pct"/>
            <w:vMerge w:val="restart"/>
            <w:shd w:val="clear" w:color="auto" w:fill="D9D9D9"/>
          </w:tcPr>
          <w:p w14:paraId="5CD0984B" w14:textId="219DC38C" w:rsidR="008D3B9E" w:rsidRPr="00553587" w:rsidRDefault="008D3B9E" w:rsidP="001653B1">
            <w:pPr>
              <w:spacing w:before="60"/>
              <w:jc w:val="center"/>
              <w:rPr>
                <w:b/>
                <w:color w:val="000000" w:themeColor="text1"/>
              </w:rPr>
            </w:pPr>
            <w:r w:rsidRPr="00553587">
              <w:rPr>
                <w:b/>
                <w:color w:val="000000" w:themeColor="text1"/>
              </w:rPr>
              <w:t>Loại khí thải</w:t>
            </w:r>
          </w:p>
        </w:tc>
        <w:tc>
          <w:tcPr>
            <w:tcW w:w="3023" w:type="pct"/>
            <w:gridSpan w:val="2"/>
            <w:shd w:val="clear" w:color="auto" w:fill="D9D9D9"/>
          </w:tcPr>
          <w:p w14:paraId="0ABA5345" w14:textId="2D7D6F84" w:rsidR="008D3B9E" w:rsidRPr="00553587" w:rsidRDefault="008D3B9E" w:rsidP="001653B1">
            <w:pPr>
              <w:spacing w:before="60"/>
              <w:jc w:val="center"/>
              <w:rPr>
                <w:b/>
                <w:color w:val="000000" w:themeColor="text1"/>
              </w:rPr>
            </w:pPr>
            <w:r w:rsidRPr="00553587">
              <w:rPr>
                <w:b/>
                <w:color w:val="000000" w:themeColor="text1"/>
              </w:rPr>
              <w:t>Lượng khí thải</w:t>
            </w:r>
          </w:p>
        </w:tc>
      </w:tr>
      <w:tr w:rsidR="00553587" w:rsidRPr="00553587" w14:paraId="45D85D7A" w14:textId="77777777" w:rsidTr="0004105D">
        <w:trPr>
          <w:trHeight w:val="97"/>
          <w:tblHeader/>
          <w:jc w:val="center"/>
        </w:trPr>
        <w:tc>
          <w:tcPr>
            <w:tcW w:w="700" w:type="pct"/>
            <w:vMerge/>
            <w:tcBorders>
              <w:bottom w:val="single" w:sz="4" w:space="0" w:color="auto"/>
            </w:tcBorders>
            <w:shd w:val="clear" w:color="auto" w:fill="D9D9D9"/>
          </w:tcPr>
          <w:p w14:paraId="7F5BC50C" w14:textId="77777777" w:rsidR="008D3B9E" w:rsidRPr="00553587" w:rsidRDefault="008D3B9E" w:rsidP="001653B1">
            <w:pPr>
              <w:spacing w:before="60"/>
              <w:jc w:val="center"/>
              <w:rPr>
                <w:b/>
                <w:color w:val="000000" w:themeColor="text1"/>
              </w:rPr>
            </w:pPr>
          </w:p>
        </w:tc>
        <w:tc>
          <w:tcPr>
            <w:tcW w:w="1276" w:type="pct"/>
            <w:vMerge/>
            <w:tcBorders>
              <w:bottom w:val="single" w:sz="4" w:space="0" w:color="auto"/>
            </w:tcBorders>
            <w:shd w:val="clear" w:color="auto" w:fill="D9D9D9"/>
          </w:tcPr>
          <w:p w14:paraId="532927DD" w14:textId="77777777" w:rsidR="008D3B9E" w:rsidRPr="00553587" w:rsidRDefault="008D3B9E" w:rsidP="001653B1">
            <w:pPr>
              <w:spacing w:before="60"/>
              <w:jc w:val="center"/>
              <w:rPr>
                <w:b/>
                <w:color w:val="000000" w:themeColor="text1"/>
              </w:rPr>
            </w:pPr>
          </w:p>
        </w:tc>
        <w:tc>
          <w:tcPr>
            <w:tcW w:w="1547" w:type="pct"/>
            <w:tcBorders>
              <w:bottom w:val="single" w:sz="4" w:space="0" w:color="auto"/>
            </w:tcBorders>
            <w:shd w:val="clear" w:color="auto" w:fill="D9D9D9"/>
          </w:tcPr>
          <w:p w14:paraId="58F70584" w14:textId="2C114975" w:rsidR="008D3B9E" w:rsidRPr="00553587" w:rsidRDefault="008D3B9E" w:rsidP="001653B1">
            <w:pPr>
              <w:spacing w:before="60"/>
              <w:jc w:val="center"/>
              <w:rPr>
                <w:b/>
                <w:color w:val="000000" w:themeColor="text1"/>
              </w:rPr>
            </w:pPr>
            <w:r w:rsidRPr="00553587">
              <w:rPr>
                <w:b/>
                <w:color w:val="000000" w:themeColor="text1"/>
              </w:rPr>
              <w:t>(gam/chuyến)</w:t>
            </w:r>
          </w:p>
        </w:tc>
        <w:tc>
          <w:tcPr>
            <w:tcW w:w="1477" w:type="pct"/>
            <w:tcBorders>
              <w:bottom w:val="single" w:sz="4" w:space="0" w:color="auto"/>
            </w:tcBorders>
            <w:shd w:val="clear" w:color="auto" w:fill="D9D9D9"/>
          </w:tcPr>
          <w:p w14:paraId="491AF5D0" w14:textId="3E6913FE" w:rsidR="008D3B9E" w:rsidRPr="00553587" w:rsidRDefault="008D3B9E" w:rsidP="001653B1">
            <w:pPr>
              <w:spacing w:before="60"/>
              <w:jc w:val="center"/>
              <w:rPr>
                <w:b/>
                <w:color w:val="000000" w:themeColor="text1"/>
              </w:rPr>
            </w:pPr>
            <w:r w:rsidRPr="00553587">
              <w:rPr>
                <w:b/>
                <w:color w:val="000000" w:themeColor="text1"/>
              </w:rPr>
              <w:t>(gam/ngày)</w:t>
            </w:r>
          </w:p>
        </w:tc>
      </w:tr>
      <w:tr w:rsidR="00553587" w:rsidRPr="00553587" w14:paraId="561AA8A2" w14:textId="77777777" w:rsidTr="0004105D">
        <w:trPr>
          <w:trHeight w:val="89"/>
          <w:jc w:val="center"/>
        </w:trPr>
        <w:tc>
          <w:tcPr>
            <w:tcW w:w="700" w:type="pct"/>
            <w:tcBorders>
              <w:bottom w:val="single" w:sz="4" w:space="0" w:color="auto"/>
            </w:tcBorders>
            <w:vAlign w:val="center"/>
          </w:tcPr>
          <w:p w14:paraId="1886D86E" w14:textId="18E613F0" w:rsidR="008D3B9E" w:rsidRPr="00553587" w:rsidRDefault="008D3B9E" w:rsidP="008D3B9E">
            <w:pPr>
              <w:spacing w:before="60"/>
              <w:jc w:val="center"/>
              <w:rPr>
                <w:color w:val="000000" w:themeColor="text1"/>
              </w:rPr>
            </w:pPr>
            <w:r w:rsidRPr="00553587">
              <w:rPr>
                <w:color w:val="000000" w:themeColor="text1"/>
              </w:rPr>
              <w:t>1</w:t>
            </w:r>
          </w:p>
        </w:tc>
        <w:tc>
          <w:tcPr>
            <w:tcW w:w="1276" w:type="pct"/>
            <w:tcBorders>
              <w:bottom w:val="single" w:sz="4" w:space="0" w:color="auto"/>
            </w:tcBorders>
          </w:tcPr>
          <w:p w14:paraId="12EBDD18" w14:textId="332C52D6" w:rsidR="008D3B9E" w:rsidRPr="00553587" w:rsidRDefault="008D3B9E" w:rsidP="001653B1">
            <w:pPr>
              <w:spacing w:before="60"/>
              <w:jc w:val="center"/>
              <w:rPr>
                <w:color w:val="000000" w:themeColor="text1"/>
              </w:rPr>
            </w:pPr>
            <w:r w:rsidRPr="00553587">
              <w:rPr>
                <w:color w:val="000000" w:themeColor="text1"/>
              </w:rPr>
              <w:t>Bụi</w:t>
            </w:r>
          </w:p>
        </w:tc>
        <w:tc>
          <w:tcPr>
            <w:tcW w:w="1547" w:type="pct"/>
            <w:tcBorders>
              <w:bottom w:val="single" w:sz="4" w:space="0" w:color="auto"/>
            </w:tcBorders>
          </w:tcPr>
          <w:p w14:paraId="43B78E96" w14:textId="6016DFE9" w:rsidR="008D3B9E" w:rsidRPr="00553587" w:rsidRDefault="008D3B9E" w:rsidP="001653B1">
            <w:pPr>
              <w:spacing w:before="60"/>
              <w:jc w:val="center"/>
              <w:rPr>
                <w:color w:val="000000" w:themeColor="text1"/>
              </w:rPr>
            </w:pPr>
            <w:r w:rsidRPr="00553587">
              <w:rPr>
                <w:color w:val="000000" w:themeColor="text1"/>
              </w:rPr>
              <w:t>18</w:t>
            </w:r>
          </w:p>
        </w:tc>
        <w:tc>
          <w:tcPr>
            <w:tcW w:w="1477" w:type="pct"/>
            <w:tcBorders>
              <w:bottom w:val="single" w:sz="4" w:space="0" w:color="auto"/>
            </w:tcBorders>
          </w:tcPr>
          <w:p w14:paraId="189BE958" w14:textId="327AEC33" w:rsidR="008D3B9E" w:rsidRPr="00553587" w:rsidRDefault="008D3B9E" w:rsidP="001653B1">
            <w:pPr>
              <w:spacing w:before="60"/>
              <w:jc w:val="center"/>
              <w:rPr>
                <w:color w:val="000000" w:themeColor="text1"/>
              </w:rPr>
            </w:pPr>
            <w:r w:rsidRPr="00553587">
              <w:rPr>
                <w:color w:val="000000" w:themeColor="text1"/>
              </w:rPr>
              <w:t>36</w:t>
            </w:r>
          </w:p>
        </w:tc>
      </w:tr>
      <w:tr w:rsidR="00553587" w:rsidRPr="00553587" w14:paraId="55354191" w14:textId="77777777" w:rsidTr="0004105D">
        <w:trPr>
          <w:trHeight w:val="221"/>
          <w:jc w:val="center"/>
        </w:trPr>
        <w:tc>
          <w:tcPr>
            <w:tcW w:w="700" w:type="pct"/>
            <w:tcBorders>
              <w:top w:val="single" w:sz="4" w:space="0" w:color="auto"/>
              <w:bottom w:val="single" w:sz="4" w:space="0" w:color="auto"/>
            </w:tcBorders>
            <w:vAlign w:val="center"/>
          </w:tcPr>
          <w:p w14:paraId="57C43FFE" w14:textId="399CB24D" w:rsidR="008D3B9E" w:rsidRPr="00553587" w:rsidRDefault="008D3B9E" w:rsidP="008D3B9E">
            <w:pPr>
              <w:spacing w:before="60"/>
              <w:jc w:val="center"/>
              <w:rPr>
                <w:color w:val="000000" w:themeColor="text1"/>
              </w:rPr>
            </w:pPr>
            <w:r w:rsidRPr="00553587">
              <w:rPr>
                <w:color w:val="000000" w:themeColor="text1"/>
              </w:rPr>
              <w:t>2</w:t>
            </w:r>
          </w:p>
        </w:tc>
        <w:tc>
          <w:tcPr>
            <w:tcW w:w="1276" w:type="pct"/>
            <w:tcBorders>
              <w:top w:val="single" w:sz="4" w:space="0" w:color="auto"/>
              <w:bottom w:val="single" w:sz="4" w:space="0" w:color="auto"/>
            </w:tcBorders>
          </w:tcPr>
          <w:p w14:paraId="3D565D2E" w14:textId="3E246672" w:rsidR="008D3B9E" w:rsidRPr="00553587" w:rsidRDefault="008D3B9E" w:rsidP="001653B1">
            <w:pPr>
              <w:spacing w:before="60"/>
              <w:jc w:val="center"/>
              <w:rPr>
                <w:color w:val="000000" w:themeColor="text1"/>
              </w:rPr>
            </w:pPr>
            <w:r w:rsidRPr="00553587">
              <w:rPr>
                <w:color w:val="000000" w:themeColor="text1"/>
              </w:rPr>
              <w:t>CO</w:t>
            </w:r>
          </w:p>
        </w:tc>
        <w:tc>
          <w:tcPr>
            <w:tcW w:w="1547" w:type="pct"/>
            <w:tcBorders>
              <w:top w:val="single" w:sz="4" w:space="0" w:color="auto"/>
              <w:bottom w:val="single" w:sz="4" w:space="0" w:color="auto"/>
            </w:tcBorders>
          </w:tcPr>
          <w:p w14:paraId="5872387F" w14:textId="558F62D0" w:rsidR="008D3B9E" w:rsidRPr="00553587" w:rsidRDefault="008D3B9E" w:rsidP="001653B1">
            <w:pPr>
              <w:spacing w:before="60"/>
              <w:jc w:val="center"/>
              <w:rPr>
                <w:color w:val="000000" w:themeColor="text1"/>
              </w:rPr>
            </w:pPr>
            <w:r w:rsidRPr="00553587">
              <w:rPr>
                <w:color w:val="000000" w:themeColor="text1"/>
              </w:rPr>
              <w:t>58</w:t>
            </w:r>
          </w:p>
        </w:tc>
        <w:tc>
          <w:tcPr>
            <w:tcW w:w="1477" w:type="pct"/>
            <w:tcBorders>
              <w:top w:val="single" w:sz="4" w:space="0" w:color="auto"/>
              <w:bottom w:val="single" w:sz="4" w:space="0" w:color="auto"/>
            </w:tcBorders>
          </w:tcPr>
          <w:p w14:paraId="14383A74" w14:textId="28C35637" w:rsidR="008D3B9E" w:rsidRPr="00553587" w:rsidRDefault="008D3B9E" w:rsidP="001653B1">
            <w:pPr>
              <w:spacing w:before="60"/>
              <w:jc w:val="center"/>
              <w:rPr>
                <w:color w:val="000000" w:themeColor="text1"/>
              </w:rPr>
            </w:pPr>
            <w:r w:rsidRPr="00553587">
              <w:rPr>
                <w:color w:val="000000" w:themeColor="text1"/>
              </w:rPr>
              <w:t>116</w:t>
            </w:r>
          </w:p>
        </w:tc>
      </w:tr>
      <w:tr w:rsidR="00553587" w:rsidRPr="00553587" w14:paraId="15FED625" w14:textId="77777777" w:rsidTr="0004105D">
        <w:trPr>
          <w:trHeight w:val="221"/>
          <w:jc w:val="center"/>
        </w:trPr>
        <w:tc>
          <w:tcPr>
            <w:tcW w:w="700" w:type="pct"/>
            <w:tcBorders>
              <w:top w:val="single" w:sz="4" w:space="0" w:color="auto"/>
              <w:bottom w:val="single" w:sz="4" w:space="0" w:color="auto"/>
            </w:tcBorders>
            <w:vAlign w:val="center"/>
          </w:tcPr>
          <w:p w14:paraId="77213602" w14:textId="16517B6D" w:rsidR="008D3B9E" w:rsidRPr="00553587" w:rsidRDefault="008D3B9E" w:rsidP="008D3B9E">
            <w:pPr>
              <w:spacing w:before="60"/>
              <w:jc w:val="center"/>
              <w:rPr>
                <w:color w:val="000000" w:themeColor="text1"/>
              </w:rPr>
            </w:pPr>
            <w:r w:rsidRPr="00553587">
              <w:rPr>
                <w:color w:val="000000" w:themeColor="text1"/>
              </w:rPr>
              <w:t>3</w:t>
            </w:r>
          </w:p>
        </w:tc>
        <w:tc>
          <w:tcPr>
            <w:tcW w:w="1276" w:type="pct"/>
            <w:tcBorders>
              <w:top w:val="single" w:sz="4" w:space="0" w:color="auto"/>
              <w:bottom w:val="single" w:sz="4" w:space="0" w:color="auto"/>
            </w:tcBorders>
          </w:tcPr>
          <w:p w14:paraId="2C0B9424" w14:textId="02232F1B" w:rsidR="008D3B9E" w:rsidRPr="00553587" w:rsidRDefault="008D3B9E" w:rsidP="001653B1">
            <w:pPr>
              <w:spacing w:before="60"/>
              <w:jc w:val="center"/>
              <w:rPr>
                <w:color w:val="000000" w:themeColor="text1"/>
              </w:rPr>
            </w:pPr>
            <w:r w:rsidRPr="00553587">
              <w:rPr>
                <w:color w:val="000000" w:themeColor="text1"/>
              </w:rPr>
              <w:t>SO2</w:t>
            </w:r>
          </w:p>
        </w:tc>
        <w:tc>
          <w:tcPr>
            <w:tcW w:w="1547" w:type="pct"/>
            <w:tcBorders>
              <w:top w:val="single" w:sz="4" w:space="0" w:color="auto"/>
              <w:bottom w:val="single" w:sz="4" w:space="0" w:color="auto"/>
            </w:tcBorders>
          </w:tcPr>
          <w:p w14:paraId="3E3E7CFA" w14:textId="6FB57C63" w:rsidR="008D3B9E" w:rsidRPr="00553587" w:rsidRDefault="008D3B9E" w:rsidP="001653B1">
            <w:pPr>
              <w:spacing w:before="60"/>
              <w:jc w:val="center"/>
              <w:rPr>
                <w:color w:val="000000" w:themeColor="text1"/>
              </w:rPr>
            </w:pPr>
            <w:r w:rsidRPr="00553587">
              <w:rPr>
                <w:color w:val="000000" w:themeColor="text1"/>
              </w:rPr>
              <w:t>83S</w:t>
            </w:r>
          </w:p>
        </w:tc>
        <w:tc>
          <w:tcPr>
            <w:tcW w:w="1477" w:type="pct"/>
            <w:tcBorders>
              <w:top w:val="single" w:sz="4" w:space="0" w:color="auto"/>
              <w:bottom w:val="single" w:sz="4" w:space="0" w:color="auto"/>
            </w:tcBorders>
          </w:tcPr>
          <w:p w14:paraId="16B1785B" w14:textId="285B0438" w:rsidR="008D3B9E" w:rsidRPr="00553587" w:rsidRDefault="008D3B9E" w:rsidP="001653B1">
            <w:pPr>
              <w:spacing w:before="60"/>
              <w:jc w:val="center"/>
              <w:rPr>
                <w:color w:val="000000" w:themeColor="text1"/>
              </w:rPr>
            </w:pPr>
            <w:r w:rsidRPr="00553587">
              <w:rPr>
                <w:color w:val="000000" w:themeColor="text1"/>
              </w:rPr>
              <w:t>166</w:t>
            </w:r>
          </w:p>
        </w:tc>
      </w:tr>
      <w:tr w:rsidR="00553587" w:rsidRPr="00553587" w14:paraId="5ECD97F0" w14:textId="77777777" w:rsidTr="0004105D">
        <w:trPr>
          <w:trHeight w:val="221"/>
          <w:jc w:val="center"/>
        </w:trPr>
        <w:tc>
          <w:tcPr>
            <w:tcW w:w="700" w:type="pct"/>
            <w:tcBorders>
              <w:top w:val="single" w:sz="4" w:space="0" w:color="auto"/>
              <w:bottom w:val="single" w:sz="4" w:space="0" w:color="auto"/>
            </w:tcBorders>
            <w:vAlign w:val="center"/>
          </w:tcPr>
          <w:p w14:paraId="4EBC07D3" w14:textId="0B3D1647" w:rsidR="008D3B9E" w:rsidRPr="00553587" w:rsidRDefault="008D3B9E" w:rsidP="008D3B9E">
            <w:pPr>
              <w:spacing w:before="60"/>
              <w:jc w:val="center"/>
              <w:rPr>
                <w:color w:val="000000" w:themeColor="text1"/>
              </w:rPr>
            </w:pPr>
            <w:r w:rsidRPr="00553587">
              <w:rPr>
                <w:color w:val="000000" w:themeColor="text1"/>
              </w:rPr>
              <w:t>4</w:t>
            </w:r>
          </w:p>
        </w:tc>
        <w:tc>
          <w:tcPr>
            <w:tcW w:w="1276" w:type="pct"/>
            <w:tcBorders>
              <w:top w:val="single" w:sz="4" w:space="0" w:color="auto"/>
              <w:bottom w:val="single" w:sz="4" w:space="0" w:color="auto"/>
            </w:tcBorders>
          </w:tcPr>
          <w:p w14:paraId="1E851939" w14:textId="2EAB13E4" w:rsidR="008D3B9E" w:rsidRPr="00553587" w:rsidRDefault="008D3B9E" w:rsidP="001653B1">
            <w:pPr>
              <w:spacing w:before="60"/>
              <w:jc w:val="center"/>
              <w:rPr>
                <w:color w:val="000000" w:themeColor="text1"/>
              </w:rPr>
            </w:pPr>
            <w:r w:rsidRPr="00553587">
              <w:rPr>
                <w:color w:val="000000" w:themeColor="text1"/>
              </w:rPr>
              <w:t>NO2</w:t>
            </w:r>
          </w:p>
        </w:tc>
        <w:tc>
          <w:tcPr>
            <w:tcW w:w="1547" w:type="pct"/>
            <w:tcBorders>
              <w:top w:val="single" w:sz="4" w:space="0" w:color="auto"/>
              <w:bottom w:val="single" w:sz="4" w:space="0" w:color="auto"/>
            </w:tcBorders>
          </w:tcPr>
          <w:p w14:paraId="732564F0" w14:textId="7BE50084" w:rsidR="008D3B9E" w:rsidRPr="00553587" w:rsidRDefault="008D3B9E" w:rsidP="001653B1">
            <w:pPr>
              <w:spacing w:before="60"/>
              <w:jc w:val="center"/>
              <w:rPr>
                <w:color w:val="000000" w:themeColor="text1"/>
              </w:rPr>
            </w:pPr>
            <w:r w:rsidRPr="00553587">
              <w:rPr>
                <w:color w:val="000000" w:themeColor="text1"/>
              </w:rPr>
              <w:t>288</w:t>
            </w:r>
          </w:p>
        </w:tc>
        <w:tc>
          <w:tcPr>
            <w:tcW w:w="1477" w:type="pct"/>
            <w:tcBorders>
              <w:top w:val="single" w:sz="4" w:space="0" w:color="auto"/>
              <w:bottom w:val="single" w:sz="4" w:space="0" w:color="auto"/>
            </w:tcBorders>
          </w:tcPr>
          <w:p w14:paraId="7C9E4518" w14:textId="044AD84D" w:rsidR="008D3B9E" w:rsidRPr="00553587" w:rsidRDefault="008D3B9E" w:rsidP="001653B1">
            <w:pPr>
              <w:spacing w:before="60"/>
              <w:jc w:val="center"/>
              <w:rPr>
                <w:color w:val="000000" w:themeColor="text1"/>
              </w:rPr>
            </w:pPr>
            <w:r w:rsidRPr="00553587">
              <w:rPr>
                <w:color w:val="000000" w:themeColor="text1"/>
              </w:rPr>
              <w:t>576</w:t>
            </w:r>
          </w:p>
        </w:tc>
      </w:tr>
      <w:tr w:rsidR="00553587" w:rsidRPr="00553587" w14:paraId="2F12EF23" w14:textId="77777777" w:rsidTr="0004105D">
        <w:trPr>
          <w:trHeight w:val="221"/>
          <w:jc w:val="center"/>
        </w:trPr>
        <w:tc>
          <w:tcPr>
            <w:tcW w:w="700" w:type="pct"/>
            <w:tcBorders>
              <w:top w:val="single" w:sz="4" w:space="0" w:color="auto"/>
              <w:bottom w:val="single" w:sz="4" w:space="0" w:color="auto"/>
            </w:tcBorders>
            <w:vAlign w:val="center"/>
          </w:tcPr>
          <w:p w14:paraId="5F0FCF18" w14:textId="085179E5" w:rsidR="008D3B9E" w:rsidRPr="00553587" w:rsidRDefault="008D3B9E" w:rsidP="008D3B9E">
            <w:pPr>
              <w:spacing w:before="60"/>
              <w:jc w:val="center"/>
              <w:rPr>
                <w:color w:val="000000" w:themeColor="text1"/>
              </w:rPr>
            </w:pPr>
            <w:r w:rsidRPr="00553587">
              <w:rPr>
                <w:color w:val="000000" w:themeColor="text1"/>
              </w:rPr>
              <w:t>5</w:t>
            </w:r>
          </w:p>
        </w:tc>
        <w:tc>
          <w:tcPr>
            <w:tcW w:w="1276" w:type="pct"/>
            <w:tcBorders>
              <w:top w:val="single" w:sz="4" w:space="0" w:color="auto"/>
              <w:bottom w:val="single" w:sz="4" w:space="0" w:color="auto"/>
            </w:tcBorders>
          </w:tcPr>
          <w:p w14:paraId="7C88A58E" w14:textId="69C00721" w:rsidR="008D3B9E" w:rsidRPr="00553587" w:rsidRDefault="008D3B9E" w:rsidP="001653B1">
            <w:pPr>
              <w:spacing w:before="60"/>
              <w:jc w:val="center"/>
              <w:rPr>
                <w:color w:val="000000" w:themeColor="text1"/>
              </w:rPr>
            </w:pPr>
            <w:r w:rsidRPr="00553587">
              <w:rPr>
                <w:color w:val="000000" w:themeColor="text1"/>
              </w:rPr>
              <w:t>HC</w:t>
            </w:r>
          </w:p>
        </w:tc>
        <w:tc>
          <w:tcPr>
            <w:tcW w:w="1547" w:type="pct"/>
            <w:tcBorders>
              <w:top w:val="single" w:sz="4" w:space="0" w:color="auto"/>
              <w:bottom w:val="single" w:sz="4" w:space="0" w:color="auto"/>
            </w:tcBorders>
          </w:tcPr>
          <w:p w14:paraId="214430A0" w14:textId="7BB3DC10" w:rsidR="008D3B9E" w:rsidRPr="00553587" w:rsidRDefault="008D3B9E" w:rsidP="001653B1">
            <w:pPr>
              <w:spacing w:before="60"/>
              <w:jc w:val="center"/>
              <w:rPr>
                <w:color w:val="000000" w:themeColor="text1"/>
              </w:rPr>
            </w:pPr>
            <w:r w:rsidRPr="00553587">
              <w:rPr>
                <w:color w:val="000000" w:themeColor="text1"/>
              </w:rPr>
              <w:t>16</w:t>
            </w:r>
          </w:p>
        </w:tc>
        <w:tc>
          <w:tcPr>
            <w:tcW w:w="1477" w:type="pct"/>
            <w:tcBorders>
              <w:top w:val="single" w:sz="4" w:space="0" w:color="auto"/>
              <w:bottom w:val="single" w:sz="4" w:space="0" w:color="auto"/>
            </w:tcBorders>
          </w:tcPr>
          <w:p w14:paraId="500A1D4D" w14:textId="745128D9" w:rsidR="008D3B9E" w:rsidRPr="00553587" w:rsidRDefault="008D3B9E" w:rsidP="001653B1">
            <w:pPr>
              <w:spacing w:before="60"/>
              <w:jc w:val="center"/>
              <w:rPr>
                <w:color w:val="000000" w:themeColor="text1"/>
              </w:rPr>
            </w:pPr>
            <w:r w:rsidRPr="00553587">
              <w:rPr>
                <w:color w:val="000000" w:themeColor="text1"/>
              </w:rPr>
              <w:t>32</w:t>
            </w:r>
          </w:p>
        </w:tc>
      </w:tr>
    </w:tbl>
    <w:p w14:paraId="564CCA97" w14:textId="776F0144" w:rsidR="004F1443" w:rsidRPr="00553587" w:rsidRDefault="000D298E" w:rsidP="001653B1">
      <w:pPr>
        <w:spacing w:before="60"/>
        <w:ind w:firstLine="709"/>
        <w:rPr>
          <w:color w:val="000000" w:themeColor="text1"/>
        </w:rPr>
      </w:pPr>
      <w:r w:rsidRPr="00553587">
        <w:rPr>
          <w:color w:val="000000" w:themeColor="text1"/>
        </w:rPr>
        <w:t xml:space="preserve">Với lượng khí thải như tính toán phát thải trong toàn bộ quá trình là lớn, tuy nhiên tính trên một ngày hay trên một chuyến vận chuyển thì mức độ tác động là không lớn do lượng chất ô nhiễm này được phát tán trên quãng đường dài (20 km cho mỗi chuyến </w:t>
      </w:r>
      <w:r w:rsidRPr="00553587">
        <w:rPr>
          <w:color w:val="000000" w:themeColor="text1"/>
        </w:rPr>
        <w:lastRenderedPageBreak/>
        <w:t xml:space="preserve">vận chuyển). Tuy vậy, với sự gia tăng lưu lượng xe tải chuyên chở như ước tính tại khu vực cũng có thể làm ô nhiễm cục bộ tại một số khu vực, sẽ làm trầm trọng hơn tác động xấu tới môi trường và sức khoẻ của người dân trong khu vực.  </w:t>
      </w:r>
    </w:p>
    <w:p w14:paraId="142E3A98" w14:textId="0CEEEE7C" w:rsidR="00855F14" w:rsidRPr="00553587" w:rsidRDefault="00155734" w:rsidP="00603786">
      <w:pPr>
        <w:spacing w:before="40" w:line="276" w:lineRule="auto"/>
        <w:ind w:firstLine="709"/>
        <w:rPr>
          <w:iCs/>
          <w:color w:val="000000" w:themeColor="text1"/>
          <w:u w:val="single"/>
        </w:rPr>
      </w:pPr>
      <w:r w:rsidRPr="00553587">
        <w:rPr>
          <w:iCs/>
          <w:color w:val="000000" w:themeColor="text1"/>
          <w:u w:val="single"/>
          <w:lang w:val="vi-VN"/>
        </w:rPr>
        <w:t xml:space="preserve"> </w:t>
      </w:r>
      <w:r w:rsidR="00855F14" w:rsidRPr="00553587">
        <w:rPr>
          <w:iCs/>
          <w:color w:val="000000" w:themeColor="text1"/>
          <w:u w:val="single"/>
          <w:lang w:val="vi-VN"/>
        </w:rPr>
        <w:t>(ii)</w:t>
      </w:r>
      <w:r w:rsidR="00855F14" w:rsidRPr="00553587">
        <w:rPr>
          <w:iCs/>
          <w:color w:val="000000" w:themeColor="text1"/>
          <w:u w:val="single"/>
        </w:rPr>
        <w:t>. Đối tượng bị tác động</w:t>
      </w:r>
    </w:p>
    <w:p w14:paraId="4C8A9529" w14:textId="77777777" w:rsidR="00855F14" w:rsidRPr="00553587" w:rsidRDefault="00855F14" w:rsidP="00603786">
      <w:pPr>
        <w:spacing w:before="40" w:line="276" w:lineRule="auto"/>
        <w:ind w:firstLine="709"/>
        <w:rPr>
          <w:color w:val="000000" w:themeColor="text1"/>
          <w:lang w:val="vi-VN"/>
        </w:rPr>
      </w:pPr>
      <w:r w:rsidRPr="00553587">
        <w:rPr>
          <w:color w:val="000000" w:themeColor="text1"/>
        </w:rPr>
        <w:t>- Môi trường không khí khu vực dự án</w:t>
      </w:r>
      <w:r w:rsidRPr="00553587">
        <w:rPr>
          <w:color w:val="000000" w:themeColor="text1"/>
          <w:lang w:val="vi-VN"/>
        </w:rPr>
        <w:t>, xung quanh dự án</w:t>
      </w:r>
      <w:r w:rsidRPr="00553587">
        <w:rPr>
          <w:color w:val="000000" w:themeColor="text1"/>
        </w:rPr>
        <w:t xml:space="preserve"> và trên tuyến đường vận chuyển</w:t>
      </w:r>
      <w:r w:rsidRPr="00553587">
        <w:rPr>
          <w:color w:val="000000" w:themeColor="text1"/>
          <w:lang w:val="vi-VN"/>
        </w:rPr>
        <w:t>.</w:t>
      </w:r>
    </w:p>
    <w:p w14:paraId="7B892BB8" w14:textId="528B5669" w:rsidR="00855F14" w:rsidRPr="00553587" w:rsidRDefault="00855F14" w:rsidP="00603786">
      <w:pPr>
        <w:spacing w:before="40" w:line="276" w:lineRule="auto"/>
        <w:rPr>
          <w:color w:val="000000" w:themeColor="text1"/>
          <w:lang w:val="vi-VN"/>
        </w:rPr>
      </w:pPr>
      <w:r w:rsidRPr="00553587">
        <w:rPr>
          <w:color w:val="000000" w:themeColor="text1"/>
        </w:rPr>
        <w:tab/>
        <w:t>- Công nhân thi công xây dựng</w:t>
      </w:r>
      <w:r w:rsidRPr="00553587">
        <w:rPr>
          <w:color w:val="000000" w:themeColor="text1"/>
          <w:lang w:val="vi-VN"/>
        </w:rPr>
        <w:t xml:space="preserve">, </w:t>
      </w:r>
      <w:r w:rsidR="00155734" w:rsidRPr="00553587">
        <w:rPr>
          <w:color w:val="000000" w:themeColor="text1"/>
        </w:rPr>
        <w:t xml:space="preserve">nhân dân tiếp </w:t>
      </w:r>
      <w:r w:rsidRPr="00553587">
        <w:rPr>
          <w:color w:val="000000" w:themeColor="text1"/>
        </w:rPr>
        <w:t>giáp</w:t>
      </w:r>
      <w:r w:rsidR="00155734" w:rsidRPr="00553587">
        <w:rPr>
          <w:color w:val="000000" w:themeColor="text1"/>
        </w:rPr>
        <w:t xml:space="preserve"> với</w:t>
      </w:r>
      <w:r w:rsidRPr="00553587">
        <w:rPr>
          <w:color w:val="000000" w:themeColor="text1"/>
          <w:lang w:val="vi-VN"/>
        </w:rPr>
        <w:t xml:space="preserve"> dự án.</w:t>
      </w:r>
    </w:p>
    <w:p w14:paraId="049646FE" w14:textId="1C810A82" w:rsidR="00855F14" w:rsidRPr="00553587" w:rsidRDefault="00855F14" w:rsidP="00603786">
      <w:pPr>
        <w:spacing w:before="40" w:line="276" w:lineRule="auto"/>
        <w:ind w:firstLine="709"/>
        <w:rPr>
          <w:color w:val="000000" w:themeColor="text1"/>
          <w:lang w:val="vi-VN"/>
        </w:rPr>
      </w:pPr>
      <w:r w:rsidRPr="00553587">
        <w:rPr>
          <w:color w:val="000000" w:themeColor="text1"/>
        </w:rPr>
        <w:tab/>
        <w:t>- Người dân dọc 2 bên tuyến đường vận chuyển, người tham gia giao thông trên các tuyến đường xe vận chuyển đi qua</w:t>
      </w:r>
      <w:r w:rsidR="0033114F" w:rsidRPr="00553587">
        <w:rPr>
          <w:color w:val="000000" w:themeColor="text1"/>
          <w:lang w:val="vi-VN"/>
        </w:rPr>
        <w:t>.</w:t>
      </w:r>
    </w:p>
    <w:p w14:paraId="513E6162" w14:textId="22A62D47" w:rsidR="00780714" w:rsidRPr="00553587" w:rsidRDefault="00855F14" w:rsidP="002522EB">
      <w:pPr>
        <w:spacing w:before="60" w:line="283" w:lineRule="auto"/>
        <w:ind w:firstLine="709"/>
        <w:rPr>
          <w:color w:val="000000" w:themeColor="text1"/>
          <w:u w:val="single"/>
        </w:rPr>
      </w:pPr>
      <w:r w:rsidRPr="00553587">
        <w:rPr>
          <w:color w:val="000000" w:themeColor="text1"/>
          <w:u w:val="single"/>
          <w:lang w:val="vi-VN"/>
        </w:rPr>
        <w:t>(iii) Đánh giá t</w:t>
      </w:r>
      <w:r w:rsidR="00780714" w:rsidRPr="00553587">
        <w:rPr>
          <w:color w:val="000000" w:themeColor="text1"/>
          <w:u w:val="single"/>
        </w:rPr>
        <w:t xml:space="preserve">ác động </w:t>
      </w:r>
    </w:p>
    <w:p w14:paraId="612AD02E" w14:textId="77777777" w:rsidR="00780714" w:rsidRPr="00553587" w:rsidRDefault="00780714" w:rsidP="002522EB">
      <w:pPr>
        <w:spacing w:before="60" w:line="283" w:lineRule="auto"/>
        <w:ind w:firstLine="709"/>
        <w:rPr>
          <w:color w:val="000000" w:themeColor="text1"/>
        </w:rPr>
      </w:pPr>
      <w:r w:rsidRPr="00553587">
        <w:rPr>
          <w:color w:val="000000" w:themeColor="text1"/>
        </w:rPr>
        <w:t xml:space="preserve">Trên thực tế, nồng độ bụi, khí thải phát sinh từ các hoạt động thi công xây dựng có thể lớn hơn số liệu đã tính toán trong báo cáo do có sự cộng hưởng nồng độ bụi, khí thải của các hoạt động khác nhau. </w:t>
      </w:r>
    </w:p>
    <w:p w14:paraId="42815DE9" w14:textId="77777777" w:rsidR="00780714" w:rsidRPr="00553587" w:rsidRDefault="00780714" w:rsidP="002522EB">
      <w:pPr>
        <w:spacing w:before="60" w:line="283" w:lineRule="auto"/>
        <w:ind w:firstLine="709"/>
        <w:rPr>
          <w:color w:val="000000" w:themeColor="text1"/>
        </w:rPr>
      </w:pPr>
      <w:r w:rsidRPr="00553587">
        <w:rPr>
          <w:color w:val="000000" w:themeColor="text1"/>
        </w:rPr>
        <w:t>- Bụi phát sinh từ các quá trình thi công có tải lượng tương đối lớn, tuy nhiên bụi phát sinh trong quá trình này có kích thước lớn, nên không phát tán đi xa. Vì vậy, chúng chỉ gây ô nhiễm cục bộ tại khu vực thi công, gây ảnh hưởng trực tiếp đến công nhân tham gia thi công, tác động nhẹ đến người tham gia giao thông và các hộ dân hai bên tuyến đường và khu vực xung quanh.</w:t>
      </w:r>
    </w:p>
    <w:p w14:paraId="77FC8E61" w14:textId="502732E5" w:rsidR="00780714" w:rsidRPr="00553587" w:rsidRDefault="00780714" w:rsidP="002522EB">
      <w:pPr>
        <w:spacing w:before="60" w:line="283" w:lineRule="auto"/>
        <w:ind w:firstLine="709"/>
        <w:rPr>
          <w:color w:val="000000" w:themeColor="text1"/>
        </w:rPr>
      </w:pPr>
      <w:r w:rsidRPr="00553587">
        <w:rPr>
          <w:color w:val="000000" w:themeColor="text1"/>
        </w:rPr>
        <w:t>- Khí thải phát sinh từ máy móc thi công trên công trường là nguyên nhân gây phát sinh các chất ô nhiễm như SO</w:t>
      </w:r>
      <w:r w:rsidRPr="00553587">
        <w:rPr>
          <w:color w:val="000000" w:themeColor="text1"/>
          <w:vertAlign w:val="subscript"/>
        </w:rPr>
        <w:t>2</w:t>
      </w:r>
      <w:r w:rsidRPr="00553587">
        <w:rPr>
          <w:color w:val="000000" w:themeColor="text1"/>
        </w:rPr>
        <w:t>, NO</w:t>
      </w:r>
      <w:r w:rsidRPr="00553587">
        <w:rPr>
          <w:color w:val="000000" w:themeColor="text1"/>
          <w:vertAlign w:val="subscript"/>
        </w:rPr>
        <w:t>2</w:t>
      </w:r>
      <w:r w:rsidRPr="00553587">
        <w:rPr>
          <w:color w:val="000000" w:themeColor="text1"/>
        </w:rPr>
        <w:t xml:space="preserve">, CO, bụi, VOC ra môi trường không khí xung quanh. </w:t>
      </w:r>
      <w:r w:rsidR="0074448A" w:rsidRPr="00553587">
        <w:rPr>
          <w:color w:val="000000" w:themeColor="text1"/>
          <w:lang w:val="vi-VN"/>
        </w:rPr>
        <w:t>Tải lượng</w:t>
      </w:r>
      <w:r w:rsidRPr="00553587">
        <w:rPr>
          <w:color w:val="000000" w:themeColor="text1"/>
        </w:rPr>
        <w:t xml:space="preserve"> các chất ô nhiễm </w:t>
      </w:r>
      <w:r w:rsidR="0074448A" w:rsidRPr="00553587">
        <w:rPr>
          <w:color w:val="000000" w:themeColor="text1"/>
          <w:lang w:val="vi-VN"/>
        </w:rPr>
        <w:t xml:space="preserve">theo tính toán là rất nhỏ </w:t>
      </w:r>
      <w:r w:rsidRPr="00553587">
        <w:rPr>
          <w:color w:val="000000" w:themeColor="text1"/>
        </w:rPr>
        <w:t xml:space="preserve">nên mức độ tác động từ quá trình này đối với sức khỏe con người là không đáng kể. </w:t>
      </w:r>
    </w:p>
    <w:p w14:paraId="26652613" w14:textId="77777777" w:rsidR="00780714" w:rsidRPr="00553587" w:rsidRDefault="00780714" w:rsidP="002522EB">
      <w:pPr>
        <w:spacing w:before="60" w:line="283" w:lineRule="auto"/>
        <w:ind w:firstLine="709"/>
        <w:rPr>
          <w:color w:val="000000" w:themeColor="text1"/>
        </w:rPr>
      </w:pPr>
      <w:r w:rsidRPr="00553587">
        <w:rPr>
          <w:color w:val="000000" w:themeColor="text1"/>
        </w:rPr>
        <w:t xml:space="preserve">- Đối với thực vật: </w:t>
      </w:r>
    </w:p>
    <w:p w14:paraId="11726133" w14:textId="77777777" w:rsidR="00780714" w:rsidRPr="00553587" w:rsidRDefault="00780714" w:rsidP="002522EB">
      <w:pPr>
        <w:spacing w:before="60" w:line="283" w:lineRule="auto"/>
        <w:ind w:firstLine="709"/>
        <w:rPr>
          <w:color w:val="000000" w:themeColor="text1"/>
        </w:rPr>
      </w:pPr>
      <w:r w:rsidRPr="00553587">
        <w:rPr>
          <w:color w:val="000000" w:themeColor="text1"/>
        </w:rPr>
        <w:t xml:space="preserve">+ Thực vật khi tiếp xúc với CO ở nồng độ cao (100 - 1000 ppm) bị rụng lá, xoắn quăn, cây non chết yểu </w:t>
      </w:r>
    </w:p>
    <w:p w14:paraId="6C07A124" w14:textId="77777777" w:rsidR="00780714" w:rsidRPr="00553587" w:rsidRDefault="00780714" w:rsidP="002522EB">
      <w:pPr>
        <w:spacing w:before="60" w:line="283" w:lineRule="auto"/>
        <w:ind w:firstLine="709"/>
        <w:rPr>
          <w:color w:val="000000" w:themeColor="text1"/>
        </w:rPr>
      </w:pPr>
      <w:r w:rsidRPr="00553587">
        <w:rPr>
          <w:color w:val="000000" w:themeColor="text1"/>
        </w:rPr>
        <w:t>+ Khi bám vào lá cây các hạt bụi làm giảm khả năng quang hợp của cây trồng</w:t>
      </w:r>
    </w:p>
    <w:p w14:paraId="7BBDC415" w14:textId="77777777" w:rsidR="00780714" w:rsidRPr="00553587" w:rsidRDefault="00780714" w:rsidP="002522EB">
      <w:pPr>
        <w:spacing w:before="60" w:line="283" w:lineRule="auto"/>
        <w:ind w:firstLine="709"/>
        <w:rPr>
          <w:color w:val="000000" w:themeColor="text1"/>
        </w:rPr>
      </w:pPr>
      <w:r w:rsidRPr="00553587">
        <w:rPr>
          <w:color w:val="000000" w:themeColor="text1"/>
        </w:rPr>
        <w:t>+ NO</w:t>
      </w:r>
      <w:r w:rsidRPr="00553587">
        <w:rPr>
          <w:color w:val="000000" w:themeColor="text1"/>
          <w:vertAlign w:val="subscript"/>
        </w:rPr>
        <w:t>2</w:t>
      </w:r>
      <w:r w:rsidRPr="00553587">
        <w:rPr>
          <w:color w:val="000000" w:themeColor="text1"/>
        </w:rPr>
        <w:t xml:space="preserve"> tác dụng với hơi nước trong khí quyển tạo thành HNO</w:t>
      </w:r>
      <w:r w:rsidRPr="00553587">
        <w:rPr>
          <w:color w:val="000000" w:themeColor="text1"/>
          <w:vertAlign w:val="subscript"/>
        </w:rPr>
        <w:t>3</w:t>
      </w:r>
      <w:r w:rsidRPr="00553587">
        <w:rPr>
          <w:color w:val="000000" w:themeColor="text1"/>
        </w:rPr>
        <w:t>, axit này ngưng tụ và hoà tan trong nước, theo mưa rơi xuống mặt đất, gây nên những cơn mưa axit làm thiệt hại cây cối, mùa màng,...</w:t>
      </w:r>
    </w:p>
    <w:p w14:paraId="3A1849F2" w14:textId="77777777" w:rsidR="00780714" w:rsidRPr="00553587" w:rsidRDefault="00780714" w:rsidP="002522EB">
      <w:pPr>
        <w:spacing w:before="60" w:line="283" w:lineRule="auto"/>
        <w:ind w:firstLine="709"/>
        <w:rPr>
          <w:color w:val="000000" w:themeColor="text1"/>
        </w:rPr>
      </w:pPr>
      <w:r w:rsidRPr="00553587">
        <w:rPr>
          <w:color w:val="000000" w:themeColor="text1"/>
        </w:rPr>
        <w:t>Tuy những tác động của quá trình xây dựng dự án tới môi trường không khí ở mức thấp nhưng chủ dự án sẽ có các biện pháp giảm thiểu ô nhiễm và được trình bày tại phần sau của báo cáo.</w:t>
      </w:r>
    </w:p>
    <w:p w14:paraId="50D9AD8B" w14:textId="77777777" w:rsidR="00780714" w:rsidRPr="00553587" w:rsidRDefault="00780714" w:rsidP="002522EB">
      <w:pPr>
        <w:spacing w:before="60" w:line="283" w:lineRule="auto"/>
        <w:rPr>
          <w:i/>
          <w:iCs/>
          <w:color w:val="000000" w:themeColor="text1"/>
        </w:rPr>
      </w:pPr>
      <w:r w:rsidRPr="00553587">
        <w:rPr>
          <w:i/>
          <w:iCs/>
          <w:color w:val="000000" w:themeColor="text1"/>
        </w:rPr>
        <w:t>b. Các tác động tới môi trường do nước thải</w:t>
      </w:r>
    </w:p>
    <w:p w14:paraId="49E38529" w14:textId="02F7EE8F" w:rsidR="00780714" w:rsidRPr="00553587" w:rsidRDefault="00CE4175" w:rsidP="002522EB">
      <w:pPr>
        <w:spacing w:before="60" w:line="283" w:lineRule="auto"/>
        <w:ind w:firstLine="709"/>
        <w:rPr>
          <w:iCs/>
          <w:color w:val="000000" w:themeColor="text1"/>
          <w:u w:val="single"/>
        </w:rPr>
      </w:pPr>
      <w:r w:rsidRPr="00553587">
        <w:rPr>
          <w:iCs/>
          <w:color w:val="000000" w:themeColor="text1"/>
          <w:u w:val="single"/>
          <w:lang w:val="vi-VN"/>
        </w:rPr>
        <w:t xml:space="preserve">(i) </w:t>
      </w:r>
      <w:r w:rsidR="00780714" w:rsidRPr="00553587">
        <w:rPr>
          <w:iCs/>
          <w:color w:val="000000" w:themeColor="text1"/>
          <w:u w:val="single"/>
        </w:rPr>
        <w:t>Nguồn gây tác động</w:t>
      </w:r>
    </w:p>
    <w:p w14:paraId="387863AA" w14:textId="77777777" w:rsidR="00780714" w:rsidRPr="00553587" w:rsidRDefault="00780714" w:rsidP="002522EB">
      <w:pPr>
        <w:spacing w:before="60" w:line="283" w:lineRule="auto"/>
        <w:rPr>
          <w:color w:val="000000" w:themeColor="text1"/>
        </w:rPr>
      </w:pPr>
      <w:r w:rsidRPr="00553587">
        <w:rPr>
          <w:color w:val="000000" w:themeColor="text1"/>
        </w:rPr>
        <w:tab/>
        <w:t>Trong giai đoạn thi công xây dựng phát sinh nước thải từ các nguồn sau:</w:t>
      </w:r>
    </w:p>
    <w:p w14:paraId="7D944E91" w14:textId="77777777" w:rsidR="00780714" w:rsidRPr="00553587" w:rsidRDefault="00780714" w:rsidP="002522EB">
      <w:pPr>
        <w:spacing w:before="60" w:line="283" w:lineRule="auto"/>
        <w:rPr>
          <w:color w:val="000000" w:themeColor="text1"/>
        </w:rPr>
      </w:pPr>
      <w:r w:rsidRPr="00553587">
        <w:rPr>
          <w:color w:val="000000" w:themeColor="text1"/>
        </w:rPr>
        <w:tab/>
        <w:t>- Hoạt động sinh hoạt của cán bộ, công nhân</w:t>
      </w:r>
    </w:p>
    <w:p w14:paraId="3D96FA66" w14:textId="69C7A9F8" w:rsidR="00780714" w:rsidRPr="00553587" w:rsidRDefault="00780714" w:rsidP="002522EB">
      <w:pPr>
        <w:spacing w:before="60" w:line="283" w:lineRule="auto"/>
        <w:rPr>
          <w:color w:val="000000" w:themeColor="text1"/>
        </w:rPr>
      </w:pPr>
      <w:r w:rsidRPr="00553587">
        <w:rPr>
          <w:color w:val="000000" w:themeColor="text1"/>
        </w:rPr>
        <w:tab/>
        <w:t>- Nước mưa chảy tràn qua khu vực dự án</w:t>
      </w:r>
    </w:p>
    <w:p w14:paraId="08351CA2" w14:textId="77777777" w:rsidR="00277859" w:rsidRPr="00553587" w:rsidRDefault="00277859" w:rsidP="002522EB">
      <w:pPr>
        <w:spacing w:before="60" w:line="283" w:lineRule="auto"/>
        <w:ind w:firstLine="709"/>
        <w:rPr>
          <w:color w:val="000000" w:themeColor="text1"/>
        </w:rPr>
      </w:pPr>
      <w:bookmarkStart w:id="335" w:name="_Toc422259718"/>
      <w:r w:rsidRPr="00553587">
        <w:rPr>
          <w:color w:val="000000" w:themeColor="text1"/>
        </w:rPr>
        <w:lastRenderedPageBreak/>
        <w:t>Trong quá trình xây dựng, nhà thầu thi công sẽ lắp đặt hệ thống đường ống cấp nước thi công và được kiểm soát bằng các van, vòi khóa. Dự án sử dụng nước cho các mục đích trộn vữa, phun ẩm công trường và đường giao thông, bảo dưỡng bê tông,...</w:t>
      </w:r>
    </w:p>
    <w:p w14:paraId="78981CE2" w14:textId="0D11B38B" w:rsidR="00277859" w:rsidRPr="00553587" w:rsidRDefault="00277859" w:rsidP="002522EB">
      <w:pPr>
        <w:spacing w:before="60" w:line="276" w:lineRule="auto"/>
        <w:ind w:firstLine="709"/>
        <w:rPr>
          <w:color w:val="000000" w:themeColor="text1"/>
        </w:rPr>
      </w:pPr>
      <w:r w:rsidRPr="00553587">
        <w:rPr>
          <w:color w:val="000000" w:themeColor="text1"/>
        </w:rPr>
        <w:t>Nước cấp cho quá trình trộn vữa được tính toán đủ cho khối lượng nguyên liệu do vậy nước được ngấm hoàn toàn vào nguyên vật liệu. Nước sử dụng cho bảo dưỡng bê tông được ngấm vào bê tông. Hoạt động phun ẩm công trường và đường giao thông chỉ diễn ra vào những ngày thời tiết hanh khô, nắng nóng do vậy nước được thấm và bố</w:t>
      </w:r>
      <w:r w:rsidR="003F7399" w:rsidRPr="00553587">
        <w:rPr>
          <w:color w:val="000000" w:themeColor="text1"/>
        </w:rPr>
        <w:t>c hơi hoàn toàn. Chủ dự án</w:t>
      </w:r>
      <w:r w:rsidRPr="00553587">
        <w:rPr>
          <w:color w:val="000000" w:themeColor="text1"/>
        </w:rPr>
        <w:t xml:space="preserve"> không thực hiện hoạt động rửa máy móc, thiết bị, rửa xe trên công trường. Do vậy, dự án không </w:t>
      </w:r>
      <w:r w:rsidR="000963F4" w:rsidRPr="00553587">
        <w:rPr>
          <w:color w:val="000000" w:themeColor="text1"/>
          <w:lang w:val="vi-VN"/>
        </w:rPr>
        <w:t>phát sinh</w:t>
      </w:r>
      <w:r w:rsidRPr="00553587">
        <w:rPr>
          <w:color w:val="000000" w:themeColor="text1"/>
        </w:rPr>
        <w:t xml:space="preserve"> nước thải thi công.</w:t>
      </w:r>
    </w:p>
    <w:bookmarkEnd w:id="335"/>
    <w:p w14:paraId="64110048" w14:textId="13D471D8" w:rsidR="00780714" w:rsidRPr="00553587" w:rsidRDefault="00CE4175" w:rsidP="002522EB">
      <w:pPr>
        <w:spacing w:before="60" w:line="276" w:lineRule="auto"/>
        <w:ind w:firstLine="709"/>
        <w:rPr>
          <w:iCs/>
          <w:color w:val="000000" w:themeColor="text1"/>
          <w:u w:val="single"/>
        </w:rPr>
      </w:pPr>
      <w:r w:rsidRPr="00553587">
        <w:rPr>
          <w:iCs/>
          <w:color w:val="000000" w:themeColor="text1"/>
          <w:u w:val="single"/>
          <w:lang w:val="vi-VN"/>
        </w:rPr>
        <w:t xml:space="preserve">(ii) </w:t>
      </w:r>
      <w:r w:rsidR="00780714" w:rsidRPr="00553587">
        <w:rPr>
          <w:iCs/>
          <w:color w:val="000000" w:themeColor="text1"/>
          <w:u w:val="single"/>
        </w:rPr>
        <w:t>Đối tượng bị tác động</w:t>
      </w:r>
    </w:p>
    <w:p w14:paraId="7B44B334" w14:textId="77777777" w:rsidR="00780714" w:rsidRPr="00553587" w:rsidRDefault="00780714" w:rsidP="002522EB">
      <w:pPr>
        <w:spacing w:before="60" w:line="276" w:lineRule="auto"/>
        <w:rPr>
          <w:color w:val="000000" w:themeColor="text1"/>
        </w:rPr>
      </w:pPr>
      <w:r w:rsidRPr="00553587">
        <w:rPr>
          <w:color w:val="000000" w:themeColor="text1"/>
        </w:rPr>
        <w:tab/>
        <w:t xml:space="preserve">- Môi trường nước mặt, nước ngầm, đất tại khu vực </w:t>
      </w:r>
    </w:p>
    <w:p w14:paraId="159BC50F" w14:textId="77777777" w:rsidR="00780714" w:rsidRPr="00553587" w:rsidRDefault="00780714" w:rsidP="002522EB">
      <w:pPr>
        <w:spacing w:before="60" w:line="276" w:lineRule="auto"/>
        <w:ind w:firstLine="720"/>
        <w:rPr>
          <w:color w:val="000000" w:themeColor="text1"/>
        </w:rPr>
      </w:pPr>
      <w:r w:rsidRPr="00553587">
        <w:rPr>
          <w:color w:val="000000" w:themeColor="text1"/>
        </w:rPr>
        <w:t>- Sức khoẻ cộng đồng</w:t>
      </w:r>
    </w:p>
    <w:p w14:paraId="13E38AF9" w14:textId="03800CA4" w:rsidR="00780714" w:rsidRPr="00553587" w:rsidRDefault="00780714" w:rsidP="002522EB">
      <w:pPr>
        <w:spacing w:before="60" w:line="276" w:lineRule="auto"/>
        <w:ind w:firstLine="720"/>
        <w:rPr>
          <w:color w:val="000000" w:themeColor="text1"/>
        </w:rPr>
      </w:pPr>
      <w:r w:rsidRPr="00553587">
        <w:rPr>
          <w:color w:val="000000" w:themeColor="text1"/>
        </w:rPr>
        <w:t xml:space="preserve">- Gây ảnh hưởng đến khả năng tiêu thoát nước của </w:t>
      </w:r>
      <w:r w:rsidR="000963F4" w:rsidRPr="00553587">
        <w:rPr>
          <w:color w:val="000000" w:themeColor="text1"/>
          <w:lang w:val="vi-VN"/>
        </w:rPr>
        <w:t>hệ thống thoát nước chung của khu vực</w:t>
      </w:r>
      <w:r w:rsidRPr="00553587">
        <w:rPr>
          <w:color w:val="000000" w:themeColor="text1"/>
        </w:rPr>
        <w:t>.</w:t>
      </w:r>
    </w:p>
    <w:p w14:paraId="1B57209E" w14:textId="524454B1" w:rsidR="00780714" w:rsidRPr="00553587" w:rsidRDefault="00277859" w:rsidP="002522EB">
      <w:pPr>
        <w:spacing w:before="60" w:line="276" w:lineRule="auto"/>
        <w:ind w:firstLine="709"/>
        <w:rPr>
          <w:iCs/>
          <w:color w:val="000000" w:themeColor="text1"/>
          <w:u w:val="single"/>
        </w:rPr>
      </w:pPr>
      <w:r w:rsidRPr="00553587">
        <w:rPr>
          <w:iCs/>
          <w:color w:val="000000" w:themeColor="text1"/>
          <w:u w:val="single"/>
          <w:lang w:val="vi-VN"/>
        </w:rPr>
        <w:t xml:space="preserve">(iii) </w:t>
      </w:r>
      <w:r w:rsidR="00780714" w:rsidRPr="00553587">
        <w:rPr>
          <w:iCs/>
          <w:color w:val="000000" w:themeColor="text1"/>
          <w:u w:val="single"/>
        </w:rPr>
        <w:t>Dự báo lưu lượng và nồng độ</w:t>
      </w:r>
    </w:p>
    <w:p w14:paraId="788AFCAD" w14:textId="7BAF9B57" w:rsidR="00780714" w:rsidRPr="00553587" w:rsidRDefault="0013612B" w:rsidP="002522EB">
      <w:pPr>
        <w:pStyle w:val="ListParagraph"/>
        <w:numPr>
          <w:ilvl w:val="0"/>
          <w:numId w:val="26"/>
        </w:numPr>
        <w:spacing w:before="60" w:line="276" w:lineRule="auto"/>
        <w:ind w:left="993" w:hanging="284"/>
        <w:rPr>
          <w:i/>
          <w:iCs/>
          <w:color w:val="000000" w:themeColor="text1"/>
        </w:rPr>
      </w:pPr>
      <w:r w:rsidRPr="00553587">
        <w:rPr>
          <w:i/>
          <w:iCs/>
          <w:color w:val="000000" w:themeColor="text1"/>
          <w:lang w:val="vi-VN"/>
        </w:rPr>
        <w:t xml:space="preserve">Đối với </w:t>
      </w:r>
      <w:r w:rsidR="00780714" w:rsidRPr="00553587">
        <w:rPr>
          <w:i/>
          <w:iCs/>
          <w:color w:val="000000" w:themeColor="text1"/>
        </w:rPr>
        <w:t>nước thải sinh hoạt</w:t>
      </w:r>
    </w:p>
    <w:p w14:paraId="070C6A4B" w14:textId="77777777" w:rsidR="00780714" w:rsidRPr="00553587" w:rsidRDefault="00780714" w:rsidP="002522EB">
      <w:pPr>
        <w:spacing w:before="60" w:line="276" w:lineRule="auto"/>
        <w:ind w:firstLine="720"/>
        <w:rPr>
          <w:color w:val="000000" w:themeColor="text1"/>
        </w:rPr>
      </w:pPr>
      <w:r w:rsidRPr="00553587">
        <w:rPr>
          <w:color w:val="000000" w:themeColor="text1"/>
        </w:rPr>
        <w:t xml:space="preserve">Nước thải sinh hoạt chủ yếu phát sinh từ hoạt động vệ sinh, rửa tay chân của công nhân làm việc tại dự án. Hoạt động thi công xây dựng các hạng mục công trình của dự án chủ yếu do các máy móc thiết bị cơ giới thực hiện, do vậy lượng công nhân sử dụng không nhiều. </w:t>
      </w:r>
    </w:p>
    <w:p w14:paraId="02567307" w14:textId="12E2C32F" w:rsidR="00780714" w:rsidRPr="00553587" w:rsidRDefault="00780714" w:rsidP="002522EB">
      <w:pPr>
        <w:spacing w:before="60" w:line="276" w:lineRule="auto"/>
        <w:ind w:firstLine="709"/>
        <w:rPr>
          <w:color w:val="000000" w:themeColor="text1"/>
        </w:rPr>
      </w:pPr>
      <w:r w:rsidRPr="00553587">
        <w:rPr>
          <w:color w:val="000000" w:themeColor="text1"/>
        </w:rPr>
        <w:t xml:space="preserve">Như đã tính toán tại chương 1, nhu cầu sử dụng nước sinh hoạt tại dự án trong giai đoạn thi công xây dựng là </w:t>
      </w:r>
      <w:r w:rsidR="007F0A40" w:rsidRPr="00553587">
        <w:rPr>
          <w:color w:val="000000" w:themeColor="text1"/>
        </w:rPr>
        <w:t>2,2</w:t>
      </w:r>
      <w:r w:rsidR="00D825B6" w:rsidRPr="00553587">
        <w:rPr>
          <w:color w:val="000000" w:themeColor="text1"/>
        </w:rPr>
        <w:t>5</w:t>
      </w:r>
      <w:r w:rsidRPr="00553587">
        <w:rPr>
          <w:color w:val="000000" w:themeColor="text1"/>
        </w:rPr>
        <w:t>m</w:t>
      </w:r>
      <w:r w:rsidRPr="00553587">
        <w:rPr>
          <w:color w:val="000000" w:themeColor="text1"/>
          <w:vertAlign w:val="superscript"/>
        </w:rPr>
        <w:t>3</w:t>
      </w:r>
      <w:r w:rsidRPr="00553587">
        <w:rPr>
          <w:color w:val="000000" w:themeColor="text1"/>
        </w:rPr>
        <w:t>/ngày đêm. Căn cứ theo Nghị định 80/2014/NĐ-CP, lượng nước thải sinh hoạt phát sinh bằng 100% lượng nước cấp, như vậ</w:t>
      </w:r>
      <w:r w:rsidR="002735E3" w:rsidRPr="00553587">
        <w:rPr>
          <w:color w:val="000000" w:themeColor="text1"/>
        </w:rPr>
        <w:t>y</w:t>
      </w:r>
      <w:r w:rsidRPr="00553587">
        <w:rPr>
          <w:color w:val="000000" w:themeColor="text1"/>
        </w:rPr>
        <w:t xml:space="preserve"> lưu lượng nước thải sinh hoạt phát sinh khoảng </w:t>
      </w:r>
      <w:r w:rsidR="007F0A40" w:rsidRPr="00553587">
        <w:rPr>
          <w:color w:val="000000" w:themeColor="text1"/>
        </w:rPr>
        <w:t>2,2</w:t>
      </w:r>
      <w:r w:rsidRPr="00553587">
        <w:rPr>
          <w:color w:val="000000" w:themeColor="text1"/>
        </w:rPr>
        <w:t>5m</w:t>
      </w:r>
      <w:r w:rsidRPr="00553587">
        <w:rPr>
          <w:color w:val="000000" w:themeColor="text1"/>
          <w:vertAlign w:val="superscript"/>
        </w:rPr>
        <w:t>3</w:t>
      </w:r>
      <w:r w:rsidRPr="00553587">
        <w:rPr>
          <w:color w:val="000000" w:themeColor="text1"/>
        </w:rPr>
        <w:t>/ngày đêm.</w:t>
      </w:r>
    </w:p>
    <w:p w14:paraId="4987745C" w14:textId="77777777" w:rsidR="00780714" w:rsidRPr="00553587" w:rsidRDefault="00780714" w:rsidP="002522EB">
      <w:pPr>
        <w:spacing w:before="60" w:line="276" w:lineRule="auto"/>
        <w:ind w:firstLine="709"/>
        <w:rPr>
          <w:color w:val="000000" w:themeColor="text1"/>
        </w:rPr>
      </w:pPr>
      <w:r w:rsidRPr="00553587">
        <w:rPr>
          <w:color w:val="000000" w:themeColor="text1"/>
        </w:rPr>
        <w:t>Nước thải sinh hoạt chứa thành phần chủ yếu gồm các chất cặn bã, các chất lơ lửng (SS), các hợp chất hữu cơ (BOD/COD), các chất dinh dưỡng (N, P) và vi sinh vật gây bệnh như: Ecoli, Coliform,…</w:t>
      </w:r>
    </w:p>
    <w:p w14:paraId="6C87DCB1" w14:textId="2DCBFEA5" w:rsidR="00780714" w:rsidRPr="00553587" w:rsidRDefault="00780714" w:rsidP="002522EB">
      <w:pPr>
        <w:spacing w:before="60" w:line="276" w:lineRule="auto"/>
        <w:ind w:firstLine="709"/>
        <w:rPr>
          <w:color w:val="000000" w:themeColor="text1"/>
        </w:rPr>
      </w:pPr>
      <w:r w:rsidRPr="00553587">
        <w:rPr>
          <w:color w:val="000000" w:themeColor="text1"/>
        </w:rPr>
        <w:t>Tải lượng và nồng độ các chất ô nhiễm trong nước thải sinh hoạt tại khu vực dự án được tính dựa theo khối lượng chất ô nhiễm, số lượng công nhân, lưu lượng nước thải, kết quả được trình bày trong bảng sau đây:</w:t>
      </w:r>
    </w:p>
    <w:p w14:paraId="41914F81" w14:textId="6BFFFB8C" w:rsidR="00071365" w:rsidRPr="00553587" w:rsidRDefault="00071365" w:rsidP="00071365">
      <w:pPr>
        <w:pStyle w:val="Caption"/>
        <w:keepNext/>
        <w:rPr>
          <w:color w:val="000000" w:themeColor="text1"/>
          <w:lang w:val="en-US"/>
        </w:rPr>
      </w:pPr>
      <w:bookmarkStart w:id="336" w:name="_Toc187904145"/>
      <w:r w:rsidRPr="00553587">
        <w:rPr>
          <w:color w:val="000000" w:themeColor="text1"/>
          <w:lang w:val="en-US"/>
        </w:rPr>
        <w:t>Bảng 4.</w:t>
      </w:r>
      <w:r w:rsidRPr="00553587">
        <w:rPr>
          <w:color w:val="000000" w:themeColor="text1"/>
          <w:lang w:val="en-US"/>
        </w:rPr>
        <w:fldChar w:fldCharType="begin"/>
      </w:r>
      <w:r w:rsidRPr="00553587">
        <w:rPr>
          <w:color w:val="000000" w:themeColor="text1"/>
          <w:lang w:val="en-US"/>
        </w:rPr>
        <w:instrText xml:space="preserve"> SEQ Bảng_4. \* ARABIC </w:instrText>
      </w:r>
      <w:r w:rsidRPr="00553587">
        <w:rPr>
          <w:color w:val="000000" w:themeColor="text1"/>
          <w:lang w:val="en-US"/>
        </w:rPr>
        <w:fldChar w:fldCharType="separate"/>
      </w:r>
      <w:r w:rsidR="00821E63">
        <w:rPr>
          <w:noProof/>
          <w:color w:val="000000" w:themeColor="text1"/>
          <w:lang w:val="en-US"/>
        </w:rPr>
        <w:t>3</w:t>
      </w:r>
      <w:r w:rsidRPr="00553587">
        <w:rPr>
          <w:color w:val="000000" w:themeColor="text1"/>
          <w:lang w:val="en-US"/>
        </w:rPr>
        <w:fldChar w:fldCharType="end"/>
      </w:r>
      <w:r w:rsidRPr="00553587">
        <w:rPr>
          <w:color w:val="000000" w:themeColor="text1"/>
          <w:lang w:val="en-US"/>
        </w:rPr>
        <w:t>.</w:t>
      </w:r>
      <w:r w:rsidR="0004105D" w:rsidRPr="00553587">
        <w:rPr>
          <w:color w:val="000000" w:themeColor="text1"/>
          <w:lang w:val="en-US"/>
        </w:rPr>
        <w:t xml:space="preserve"> Tải lượng chất ô nhiễm trong nước thải sinh hoạt (chưa qua xử lý)</w:t>
      </w:r>
      <w:bookmarkEnd w:id="33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693"/>
        <w:gridCol w:w="2410"/>
        <w:gridCol w:w="3260"/>
      </w:tblGrid>
      <w:tr w:rsidR="00553587" w:rsidRPr="00553587" w14:paraId="37C9818B" w14:textId="77777777" w:rsidTr="00780714">
        <w:trPr>
          <w:trHeight w:val="395"/>
        </w:trPr>
        <w:tc>
          <w:tcPr>
            <w:tcW w:w="709" w:type="dxa"/>
            <w:vAlign w:val="center"/>
          </w:tcPr>
          <w:p w14:paraId="7AA63C94" w14:textId="77777777" w:rsidR="00780714" w:rsidRPr="00553587" w:rsidRDefault="00780714" w:rsidP="002522EB">
            <w:pPr>
              <w:spacing w:before="0" w:line="276" w:lineRule="auto"/>
              <w:jc w:val="center"/>
              <w:rPr>
                <w:b/>
                <w:color w:val="000000" w:themeColor="text1"/>
              </w:rPr>
            </w:pPr>
            <w:r w:rsidRPr="00553587">
              <w:rPr>
                <w:b/>
                <w:color w:val="000000" w:themeColor="text1"/>
              </w:rPr>
              <w:t>TT</w:t>
            </w:r>
          </w:p>
        </w:tc>
        <w:tc>
          <w:tcPr>
            <w:tcW w:w="2693" w:type="dxa"/>
            <w:vAlign w:val="center"/>
          </w:tcPr>
          <w:p w14:paraId="566EEE34" w14:textId="77777777" w:rsidR="00780714" w:rsidRPr="00553587" w:rsidRDefault="00780714" w:rsidP="002522EB">
            <w:pPr>
              <w:spacing w:before="0" w:line="276" w:lineRule="auto"/>
              <w:jc w:val="center"/>
              <w:rPr>
                <w:b/>
                <w:color w:val="000000" w:themeColor="text1"/>
              </w:rPr>
            </w:pPr>
            <w:r w:rsidRPr="00553587">
              <w:rPr>
                <w:b/>
                <w:color w:val="000000" w:themeColor="text1"/>
              </w:rPr>
              <w:t>Chất ô nhiễm</w:t>
            </w:r>
          </w:p>
        </w:tc>
        <w:tc>
          <w:tcPr>
            <w:tcW w:w="2410" w:type="dxa"/>
            <w:vAlign w:val="center"/>
          </w:tcPr>
          <w:p w14:paraId="78B52537" w14:textId="77777777" w:rsidR="00780714" w:rsidRPr="00553587" w:rsidRDefault="00780714" w:rsidP="002522EB">
            <w:pPr>
              <w:spacing w:before="0" w:line="276" w:lineRule="auto"/>
              <w:jc w:val="center"/>
              <w:rPr>
                <w:b/>
                <w:color w:val="000000" w:themeColor="text1"/>
              </w:rPr>
            </w:pPr>
            <w:r w:rsidRPr="00553587">
              <w:rPr>
                <w:b/>
                <w:color w:val="000000" w:themeColor="text1"/>
              </w:rPr>
              <w:t>Đơn vị</w:t>
            </w:r>
          </w:p>
        </w:tc>
        <w:tc>
          <w:tcPr>
            <w:tcW w:w="3260" w:type="dxa"/>
            <w:vAlign w:val="center"/>
          </w:tcPr>
          <w:p w14:paraId="5861B780" w14:textId="77777777" w:rsidR="00780714" w:rsidRPr="00553587" w:rsidRDefault="00780714" w:rsidP="002522EB">
            <w:pPr>
              <w:spacing w:before="0" w:line="276" w:lineRule="auto"/>
              <w:jc w:val="center"/>
              <w:rPr>
                <w:b/>
                <w:color w:val="000000" w:themeColor="text1"/>
              </w:rPr>
            </w:pPr>
            <w:r w:rsidRPr="00553587">
              <w:rPr>
                <w:b/>
                <w:color w:val="000000" w:themeColor="text1"/>
              </w:rPr>
              <w:t>Định mứ</w:t>
            </w:r>
            <w:r w:rsidR="002735E3" w:rsidRPr="00553587">
              <w:rPr>
                <w:b/>
                <w:color w:val="000000" w:themeColor="text1"/>
              </w:rPr>
              <w:t>c trung bình</w:t>
            </w:r>
          </w:p>
        </w:tc>
      </w:tr>
      <w:tr w:rsidR="00553587" w:rsidRPr="00553587" w14:paraId="11EA2ACC" w14:textId="77777777" w:rsidTr="00780714">
        <w:trPr>
          <w:trHeight w:val="332"/>
        </w:trPr>
        <w:tc>
          <w:tcPr>
            <w:tcW w:w="709" w:type="dxa"/>
            <w:vAlign w:val="center"/>
          </w:tcPr>
          <w:p w14:paraId="487B7562" w14:textId="77777777" w:rsidR="00780714" w:rsidRPr="00553587" w:rsidRDefault="00780714" w:rsidP="002522EB">
            <w:pPr>
              <w:spacing w:before="0" w:line="276" w:lineRule="auto"/>
              <w:jc w:val="center"/>
              <w:rPr>
                <w:color w:val="000000" w:themeColor="text1"/>
              </w:rPr>
            </w:pPr>
            <w:r w:rsidRPr="00553587">
              <w:rPr>
                <w:color w:val="000000" w:themeColor="text1"/>
              </w:rPr>
              <w:t>1</w:t>
            </w:r>
          </w:p>
        </w:tc>
        <w:tc>
          <w:tcPr>
            <w:tcW w:w="2693" w:type="dxa"/>
            <w:vAlign w:val="center"/>
          </w:tcPr>
          <w:p w14:paraId="4352F9CE" w14:textId="77777777" w:rsidR="00780714" w:rsidRPr="00553587" w:rsidRDefault="00780714" w:rsidP="002522EB">
            <w:pPr>
              <w:spacing w:before="0" w:line="276" w:lineRule="auto"/>
              <w:rPr>
                <w:color w:val="000000" w:themeColor="text1"/>
              </w:rPr>
            </w:pPr>
            <w:r w:rsidRPr="00553587">
              <w:rPr>
                <w:color w:val="000000" w:themeColor="text1"/>
              </w:rPr>
              <w:t>BOD</w:t>
            </w:r>
            <w:r w:rsidRPr="00553587">
              <w:rPr>
                <w:color w:val="000000" w:themeColor="text1"/>
                <w:vertAlign w:val="subscript"/>
              </w:rPr>
              <w:t>5</w:t>
            </w:r>
          </w:p>
        </w:tc>
        <w:tc>
          <w:tcPr>
            <w:tcW w:w="2410" w:type="dxa"/>
            <w:vMerge w:val="restart"/>
            <w:vAlign w:val="center"/>
          </w:tcPr>
          <w:p w14:paraId="61463F6E" w14:textId="77777777" w:rsidR="00780714" w:rsidRPr="00553587" w:rsidRDefault="00780714" w:rsidP="002522EB">
            <w:pPr>
              <w:spacing w:before="0" w:line="276" w:lineRule="auto"/>
              <w:jc w:val="center"/>
              <w:rPr>
                <w:color w:val="000000" w:themeColor="text1"/>
              </w:rPr>
            </w:pPr>
            <w:r w:rsidRPr="00553587">
              <w:rPr>
                <w:color w:val="000000" w:themeColor="text1"/>
              </w:rPr>
              <w:t>g/người/ngày</w:t>
            </w:r>
          </w:p>
        </w:tc>
        <w:tc>
          <w:tcPr>
            <w:tcW w:w="3260" w:type="dxa"/>
            <w:vAlign w:val="center"/>
          </w:tcPr>
          <w:p w14:paraId="5EFC58DE" w14:textId="77777777" w:rsidR="00780714" w:rsidRPr="00553587" w:rsidRDefault="00780714" w:rsidP="002522EB">
            <w:pPr>
              <w:spacing w:before="0" w:line="276" w:lineRule="auto"/>
              <w:jc w:val="center"/>
              <w:rPr>
                <w:color w:val="000000" w:themeColor="text1"/>
              </w:rPr>
            </w:pPr>
            <w:r w:rsidRPr="00553587">
              <w:rPr>
                <w:color w:val="000000" w:themeColor="text1"/>
              </w:rPr>
              <w:t>45 - 54</w:t>
            </w:r>
          </w:p>
        </w:tc>
      </w:tr>
      <w:tr w:rsidR="00553587" w:rsidRPr="00553587" w14:paraId="05CD6687" w14:textId="77777777" w:rsidTr="00780714">
        <w:trPr>
          <w:trHeight w:val="332"/>
        </w:trPr>
        <w:tc>
          <w:tcPr>
            <w:tcW w:w="709" w:type="dxa"/>
            <w:vAlign w:val="center"/>
          </w:tcPr>
          <w:p w14:paraId="5F788808" w14:textId="77777777" w:rsidR="00780714" w:rsidRPr="00553587" w:rsidRDefault="00780714" w:rsidP="002522EB">
            <w:pPr>
              <w:spacing w:before="0" w:line="276" w:lineRule="auto"/>
              <w:jc w:val="center"/>
              <w:rPr>
                <w:color w:val="000000" w:themeColor="text1"/>
              </w:rPr>
            </w:pPr>
            <w:r w:rsidRPr="00553587">
              <w:rPr>
                <w:color w:val="000000" w:themeColor="text1"/>
              </w:rPr>
              <w:t>2</w:t>
            </w:r>
          </w:p>
        </w:tc>
        <w:tc>
          <w:tcPr>
            <w:tcW w:w="2693" w:type="dxa"/>
            <w:vAlign w:val="center"/>
          </w:tcPr>
          <w:p w14:paraId="2E079664" w14:textId="77777777" w:rsidR="00780714" w:rsidRPr="00553587" w:rsidRDefault="00780714" w:rsidP="002522EB">
            <w:pPr>
              <w:spacing w:before="0" w:line="276" w:lineRule="auto"/>
              <w:rPr>
                <w:color w:val="000000" w:themeColor="text1"/>
              </w:rPr>
            </w:pPr>
            <w:r w:rsidRPr="00553587">
              <w:rPr>
                <w:color w:val="000000" w:themeColor="text1"/>
              </w:rPr>
              <w:t>COD</w:t>
            </w:r>
          </w:p>
        </w:tc>
        <w:tc>
          <w:tcPr>
            <w:tcW w:w="2410" w:type="dxa"/>
            <w:vMerge/>
            <w:vAlign w:val="center"/>
          </w:tcPr>
          <w:p w14:paraId="74213AFD" w14:textId="77777777" w:rsidR="00780714" w:rsidRPr="00553587" w:rsidRDefault="00780714" w:rsidP="002522EB">
            <w:pPr>
              <w:spacing w:before="0" w:line="276" w:lineRule="auto"/>
              <w:jc w:val="center"/>
              <w:rPr>
                <w:color w:val="000000" w:themeColor="text1"/>
              </w:rPr>
            </w:pPr>
          </w:p>
        </w:tc>
        <w:tc>
          <w:tcPr>
            <w:tcW w:w="3260" w:type="dxa"/>
            <w:vAlign w:val="center"/>
          </w:tcPr>
          <w:p w14:paraId="39E0F2BF" w14:textId="77777777" w:rsidR="00780714" w:rsidRPr="00553587" w:rsidRDefault="00780714" w:rsidP="002522EB">
            <w:pPr>
              <w:spacing w:before="0" w:line="276" w:lineRule="auto"/>
              <w:jc w:val="center"/>
              <w:rPr>
                <w:color w:val="000000" w:themeColor="text1"/>
              </w:rPr>
            </w:pPr>
            <w:r w:rsidRPr="00553587">
              <w:rPr>
                <w:color w:val="000000" w:themeColor="text1"/>
              </w:rPr>
              <w:t>72 - 102</w:t>
            </w:r>
          </w:p>
        </w:tc>
      </w:tr>
      <w:tr w:rsidR="00553587" w:rsidRPr="00553587" w14:paraId="2E5EE9A9" w14:textId="77777777" w:rsidTr="00780714">
        <w:trPr>
          <w:trHeight w:val="320"/>
        </w:trPr>
        <w:tc>
          <w:tcPr>
            <w:tcW w:w="709" w:type="dxa"/>
            <w:vAlign w:val="center"/>
          </w:tcPr>
          <w:p w14:paraId="33E2F40E" w14:textId="77777777" w:rsidR="00780714" w:rsidRPr="00553587" w:rsidRDefault="00780714" w:rsidP="002522EB">
            <w:pPr>
              <w:spacing w:before="0" w:line="276" w:lineRule="auto"/>
              <w:jc w:val="center"/>
              <w:rPr>
                <w:color w:val="000000" w:themeColor="text1"/>
              </w:rPr>
            </w:pPr>
            <w:r w:rsidRPr="00553587">
              <w:rPr>
                <w:color w:val="000000" w:themeColor="text1"/>
              </w:rPr>
              <w:t>3</w:t>
            </w:r>
          </w:p>
        </w:tc>
        <w:tc>
          <w:tcPr>
            <w:tcW w:w="2693" w:type="dxa"/>
            <w:vAlign w:val="center"/>
          </w:tcPr>
          <w:p w14:paraId="24B97A9B" w14:textId="77777777" w:rsidR="00780714" w:rsidRPr="00553587" w:rsidRDefault="00780714" w:rsidP="002522EB">
            <w:pPr>
              <w:spacing w:before="0" w:line="276" w:lineRule="auto"/>
              <w:rPr>
                <w:color w:val="000000" w:themeColor="text1"/>
              </w:rPr>
            </w:pPr>
            <w:r w:rsidRPr="00553587">
              <w:rPr>
                <w:color w:val="000000" w:themeColor="text1"/>
              </w:rPr>
              <w:t>Chất rắn lơ lửng</w:t>
            </w:r>
          </w:p>
        </w:tc>
        <w:tc>
          <w:tcPr>
            <w:tcW w:w="2410" w:type="dxa"/>
            <w:vMerge/>
            <w:vAlign w:val="center"/>
          </w:tcPr>
          <w:p w14:paraId="7AA144A7" w14:textId="77777777" w:rsidR="00780714" w:rsidRPr="00553587" w:rsidRDefault="00780714" w:rsidP="002522EB">
            <w:pPr>
              <w:spacing w:before="0" w:line="276" w:lineRule="auto"/>
              <w:jc w:val="center"/>
              <w:rPr>
                <w:color w:val="000000" w:themeColor="text1"/>
              </w:rPr>
            </w:pPr>
          </w:p>
        </w:tc>
        <w:tc>
          <w:tcPr>
            <w:tcW w:w="3260" w:type="dxa"/>
            <w:vAlign w:val="center"/>
          </w:tcPr>
          <w:p w14:paraId="17D3AB4A" w14:textId="77777777" w:rsidR="00780714" w:rsidRPr="00553587" w:rsidRDefault="00780714" w:rsidP="002522EB">
            <w:pPr>
              <w:spacing w:before="0" w:line="276" w:lineRule="auto"/>
              <w:jc w:val="center"/>
              <w:rPr>
                <w:color w:val="000000" w:themeColor="text1"/>
              </w:rPr>
            </w:pPr>
            <w:r w:rsidRPr="00553587">
              <w:rPr>
                <w:color w:val="000000" w:themeColor="text1"/>
              </w:rPr>
              <w:t>70 - 145</w:t>
            </w:r>
          </w:p>
        </w:tc>
      </w:tr>
      <w:tr w:rsidR="00553587" w:rsidRPr="00553587" w14:paraId="18BA9ACE" w14:textId="77777777" w:rsidTr="00780714">
        <w:trPr>
          <w:trHeight w:val="332"/>
        </w:trPr>
        <w:tc>
          <w:tcPr>
            <w:tcW w:w="709" w:type="dxa"/>
            <w:vAlign w:val="center"/>
          </w:tcPr>
          <w:p w14:paraId="0A36BF94" w14:textId="77777777" w:rsidR="00780714" w:rsidRPr="00553587" w:rsidRDefault="00780714" w:rsidP="002522EB">
            <w:pPr>
              <w:spacing w:before="0" w:line="276" w:lineRule="auto"/>
              <w:jc w:val="center"/>
              <w:rPr>
                <w:color w:val="000000" w:themeColor="text1"/>
              </w:rPr>
            </w:pPr>
            <w:r w:rsidRPr="00553587">
              <w:rPr>
                <w:color w:val="000000" w:themeColor="text1"/>
              </w:rPr>
              <w:t>4</w:t>
            </w:r>
          </w:p>
        </w:tc>
        <w:tc>
          <w:tcPr>
            <w:tcW w:w="2693" w:type="dxa"/>
            <w:vAlign w:val="center"/>
          </w:tcPr>
          <w:p w14:paraId="716059AB" w14:textId="77777777" w:rsidR="00780714" w:rsidRPr="00553587" w:rsidRDefault="00780714" w:rsidP="002522EB">
            <w:pPr>
              <w:spacing w:before="0" w:line="276" w:lineRule="auto"/>
              <w:rPr>
                <w:color w:val="000000" w:themeColor="text1"/>
              </w:rPr>
            </w:pPr>
            <w:r w:rsidRPr="00553587">
              <w:rPr>
                <w:color w:val="000000" w:themeColor="text1"/>
              </w:rPr>
              <w:t>Tổng nitơ</w:t>
            </w:r>
          </w:p>
        </w:tc>
        <w:tc>
          <w:tcPr>
            <w:tcW w:w="2410" w:type="dxa"/>
            <w:vMerge/>
            <w:vAlign w:val="center"/>
          </w:tcPr>
          <w:p w14:paraId="185CEB36" w14:textId="77777777" w:rsidR="00780714" w:rsidRPr="00553587" w:rsidRDefault="00780714" w:rsidP="002522EB">
            <w:pPr>
              <w:spacing w:before="0" w:line="276" w:lineRule="auto"/>
              <w:jc w:val="center"/>
              <w:rPr>
                <w:color w:val="000000" w:themeColor="text1"/>
              </w:rPr>
            </w:pPr>
          </w:p>
        </w:tc>
        <w:tc>
          <w:tcPr>
            <w:tcW w:w="3260" w:type="dxa"/>
            <w:vAlign w:val="center"/>
          </w:tcPr>
          <w:p w14:paraId="3FB83449" w14:textId="77777777" w:rsidR="00780714" w:rsidRPr="00553587" w:rsidRDefault="00780714" w:rsidP="002522EB">
            <w:pPr>
              <w:spacing w:before="0" w:line="276" w:lineRule="auto"/>
              <w:jc w:val="center"/>
              <w:rPr>
                <w:color w:val="000000" w:themeColor="text1"/>
              </w:rPr>
            </w:pPr>
            <w:r w:rsidRPr="00553587">
              <w:rPr>
                <w:color w:val="000000" w:themeColor="text1"/>
              </w:rPr>
              <w:t>6 -12</w:t>
            </w:r>
          </w:p>
        </w:tc>
      </w:tr>
      <w:tr w:rsidR="00553587" w:rsidRPr="00553587" w14:paraId="6880B998" w14:textId="77777777" w:rsidTr="00780714">
        <w:trPr>
          <w:trHeight w:val="343"/>
        </w:trPr>
        <w:tc>
          <w:tcPr>
            <w:tcW w:w="709" w:type="dxa"/>
            <w:vAlign w:val="center"/>
          </w:tcPr>
          <w:p w14:paraId="49D192D9" w14:textId="77777777" w:rsidR="00780714" w:rsidRPr="00553587" w:rsidRDefault="00780714" w:rsidP="002522EB">
            <w:pPr>
              <w:spacing w:before="0" w:line="276" w:lineRule="auto"/>
              <w:jc w:val="center"/>
              <w:rPr>
                <w:color w:val="000000" w:themeColor="text1"/>
              </w:rPr>
            </w:pPr>
            <w:r w:rsidRPr="00553587">
              <w:rPr>
                <w:color w:val="000000" w:themeColor="text1"/>
              </w:rPr>
              <w:t>5</w:t>
            </w:r>
          </w:p>
        </w:tc>
        <w:tc>
          <w:tcPr>
            <w:tcW w:w="2693" w:type="dxa"/>
            <w:vAlign w:val="center"/>
          </w:tcPr>
          <w:p w14:paraId="07FB69A6" w14:textId="77777777" w:rsidR="00780714" w:rsidRPr="00553587" w:rsidRDefault="00780714" w:rsidP="002522EB">
            <w:pPr>
              <w:spacing w:before="0" w:line="276" w:lineRule="auto"/>
              <w:rPr>
                <w:color w:val="000000" w:themeColor="text1"/>
              </w:rPr>
            </w:pPr>
            <w:r w:rsidRPr="00553587">
              <w:rPr>
                <w:color w:val="000000" w:themeColor="text1"/>
              </w:rPr>
              <w:t>Tổng Photpho</w:t>
            </w:r>
          </w:p>
        </w:tc>
        <w:tc>
          <w:tcPr>
            <w:tcW w:w="2410" w:type="dxa"/>
            <w:vMerge/>
            <w:vAlign w:val="center"/>
          </w:tcPr>
          <w:p w14:paraId="5310BE79" w14:textId="77777777" w:rsidR="00780714" w:rsidRPr="00553587" w:rsidRDefault="00780714" w:rsidP="002522EB">
            <w:pPr>
              <w:spacing w:before="0" w:line="276" w:lineRule="auto"/>
              <w:jc w:val="center"/>
              <w:rPr>
                <w:color w:val="000000" w:themeColor="text1"/>
              </w:rPr>
            </w:pPr>
          </w:p>
        </w:tc>
        <w:tc>
          <w:tcPr>
            <w:tcW w:w="3260" w:type="dxa"/>
            <w:vAlign w:val="center"/>
          </w:tcPr>
          <w:p w14:paraId="44681880" w14:textId="77777777" w:rsidR="00780714" w:rsidRPr="00553587" w:rsidRDefault="00780714" w:rsidP="002522EB">
            <w:pPr>
              <w:spacing w:before="0" w:line="276" w:lineRule="auto"/>
              <w:jc w:val="center"/>
              <w:rPr>
                <w:color w:val="000000" w:themeColor="text1"/>
              </w:rPr>
            </w:pPr>
            <w:r w:rsidRPr="00553587">
              <w:rPr>
                <w:color w:val="000000" w:themeColor="text1"/>
              </w:rPr>
              <w:t>0,6 - 4,5</w:t>
            </w:r>
          </w:p>
        </w:tc>
      </w:tr>
      <w:tr w:rsidR="00553587" w:rsidRPr="00553587" w14:paraId="07FC63F9" w14:textId="77777777" w:rsidTr="00780714">
        <w:trPr>
          <w:trHeight w:val="343"/>
        </w:trPr>
        <w:tc>
          <w:tcPr>
            <w:tcW w:w="709" w:type="dxa"/>
            <w:vAlign w:val="center"/>
          </w:tcPr>
          <w:p w14:paraId="2D5CE6EB" w14:textId="77777777" w:rsidR="00780714" w:rsidRPr="00553587" w:rsidRDefault="00780714" w:rsidP="002522EB">
            <w:pPr>
              <w:spacing w:before="0" w:line="276" w:lineRule="auto"/>
              <w:jc w:val="center"/>
              <w:rPr>
                <w:color w:val="000000" w:themeColor="text1"/>
              </w:rPr>
            </w:pPr>
            <w:r w:rsidRPr="00553587">
              <w:rPr>
                <w:color w:val="000000" w:themeColor="text1"/>
              </w:rPr>
              <w:t>6</w:t>
            </w:r>
          </w:p>
        </w:tc>
        <w:tc>
          <w:tcPr>
            <w:tcW w:w="2693" w:type="dxa"/>
            <w:vAlign w:val="center"/>
          </w:tcPr>
          <w:p w14:paraId="60139205" w14:textId="77777777" w:rsidR="00780714" w:rsidRPr="00553587" w:rsidRDefault="00780714" w:rsidP="002522EB">
            <w:pPr>
              <w:spacing w:before="0" w:line="276" w:lineRule="auto"/>
              <w:rPr>
                <w:color w:val="000000" w:themeColor="text1"/>
              </w:rPr>
            </w:pPr>
            <w:r w:rsidRPr="00553587">
              <w:rPr>
                <w:color w:val="000000" w:themeColor="text1"/>
              </w:rPr>
              <w:t>Amoni</w:t>
            </w:r>
          </w:p>
        </w:tc>
        <w:tc>
          <w:tcPr>
            <w:tcW w:w="2410" w:type="dxa"/>
            <w:vMerge/>
            <w:vAlign w:val="center"/>
          </w:tcPr>
          <w:p w14:paraId="69D5C30C" w14:textId="77777777" w:rsidR="00780714" w:rsidRPr="00553587" w:rsidRDefault="00780714" w:rsidP="002522EB">
            <w:pPr>
              <w:spacing w:before="0" w:line="276" w:lineRule="auto"/>
              <w:jc w:val="center"/>
              <w:rPr>
                <w:color w:val="000000" w:themeColor="text1"/>
              </w:rPr>
            </w:pPr>
          </w:p>
        </w:tc>
        <w:tc>
          <w:tcPr>
            <w:tcW w:w="3260" w:type="dxa"/>
            <w:vAlign w:val="center"/>
          </w:tcPr>
          <w:p w14:paraId="48A89F84" w14:textId="77777777" w:rsidR="00780714" w:rsidRPr="00553587" w:rsidRDefault="00780714" w:rsidP="002522EB">
            <w:pPr>
              <w:spacing w:before="0" w:line="276" w:lineRule="auto"/>
              <w:jc w:val="center"/>
              <w:rPr>
                <w:color w:val="000000" w:themeColor="text1"/>
              </w:rPr>
            </w:pPr>
            <w:r w:rsidRPr="00553587">
              <w:rPr>
                <w:color w:val="000000" w:themeColor="text1"/>
              </w:rPr>
              <w:t>3,6 - 7,2</w:t>
            </w:r>
          </w:p>
        </w:tc>
      </w:tr>
      <w:tr w:rsidR="00553587" w:rsidRPr="00553587" w14:paraId="692C4CBF" w14:textId="77777777" w:rsidTr="00780714">
        <w:trPr>
          <w:trHeight w:val="343"/>
        </w:trPr>
        <w:tc>
          <w:tcPr>
            <w:tcW w:w="709" w:type="dxa"/>
            <w:vAlign w:val="center"/>
          </w:tcPr>
          <w:p w14:paraId="7893F2D6" w14:textId="77777777" w:rsidR="00780714" w:rsidRPr="00553587" w:rsidRDefault="00780714" w:rsidP="002522EB">
            <w:pPr>
              <w:spacing w:before="0" w:line="276" w:lineRule="auto"/>
              <w:jc w:val="center"/>
              <w:rPr>
                <w:color w:val="000000" w:themeColor="text1"/>
              </w:rPr>
            </w:pPr>
            <w:r w:rsidRPr="00553587">
              <w:rPr>
                <w:color w:val="000000" w:themeColor="text1"/>
              </w:rPr>
              <w:lastRenderedPageBreak/>
              <w:t>7</w:t>
            </w:r>
          </w:p>
        </w:tc>
        <w:tc>
          <w:tcPr>
            <w:tcW w:w="2693" w:type="dxa"/>
            <w:vAlign w:val="center"/>
          </w:tcPr>
          <w:p w14:paraId="5ED80276" w14:textId="77777777" w:rsidR="00780714" w:rsidRPr="00553587" w:rsidRDefault="00780714" w:rsidP="002522EB">
            <w:pPr>
              <w:spacing w:before="0" w:line="276" w:lineRule="auto"/>
              <w:rPr>
                <w:color w:val="000000" w:themeColor="text1"/>
              </w:rPr>
            </w:pPr>
            <w:r w:rsidRPr="00553587">
              <w:rPr>
                <w:color w:val="000000" w:themeColor="text1"/>
              </w:rPr>
              <w:t xml:space="preserve">Nitrit </w:t>
            </w:r>
          </w:p>
        </w:tc>
        <w:tc>
          <w:tcPr>
            <w:tcW w:w="2410" w:type="dxa"/>
            <w:vMerge/>
            <w:vAlign w:val="center"/>
          </w:tcPr>
          <w:p w14:paraId="1FE3597D" w14:textId="77777777" w:rsidR="00780714" w:rsidRPr="00553587" w:rsidRDefault="00780714" w:rsidP="002522EB">
            <w:pPr>
              <w:spacing w:before="0" w:line="276" w:lineRule="auto"/>
              <w:jc w:val="center"/>
              <w:rPr>
                <w:color w:val="000000" w:themeColor="text1"/>
              </w:rPr>
            </w:pPr>
          </w:p>
        </w:tc>
        <w:tc>
          <w:tcPr>
            <w:tcW w:w="3260" w:type="dxa"/>
            <w:vAlign w:val="center"/>
          </w:tcPr>
          <w:p w14:paraId="6FECC41C" w14:textId="77777777" w:rsidR="00780714" w:rsidRPr="00553587" w:rsidRDefault="00780714" w:rsidP="002522EB">
            <w:pPr>
              <w:spacing w:before="0" w:line="276" w:lineRule="auto"/>
              <w:jc w:val="center"/>
              <w:rPr>
                <w:color w:val="000000" w:themeColor="text1"/>
              </w:rPr>
            </w:pPr>
            <w:r w:rsidRPr="00553587">
              <w:rPr>
                <w:color w:val="000000" w:themeColor="text1"/>
              </w:rPr>
              <w:t>0 - 0,6</w:t>
            </w:r>
          </w:p>
        </w:tc>
      </w:tr>
      <w:tr w:rsidR="00553587" w:rsidRPr="00553587" w14:paraId="19E8B166" w14:textId="77777777" w:rsidTr="00780714">
        <w:trPr>
          <w:trHeight w:val="343"/>
        </w:trPr>
        <w:tc>
          <w:tcPr>
            <w:tcW w:w="709" w:type="dxa"/>
            <w:vAlign w:val="center"/>
          </w:tcPr>
          <w:p w14:paraId="63892ED9" w14:textId="77777777" w:rsidR="00780714" w:rsidRPr="00553587" w:rsidRDefault="00780714" w:rsidP="002522EB">
            <w:pPr>
              <w:spacing w:before="0" w:line="276" w:lineRule="auto"/>
              <w:jc w:val="center"/>
              <w:rPr>
                <w:color w:val="000000" w:themeColor="text1"/>
              </w:rPr>
            </w:pPr>
            <w:r w:rsidRPr="00553587">
              <w:rPr>
                <w:color w:val="000000" w:themeColor="text1"/>
              </w:rPr>
              <w:t>8</w:t>
            </w:r>
          </w:p>
        </w:tc>
        <w:tc>
          <w:tcPr>
            <w:tcW w:w="2693" w:type="dxa"/>
            <w:vAlign w:val="center"/>
          </w:tcPr>
          <w:p w14:paraId="20D73784" w14:textId="77777777" w:rsidR="00780714" w:rsidRPr="00553587" w:rsidRDefault="00780714" w:rsidP="002522EB">
            <w:pPr>
              <w:spacing w:before="0" w:line="276" w:lineRule="auto"/>
              <w:rPr>
                <w:color w:val="000000" w:themeColor="text1"/>
              </w:rPr>
            </w:pPr>
            <w:r w:rsidRPr="00553587">
              <w:rPr>
                <w:color w:val="000000" w:themeColor="text1"/>
              </w:rPr>
              <w:t>Dầu mỡ</w:t>
            </w:r>
          </w:p>
        </w:tc>
        <w:tc>
          <w:tcPr>
            <w:tcW w:w="2410" w:type="dxa"/>
            <w:vMerge/>
            <w:vAlign w:val="center"/>
          </w:tcPr>
          <w:p w14:paraId="7B798004" w14:textId="77777777" w:rsidR="00780714" w:rsidRPr="00553587" w:rsidRDefault="00780714" w:rsidP="002522EB">
            <w:pPr>
              <w:spacing w:before="0" w:line="276" w:lineRule="auto"/>
              <w:jc w:val="center"/>
              <w:rPr>
                <w:color w:val="000000" w:themeColor="text1"/>
              </w:rPr>
            </w:pPr>
          </w:p>
        </w:tc>
        <w:tc>
          <w:tcPr>
            <w:tcW w:w="3260" w:type="dxa"/>
            <w:vAlign w:val="center"/>
          </w:tcPr>
          <w:p w14:paraId="7F311B13" w14:textId="77777777" w:rsidR="00780714" w:rsidRPr="00553587" w:rsidRDefault="00780714" w:rsidP="002522EB">
            <w:pPr>
              <w:spacing w:before="0" w:line="276" w:lineRule="auto"/>
              <w:jc w:val="center"/>
              <w:rPr>
                <w:color w:val="000000" w:themeColor="text1"/>
              </w:rPr>
            </w:pPr>
            <w:r w:rsidRPr="00553587">
              <w:rPr>
                <w:color w:val="000000" w:themeColor="text1"/>
              </w:rPr>
              <w:t>10-30</w:t>
            </w:r>
          </w:p>
        </w:tc>
      </w:tr>
      <w:tr w:rsidR="00553587" w:rsidRPr="00553587" w14:paraId="6AB6A9C4" w14:textId="77777777" w:rsidTr="00780714">
        <w:trPr>
          <w:trHeight w:val="343"/>
        </w:trPr>
        <w:tc>
          <w:tcPr>
            <w:tcW w:w="709" w:type="dxa"/>
            <w:vAlign w:val="center"/>
          </w:tcPr>
          <w:p w14:paraId="0EEA5586" w14:textId="77777777" w:rsidR="00780714" w:rsidRPr="00553587" w:rsidRDefault="00780714" w:rsidP="002522EB">
            <w:pPr>
              <w:spacing w:before="0" w:line="276" w:lineRule="auto"/>
              <w:jc w:val="center"/>
              <w:rPr>
                <w:color w:val="000000" w:themeColor="text1"/>
              </w:rPr>
            </w:pPr>
            <w:r w:rsidRPr="00553587">
              <w:rPr>
                <w:color w:val="000000" w:themeColor="text1"/>
              </w:rPr>
              <w:t>9</w:t>
            </w:r>
          </w:p>
        </w:tc>
        <w:tc>
          <w:tcPr>
            <w:tcW w:w="2693" w:type="dxa"/>
            <w:vAlign w:val="center"/>
          </w:tcPr>
          <w:p w14:paraId="4EDFA363" w14:textId="77777777" w:rsidR="00780714" w:rsidRPr="00553587" w:rsidRDefault="00780714" w:rsidP="002522EB">
            <w:pPr>
              <w:spacing w:before="0" w:line="276" w:lineRule="auto"/>
              <w:rPr>
                <w:color w:val="000000" w:themeColor="text1"/>
              </w:rPr>
            </w:pPr>
            <w:r w:rsidRPr="00553587">
              <w:rPr>
                <w:color w:val="000000" w:themeColor="text1"/>
              </w:rPr>
              <w:t>Tổng Coliform</w:t>
            </w:r>
          </w:p>
        </w:tc>
        <w:tc>
          <w:tcPr>
            <w:tcW w:w="2410" w:type="dxa"/>
            <w:vAlign w:val="center"/>
          </w:tcPr>
          <w:p w14:paraId="748BDF29" w14:textId="77777777" w:rsidR="00780714" w:rsidRPr="00553587" w:rsidRDefault="00B40E5B" w:rsidP="002522EB">
            <w:pPr>
              <w:spacing w:before="0" w:line="276" w:lineRule="auto"/>
              <w:jc w:val="center"/>
              <w:rPr>
                <w:color w:val="000000" w:themeColor="text1"/>
              </w:rPr>
            </w:pPr>
            <w:r w:rsidRPr="00553587">
              <w:rPr>
                <w:color w:val="000000" w:themeColor="text1"/>
              </w:rPr>
              <w:t>MPN/100</w:t>
            </w:r>
            <w:r w:rsidR="00780714" w:rsidRPr="00553587">
              <w:rPr>
                <w:color w:val="000000" w:themeColor="text1"/>
              </w:rPr>
              <w:t>ml</w:t>
            </w:r>
          </w:p>
        </w:tc>
        <w:tc>
          <w:tcPr>
            <w:tcW w:w="3260" w:type="dxa"/>
            <w:vAlign w:val="center"/>
          </w:tcPr>
          <w:p w14:paraId="34FD0BB3" w14:textId="77777777" w:rsidR="00780714" w:rsidRPr="00553587" w:rsidRDefault="00780714" w:rsidP="002522EB">
            <w:pPr>
              <w:spacing w:before="0" w:line="276" w:lineRule="auto"/>
              <w:jc w:val="center"/>
              <w:rPr>
                <w:color w:val="000000" w:themeColor="text1"/>
              </w:rPr>
            </w:pPr>
            <w:r w:rsidRPr="00553587">
              <w:rPr>
                <w:color w:val="000000" w:themeColor="text1"/>
              </w:rPr>
              <w:t>10</w:t>
            </w:r>
            <w:r w:rsidRPr="00553587">
              <w:rPr>
                <w:color w:val="000000" w:themeColor="text1"/>
                <w:vertAlign w:val="superscript"/>
              </w:rPr>
              <w:t>6</w:t>
            </w:r>
            <w:r w:rsidRPr="00553587">
              <w:rPr>
                <w:color w:val="000000" w:themeColor="text1"/>
              </w:rPr>
              <w:t>-10</w:t>
            </w:r>
            <w:r w:rsidRPr="00553587">
              <w:rPr>
                <w:color w:val="000000" w:themeColor="text1"/>
                <w:vertAlign w:val="superscript"/>
              </w:rPr>
              <w:t>9</w:t>
            </w:r>
          </w:p>
        </w:tc>
      </w:tr>
    </w:tbl>
    <w:p w14:paraId="7C9BB8F0" w14:textId="6CBB6244" w:rsidR="00780714" w:rsidRPr="00553587" w:rsidRDefault="00780714" w:rsidP="001653B1">
      <w:pPr>
        <w:spacing w:before="60"/>
        <w:jc w:val="center"/>
        <w:rPr>
          <w:i/>
          <w:iCs/>
          <w:color w:val="000000" w:themeColor="text1"/>
          <w:sz w:val="22"/>
          <w:szCs w:val="22"/>
        </w:rPr>
      </w:pPr>
      <w:r w:rsidRPr="00553587">
        <w:rPr>
          <w:i/>
          <w:iCs/>
          <w:color w:val="000000" w:themeColor="text1"/>
          <w:sz w:val="22"/>
          <w:szCs w:val="22"/>
        </w:rPr>
        <w:t>(</w:t>
      </w:r>
      <w:r w:rsidR="002735E3" w:rsidRPr="00553587">
        <w:rPr>
          <w:i/>
          <w:iCs/>
          <w:color w:val="000000" w:themeColor="text1"/>
          <w:sz w:val="22"/>
          <w:szCs w:val="22"/>
        </w:rPr>
        <w:t>Nguồn</w:t>
      </w:r>
      <w:r w:rsidRPr="00553587">
        <w:rPr>
          <w:i/>
          <w:iCs/>
          <w:color w:val="000000" w:themeColor="text1"/>
          <w:sz w:val="22"/>
          <w:szCs w:val="22"/>
        </w:rPr>
        <w:t>: Nguyễn Xuân Nguyên</w:t>
      </w:r>
      <w:r w:rsidR="002522EB" w:rsidRPr="00553587">
        <w:rPr>
          <w:i/>
          <w:iCs/>
          <w:color w:val="000000" w:themeColor="text1"/>
          <w:sz w:val="22"/>
          <w:szCs w:val="22"/>
        </w:rPr>
        <w:t>,</w:t>
      </w:r>
      <w:r w:rsidRPr="00553587">
        <w:rPr>
          <w:i/>
          <w:iCs/>
          <w:color w:val="000000" w:themeColor="text1"/>
          <w:sz w:val="22"/>
          <w:szCs w:val="22"/>
        </w:rPr>
        <w:t xml:space="preserve"> Nước thải và công nghệ xử lý nước thải, NXB KH &amp; KT, 2003)</w:t>
      </w:r>
    </w:p>
    <w:p w14:paraId="7D12CF3D" w14:textId="77777777" w:rsidR="00780714" w:rsidRPr="00553587" w:rsidRDefault="00780714" w:rsidP="001653B1">
      <w:pPr>
        <w:spacing w:before="60"/>
        <w:ind w:firstLine="709"/>
        <w:rPr>
          <w:color w:val="000000" w:themeColor="text1"/>
        </w:rPr>
      </w:pPr>
      <w:r w:rsidRPr="00553587">
        <w:rPr>
          <w:color w:val="000000" w:themeColor="text1"/>
        </w:rPr>
        <w:t>Theo bảng trên, có thể ước tính tải lượng và nồng độ các chất ô nhiễm trong nước thải sinh hoạt trong giai đoạn thi công xây dựng như sau:</w:t>
      </w:r>
    </w:p>
    <w:p w14:paraId="40308397" w14:textId="469738CE" w:rsidR="00071365" w:rsidRPr="00553587" w:rsidRDefault="00071365" w:rsidP="00071365">
      <w:pPr>
        <w:pStyle w:val="Caption"/>
        <w:keepNext/>
        <w:rPr>
          <w:color w:val="000000" w:themeColor="text1"/>
          <w:lang w:val="en-US"/>
        </w:rPr>
      </w:pPr>
      <w:bookmarkStart w:id="337" w:name="_Toc187904146"/>
      <w:r w:rsidRPr="00553587">
        <w:rPr>
          <w:color w:val="000000" w:themeColor="text1"/>
          <w:lang w:val="en-US"/>
        </w:rPr>
        <w:t>Bảng 4.</w:t>
      </w:r>
      <w:r w:rsidRPr="00553587">
        <w:rPr>
          <w:color w:val="000000" w:themeColor="text1"/>
          <w:lang w:val="en-US"/>
        </w:rPr>
        <w:fldChar w:fldCharType="begin"/>
      </w:r>
      <w:r w:rsidRPr="00553587">
        <w:rPr>
          <w:color w:val="000000" w:themeColor="text1"/>
          <w:lang w:val="en-US"/>
        </w:rPr>
        <w:instrText xml:space="preserve"> SEQ Bảng_4. \* ARABIC </w:instrText>
      </w:r>
      <w:r w:rsidRPr="00553587">
        <w:rPr>
          <w:color w:val="000000" w:themeColor="text1"/>
          <w:lang w:val="en-US"/>
        </w:rPr>
        <w:fldChar w:fldCharType="separate"/>
      </w:r>
      <w:r w:rsidR="00821E63">
        <w:rPr>
          <w:noProof/>
          <w:color w:val="000000" w:themeColor="text1"/>
          <w:lang w:val="en-US"/>
        </w:rPr>
        <w:t>4</w:t>
      </w:r>
      <w:r w:rsidRPr="00553587">
        <w:rPr>
          <w:color w:val="000000" w:themeColor="text1"/>
          <w:lang w:val="en-US"/>
        </w:rPr>
        <w:fldChar w:fldCharType="end"/>
      </w:r>
      <w:r w:rsidRPr="00553587">
        <w:rPr>
          <w:color w:val="000000" w:themeColor="text1"/>
          <w:lang w:val="en-US"/>
        </w:rPr>
        <w:t xml:space="preserve">. </w:t>
      </w:r>
      <w:r w:rsidR="00034672" w:rsidRPr="00553587">
        <w:rPr>
          <w:color w:val="000000" w:themeColor="text1"/>
          <w:lang w:val="en-US"/>
        </w:rPr>
        <w:t>Tải lượng và nồng độ các chất ô nhiễm trong nước thải sinh hoạt trong giai đoạn thi công xây dựng</w:t>
      </w:r>
      <w:bookmarkEnd w:id="337"/>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
        <w:gridCol w:w="2369"/>
        <w:gridCol w:w="1910"/>
        <w:gridCol w:w="1957"/>
        <w:gridCol w:w="2168"/>
      </w:tblGrid>
      <w:tr w:rsidR="00553587" w:rsidRPr="00553587" w14:paraId="604421F3" w14:textId="77777777" w:rsidTr="00034672">
        <w:trPr>
          <w:trHeight w:val="419"/>
          <w:jc w:val="center"/>
        </w:trPr>
        <w:tc>
          <w:tcPr>
            <w:tcW w:w="314" w:type="pct"/>
            <w:vMerge w:val="restart"/>
            <w:tcBorders>
              <w:top w:val="single" w:sz="4" w:space="0" w:color="auto"/>
              <w:left w:val="single" w:sz="4" w:space="0" w:color="auto"/>
              <w:right w:val="single" w:sz="4" w:space="0" w:color="auto"/>
            </w:tcBorders>
            <w:vAlign w:val="center"/>
          </w:tcPr>
          <w:p w14:paraId="3FC8428E" w14:textId="77777777" w:rsidR="00780714" w:rsidRPr="00553587" w:rsidRDefault="00780714" w:rsidP="00CB0386">
            <w:pPr>
              <w:spacing w:before="0" w:line="276" w:lineRule="auto"/>
              <w:jc w:val="center"/>
              <w:rPr>
                <w:b/>
                <w:color w:val="000000" w:themeColor="text1"/>
              </w:rPr>
            </w:pPr>
            <w:r w:rsidRPr="00553587">
              <w:rPr>
                <w:b/>
                <w:color w:val="000000" w:themeColor="text1"/>
              </w:rPr>
              <w:t>TT</w:t>
            </w:r>
          </w:p>
        </w:tc>
        <w:tc>
          <w:tcPr>
            <w:tcW w:w="1321" w:type="pct"/>
            <w:vMerge w:val="restart"/>
            <w:tcBorders>
              <w:top w:val="single" w:sz="4" w:space="0" w:color="auto"/>
              <w:left w:val="single" w:sz="4" w:space="0" w:color="auto"/>
              <w:right w:val="single" w:sz="4" w:space="0" w:color="auto"/>
            </w:tcBorders>
            <w:vAlign w:val="center"/>
          </w:tcPr>
          <w:p w14:paraId="00AE11EA" w14:textId="77777777" w:rsidR="00780714" w:rsidRPr="00553587" w:rsidRDefault="00780714" w:rsidP="00CB0386">
            <w:pPr>
              <w:spacing w:before="0" w:line="276" w:lineRule="auto"/>
              <w:jc w:val="center"/>
              <w:rPr>
                <w:b/>
                <w:color w:val="000000" w:themeColor="text1"/>
              </w:rPr>
            </w:pPr>
            <w:r w:rsidRPr="00553587">
              <w:rPr>
                <w:b/>
                <w:color w:val="000000" w:themeColor="text1"/>
              </w:rPr>
              <w:t>Chất ô nhiễm</w:t>
            </w:r>
          </w:p>
        </w:tc>
        <w:tc>
          <w:tcPr>
            <w:tcW w:w="1065" w:type="pct"/>
            <w:vMerge w:val="restart"/>
            <w:tcBorders>
              <w:top w:val="single" w:sz="4" w:space="0" w:color="auto"/>
              <w:left w:val="single" w:sz="4" w:space="0" w:color="auto"/>
              <w:right w:val="single" w:sz="4" w:space="0" w:color="auto"/>
            </w:tcBorders>
            <w:vAlign w:val="center"/>
          </w:tcPr>
          <w:p w14:paraId="30F1E6B2" w14:textId="77777777" w:rsidR="00780714" w:rsidRPr="00553587" w:rsidRDefault="00780714" w:rsidP="00CB0386">
            <w:pPr>
              <w:spacing w:before="0" w:line="276" w:lineRule="auto"/>
              <w:jc w:val="center"/>
              <w:rPr>
                <w:b/>
                <w:color w:val="000000" w:themeColor="text1"/>
              </w:rPr>
            </w:pPr>
            <w:r w:rsidRPr="00553587">
              <w:rPr>
                <w:b/>
                <w:color w:val="000000" w:themeColor="text1"/>
              </w:rPr>
              <w:t>Tải lượng (g/ngày)</w:t>
            </w:r>
          </w:p>
        </w:tc>
        <w:tc>
          <w:tcPr>
            <w:tcW w:w="1091" w:type="pct"/>
            <w:vMerge w:val="restart"/>
            <w:tcBorders>
              <w:top w:val="single" w:sz="4" w:space="0" w:color="auto"/>
              <w:left w:val="single" w:sz="4" w:space="0" w:color="auto"/>
              <w:right w:val="single" w:sz="4" w:space="0" w:color="auto"/>
            </w:tcBorders>
            <w:vAlign w:val="center"/>
          </w:tcPr>
          <w:p w14:paraId="4B2C0658" w14:textId="77777777" w:rsidR="00780714" w:rsidRPr="00553587" w:rsidRDefault="00780714" w:rsidP="00CB0386">
            <w:pPr>
              <w:spacing w:before="0" w:line="276" w:lineRule="auto"/>
              <w:jc w:val="center"/>
              <w:rPr>
                <w:b/>
                <w:color w:val="000000" w:themeColor="text1"/>
              </w:rPr>
            </w:pPr>
            <w:r w:rsidRPr="00553587">
              <w:rPr>
                <w:b/>
                <w:color w:val="000000" w:themeColor="text1"/>
              </w:rPr>
              <w:t>Nồng độ (mg/l)</w:t>
            </w:r>
          </w:p>
        </w:tc>
        <w:tc>
          <w:tcPr>
            <w:tcW w:w="1209" w:type="pct"/>
            <w:vMerge w:val="restart"/>
            <w:tcBorders>
              <w:top w:val="single" w:sz="4" w:space="0" w:color="auto"/>
              <w:left w:val="single" w:sz="4" w:space="0" w:color="auto"/>
              <w:right w:val="single" w:sz="4" w:space="0" w:color="auto"/>
            </w:tcBorders>
            <w:vAlign w:val="center"/>
          </w:tcPr>
          <w:p w14:paraId="72FC2E7A" w14:textId="7DFF123C" w:rsidR="00780714" w:rsidRPr="00553587" w:rsidRDefault="00780714" w:rsidP="00CB0386">
            <w:pPr>
              <w:spacing w:before="0" w:line="276" w:lineRule="auto"/>
              <w:jc w:val="center"/>
              <w:rPr>
                <w:b/>
                <w:color w:val="000000" w:themeColor="text1"/>
              </w:rPr>
            </w:pPr>
            <w:r w:rsidRPr="00553587">
              <w:rPr>
                <w:b/>
                <w:color w:val="000000" w:themeColor="text1"/>
              </w:rPr>
              <w:t xml:space="preserve">QCVN </w:t>
            </w:r>
            <w:r w:rsidR="005C5598" w:rsidRPr="00553587">
              <w:rPr>
                <w:b/>
                <w:color w:val="000000" w:themeColor="text1"/>
                <w:lang w:val="vi-VN"/>
              </w:rPr>
              <w:t>14:2008</w:t>
            </w:r>
            <w:r w:rsidRPr="00553587">
              <w:rPr>
                <w:b/>
                <w:color w:val="000000" w:themeColor="text1"/>
              </w:rPr>
              <w:t>/BTNMT</w:t>
            </w:r>
          </w:p>
          <w:p w14:paraId="4F8FF202" w14:textId="4CC50DDC" w:rsidR="00780714" w:rsidRPr="00553587" w:rsidRDefault="00780714" w:rsidP="00CB0386">
            <w:pPr>
              <w:spacing w:before="0" w:line="276" w:lineRule="auto"/>
              <w:jc w:val="center"/>
              <w:rPr>
                <w:b/>
                <w:color w:val="000000" w:themeColor="text1"/>
              </w:rPr>
            </w:pPr>
            <w:r w:rsidRPr="00553587">
              <w:rPr>
                <w:b/>
                <w:color w:val="000000" w:themeColor="text1"/>
              </w:rPr>
              <w:t>(Cộ</w:t>
            </w:r>
            <w:r w:rsidR="002735E3" w:rsidRPr="00553587">
              <w:rPr>
                <w:b/>
                <w:color w:val="000000" w:themeColor="text1"/>
              </w:rPr>
              <w:t xml:space="preserve">t </w:t>
            </w:r>
            <w:r w:rsidR="0033114F" w:rsidRPr="00553587">
              <w:rPr>
                <w:b/>
                <w:color w:val="000000" w:themeColor="text1"/>
                <w:lang w:val="vi-VN"/>
              </w:rPr>
              <w:t>B</w:t>
            </w:r>
            <w:r w:rsidR="00D2184C" w:rsidRPr="00553587">
              <w:rPr>
                <w:b/>
                <w:color w:val="000000" w:themeColor="text1"/>
                <w:lang w:val="vi-VN"/>
              </w:rPr>
              <w:t>, K = 1</w:t>
            </w:r>
            <w:r w:rsidR="002735E3" w:rsidRPr="00553587">
              <w:rPr>
                <w:b/>
                <w:color w:val="000000" w:themeColor="text1"/>
              </w:rPr>
              <w:t>)</w:t>
            </w:r>
          </w:p>
        </w:tc>
      </w:tr>
      <w:tr w:rsidR="00553587" w:rsidRPr="00553587" w14:paraId="12119A3E" w14:textId="77777777" w:rsidTr="00034672">
        <w:trPr>
          <w:trHeight w:val="469"/>
          <w:jc w:val="center"/>
        </w:trPr>
        <w:tc>
          <w:tcPr>
            <w:tcW w:w="314" w:type="pct"/>
            <w:vMerge/>
            <w:tcBorders>
              <w:left w:val="single" w:sz="4" w:space="0" w:color="auto"/>
              <w:bottom w:val="single" w:sz="4" w:space="0" w:color="auto"/>
              <w:right w:val="single" w:sz="4" w:space="0" w:color="auto"/>
            </w:tcBorders>
          </w:tcPr>
          <w:p w14:paraId="30D73E58" w14:textId="77777777" w:rsidR="00780714" w:rsidRPr="00553587" w:rsidRDefault="00780714" w:rsidP="00CB0386">
            <w:pPr>
              <w:spacing w:before="0" w:line="276" w:lineRule="auto"/>
              <w:rPr>
                <w:color w:val="000000" w:themeColor="text1"/>
              </w:rPr>
            </w:pPr>
          </w:p>
        </w:tc>
        <w:tc>
          <w:tcPr>
            <w:tcW w:w="1321" w:type="pct"/>
            <w:vMerge/>
            <w:tcBorders>
              <w:left w:val="single" w:sz="4" w:space="0" w:color="auto"/>
              <w:bottom w:val="single" w:sz="4" w:space="0" w:color="auto"/>
              <w:right w:val="single" w:sz="4" w:space="0" w:color="auto"/>
            </w:tcBorders>
            <w:vAlign w:val="center"/>
          </w:tcPr>
          <w:p w14:paraId="4C7F925B" w14:textId="77777777" w:rsidR="00780714" w:rsidRPr="00553587" w:rsidRDefault="00780714" w:rsidP="00CB0386">
            <w:pPr>
              <w:spacing w:before="0" w:line="276" w:lineRule="auto"/>
              <w:rPr>
                <w:color w:val="000000" w:themeColor="text1"/>
              </w:rPr>
            </w:pPr>
          </w:p>
        </w:tc>
        <w:tc>
          <w:tcPr>
            <w:tcW w:w="1065" w:type="pct"/>
            <w:vMerge/>
            <w:tcBorders>
              <w:left w:val="single" w:sz="4" w:space="0" w:color="auto"/>
              <w:bottom w:val="single" w:sz="4" w:space="0" w:color="auto"/>
              <w:right w:val="single" w:sz="4" w:space="0" w:color="auto"/>
            </w:tcBorders>
            <w:vAlign w:val="center"/>
          </w:tcPr>
          <w:p w14:paraId="551E8579" w14:textId="77777777" w:rsidR="00780714" w:rsidRPr="00553587" w:rsidRDefault="00780714" w:rsidP="00CB0386">
            <w:pPr>
              <w:spacing w:before="0" w:line="276" w:lineRule="auto"/>
              <w:rPr>
                <w:color w:val="000000" w:themeColor="text1"/>
              </w:rPr>
            </w:pPr>
          </w:p>
        </w:tc>
        <w:tc>
          <w:tcPr>
            <w:tcW w:w="1091" w:type="pct"/>
            <w:vMerge/>
            <w:tcBorders>
              <w:left w:val="single" w:sz="4" w:space="0" w:color="auto"/>
              <w:bottom w:val="single" w:sz="4" w:space="0" w:color="auto"/>
              <w:right w:val="single" w:sz="4" w:space="0" w:color="auto"/>
            </w:tcBorders>
          </w:tcPr>
          <w:p w14:paraId="0EF359B0" w14:textId="77777777" w:rsidR="00780714" w:rsidRPr="00553587" w:rsidRDefault="00780714" w:rsidP="00CB0386">
            <w:pPr>
              <w:spacing w:before="0" w:line="276" w:lineRule="auto"/>
              <w:rPr>
                <w:color w:val="000000" w:themeColor="text1"/>
              </w:rPr>
            </w:pPr>
          </w:p>
        </w:tc>
        <w:tc>
          <w:tcPr>
            <w:tcW w:w="1209" w:type="pct"/>
            <w:vMerge/>
            <w:tcBorders>
              <w:left w:val="single" w:sz="4" w:space="0" w:color="auto"/>
              <w:bottom w:val="single" w:sz="4" w:space="0" w:color="auto"/>
              <w:right w:val="single" w:sz="4" w:space="0" w:color="auto"/>
            </w:tcBorders>
          </w:tcPr>
          <w:p w14:paraId="28C4698A" w14:textId="77777777" w:rsidR="00780714" w:rsidRPr="00553587" w:rsidRDefault="00780714" w:rsidP="00CB0386">
            <w:pPr>
              <w:spacing w:before="0" w:line="276" w:lineRule="auto"/>
              <w:rPr>
                <w:color w:val="000000" w:themeColor="text1"/>
              </w:rPr>
            </w:pPr>
          </w:p>
        </w:tc>
      </w:tr>
      <w:tr w:rsidR="00553587" w:rsidRPr="00553587" w14:paraId="633095F2" w14:textId="77777777" w:rsidTr="00034672">
        <w:trPr>
          <w:trHeight w:val="152"/>
          <w:jc w:val="center"/>
        </w:trPr>
        <w:tc>
          <w:tcPr>
            <w:tcW w:w="314" w:type="pct"/>
            <w:tcBorders>
              <w:top w:val="single" w:sz="4" w:space="0" w:color="auto"/>
              <w:left w:val="single" w:sz="4" w:space="0" w:color="auto"/>
              <w:bottom w:val="single" w:sz="4" w:space="0" w:color="auto"/>
              <w:right w:val="single" w:sz="4" w:space="0" w:color="auto"/>
            </w:tcBorders>
          </w:tcPr>
          <w:p w14:paraId="4856FE76" w14:textId="77777777" w:rsidR="00780714" w:rsidRPr="00553587" w:rsidRDefault="00780714" w:rsidP="00CB0386">
            <w:pPr>
              <w:spacing w:before="0" w:line="276" w:lineRule="auto"/>
              <w:jc w:val="center"/>
              <w:rPr>
                <w:color w:val="000000" w:themeColor="text1"/>
              </w:rPr>
            </w:pPr>
            <w:r w:rsidRPr="00553587">
              <w:rPr>
                <w:color w:val="000000" w:themeColor="text1"/>
              </w:rPr>
              <w:t>1</w:t>
            </w:r>
          </w:p>
        </w:tc>
        <w:tc>
          <w:tcPr>
            <w:tcW w:w="1321" w:type="pct"/>
            <w:tcBorders>
              <w:top w:val="single" w:sz="4" w:space="0" w:color="auto"/>
              <w:left w:val="single" w:sz="4" w:space="0" w:color="auto"/>
              <w:bottom w:val="single" w:sz="4" w:space="0" w:color="auto"/>
              <w:right w:val="single" w:sz="4" w:space="0" w:color="auto"/>
            </w:tcBorders>
            <w:vAlign w:val="center"/>
          </w:tcPr>
          <w:p w14:paraId="4C6CC8B6" w14:textId="77777777" w:rsidR="00780714" w:rsidRPr="00553587" w:rsidRDefault="00780714" w:rsidP="00CB0386">
            <w:pPr>
              <w:spacing w:before="0" w:line="276" w:lineRule="auto"/>
              <w:rPr>
                <w:color w:val="000000" w:themeColor="text1"/>
              </w:rPr>
            </w:pPr>
            <w:r w:rsidRPr="00553587">
              <w:rPr>
                <w:color w:val="000000" w:themeColor="text1"/>
              </w:rPr>
              <w:t>BOD</w:t>
            </w:r>
            <w:r w:rsidRPr="00553587">
              <w:rPr>
                <w:color w:val="000000" w:themeColor="text1"/>
                <w:vertAlign w:val="subscript"/>
              </w:rPr>
              <w:t>5</w:t>
            </w:r>
          </w:p>
        </w:tc>
        <w:tc>
          <w:tcPr>
            <w:tcW w:w="1065" w:type="pct"/>
            <w:tcBorders>
              <w:top w:val="single" w:sz="4" w:space="0" w:color="auto"/>
              <w:left w:val="single" w:sz="4" w:space="0" w:color="auto"/>
              <w:bottom w:val="single" w:sz="4" w:space="0" w:color="auto"/>
              <w:right w:val="single" w:sz="4" w:space="0" w:color="auto"/>
            </w:tcBorders>
            <w:vAlign w:val="center"/>
          </w:tcPr>
          <w:p w14:paraId="045CD1C7" w14:textId="77777777" w:rsidR="00780714" w:rsidRPr="00553587" w:rsidRDefault="002735E3" w:rsidP="00CB0386">
            <w:pPr>
              <w:spacing w:before="0" w:line="276" w:lineRule="auto"/>
              <w:jc w:val="center"/>
              <w:rPr>
                <w:color w:val="000000" w:themeColor="text1"/>
              </w:rPr>
            </w:pPr>
            <w:r w:rsidRPr="00553587">
              <w:rPr>
                <w:color w:val="000000" w:themeColor="text1"/>
              </w:rPr>
              <w:t>2250-2700</w:t>
            </w:r>
          </w:p>
        </w:tc>
        <w:tc>
          <w:tcPr>
            <w:tcW w:w="1091" w:type="pct"/>
            <w:tcBorders>
              <w:top w:val="single" w:sz="4" w:space="0" w:color="auto"/>
              <w:left w:val="single" w:sz="4" w:space="0" w:color="auto"/>
              <w:bottom w:val="single" w:sz="4" w:space="0" w:color="auto"/>
              <w:right w:val="single" w:sz="4" w:space="0" w:color="auto"/>
            </w:tcBorders>
          </w:tcPr>
          <w:p w14:paraId="77E862BB" w14:textId="77777777" w:rsidR="00780714" w:rsidRPr="00553587" w:rsidRDefault="00780714" w:rsidP="00CB0386">
            <w:pPr>
              <w:spacing w:before="0" w:line="276" w:lineRule="auto"/>
              <w:jc w:val="center"/>
              <w:rPr>
                <w:color w:val="000000" w:themeColor="text1"/>
              </w:rPr>
            </w:pPr>
            <w:r w:rsidRPr="00553587">
              <w:rPr>
                <w:color w:val="000000" w:themeColor="text1"/>
              </w:rPr>
              <w:t>1.000-1.200</w:t>
            </w:r>
          </w:p>
        </w:tc>
        <w:tc>
          <w:tcPr>
            <w:tcW w:w="1209" w:type="pct"/>
            <w:tcBorders>
              <w:top w:val="single" w:sz="4" w:space="0" w:color="auto"/>
              <w:left w:val="single" w:sz="4" w:space="0" w:color="auto"/>
              <w:bottom w:val="single" w:sz="4" w:space="0" w:color="auto"/>
              <w:right w:val="single" w:sz="4" w:space="0" w:color="auto"/>
            </w:tcBorders>
          </w:tcPr>
          <w:p w14:paraId="29209CEA" w14:textId="33FE2095" w:rsidR="00780714" w:rsidRPr="00553587" w:rsidRDefault="00D2184C" w:rsidP="00CB0386">
            <w:pPr>
              <w:spacing w:before="0" w:line="276" w:lineRule="auto"/>
              <w:jc w:val="center"/>
              <w:rPr>
                <w:b/>
                <w:color w:val="000000" w:themeColor="text1"/>
              </w:rPr>
            </w:pPr>
            <w:r w:rsidRPr="00553587">
              <w:rPr>
                <w:b/>
                <w:color w:val="000000" w:themeColor="text1"/>
              </w:rPr>
              <w:t>50</w:t>
            </w:r>
          </w:p>
        </w:tc>
      </w:tr>
      <w:tr w:rsidR="00553587" w:rsidRPr="00553587" w14:paraId="5BE611BB" w14:textId="77777777" w:rsidTr="00034672">
        <w:trPr>
          <w:trHeight w:val="128"/>
          <w:jc w:val="center"/>
        </w:trPr>
        <w:tc>
          <w:tcPr>
            <w:tcW w:w="314" w:type="pct"/>
            <w:tcBorders>
              <w:top w:val="single" w:sz="4" w:space="0" w:color="auto"/>
              <w:left w:val="single" w:sz="4" w:space="0" w:color="auto"/>
              <w:bottom w:val="single" w:sz="4" w:space="0" w:color="auto"/>
              <w:right w:val="single" w:sz="4" w:space="0" w:color="auto"/>
            </w:tcBorders>
          </w:tcPr>
          <w:p w14:paraId="59F5560E" w14:textId="77777777" w:rsidR="00780714" w:rsidRPr="00553587" w:rsidRDefault="00780714" w:rsidP="00CB0386">
            <w:pPr>
              <w:spacing w:before="0" w:line="276" w:lineRule="auto"/>
              <w:jc w:val="center"/>
              <w:rPr>
                <w:color w:val="000000" w:themeColor="text1"/>
              </w:rPr>
            </w:pPr>
            <w:r w:rsidRPr="00553587">
              <w:rPr>
                <w:color w:val="000000" w:themeColor="text1"/>
              </w:rPr>
              <w:t>2</w:t>
            </w:r>
          </w:p>
        </w:tc>
        <w:tc>
          <w:tcPr>
            <w:tcW w:w="1321" w:type="pct"/>
            <w:tcBorders>
              <w:top w:val="single" w:sz="4" w:space="0" w:color="auto"/>
              <w:left w:val="single" w:sz="4" w:space="0" w:color="auto"/>
              <w:bottom w:val="single" w:sz="4" w:space="0" w:color="auto"/>
              <w:right w:val="single" w:sz="4" w:space="0" w:color="auto"/>
            </w:tcBorders>
            <w:vAlign w:val="center"/>
          </w:tcPr>
          <w:p w14:paraId="33F33B91" w14:textId="77777777" w:rsidR="00780714" w:rsidRPr="00553587" w:rsidRDefault="00780714" w:rsidP="00CB0386">
            <w:pPr>
              <w:spacing w:before="0" w:line="276" w:lineRule="auto"/>
              <w:rPr>
                <w:color w:val="000000" w:themeColor="text1"/>
              </w:rPr>
            </w:pPr>
            <w:r w:rsidRPr="00553587">
              <w:rPr>
                <w:color w:val="000000" w:themeColor="text1"/>
              </w:rPr>
              <w:t>COD</w:t>
            </w:r>
          </w:p>
        </w:tc>
        <w:tc>
          <w:tcPr>
            <w:tcW w:w="1065" w:type="pct"/>
            <w:tcBorders>
              <w:top w:val="single" w:sz="4" w:space="0" w:color="auto"/>
              <w:left w:val="single" w:sz="4" w:space="0" w:color="auto"/>
              <w:bottom w:val="single" w:sz="4" w:space="0" w:color="auto"/>
              <w:right w:val="single" w:sz="4" w:space="0" w:color="auto"/>
            </w:tcBorders>
            <w:vAlign w:val="center"/>
          </w:tcPr>
          <w:p w14:paraId="1540F368" w14:textId="77777777" w:rsidR="00780714" w:rsidRPr="00553587" w:rsidRDefault="002735E3" w:rsidP="00CB0386">
            <w:pPr>
              <w:spacing w:before="0" w:line="276" w:lineRule="auto"/>
              <w:jc w:val="center"/>
              <w:rPr>
                <w:color w:val="000000" w:themeColor="text1"/>
              </w:rPr>
            </w:pPr>
            <w:r w:rsidRPr="00553587">
              <w:rPr>
                <w:color w:val="000000" w:themeColor="text1"/>
              </w:rPr>
              <w:t>3600-5100</w:t>
            </w:r>
          </w:p>
        </w:tc>
        <w:tc>
          <w:tcPr>
            <w:tcW w:w="1091" w:type="pct"/>
            <w:tcBorders>
              <w:top w:val="single" w:sz="4" w:space="0" w:color="auto"/>
              <w:left w:val="single" w:sz="4" w:space="0" w:color="auto"/>
              <w:bottom w:val="single" w:sz="4" w:space="0" w:color="auto"/>
              <w:right w:val="single" w:sz="4" w:space="0" w:color="auto"/>
            </w:tcBorders>
          </w:tcPr>
          <w:p w14:paraId="77C6AC6D" w14:textId="77777777" w:rsidR="00780714" w:rsidRPr="00553587" w:rsidRDefault="00780714" w:rsidP="00CB0386">
            <w:pPr>
              <w:spacing w:before="0" w:line="276" w:lineRule="auto"/>
              <w:jc w:val="center"/>
              <w:rPr>
                <w:color w:val="000000" w:themeColor="text1"/>
              </w:rPr>
            </w:pPr>
            <w:r w:rsidRPr="00553587">
              <w:rPr>
                <w:color w:val="000000" w:themeColor="text1"/>
              </w:rPr>
              <w:t>1.600-2.267</w:t>
            </w:r>
          </w:p>
        </w:tc>
        <w:tc>
          <w:tcPr>
            <w:tcW w:w="1209" w:type="pct"/>
            <w:tcBorders>
              <w:top w:val="single" w:sz="4" w:space="0" w:color="auto"/>
              <w:left w:val="single" w:sz="4" w:space="0" w:color="auto"/>
              <w:bottom w:val="single" w:sz="4" w:space="0" w:color="auto"/>
              <w:right w:val="single" w:sz="4" w:space="0" w:color="auto"/>
            </w:tcBorders>
          </w:tcPr>
          <w:p w14:paraId="1BD1D506" w14:textId="05E13497" w:rsidR="00780714" w:rsidRPr="00553587" w:rsidRDefault="00E51244" w:rsidP="00CB0386">
            <w:pPr>
              <w:spacing w:before="0" w:line="276" w:lineRule="auto"/>
              <w:jc w:val="center"/>
              <w:rPr>
                <w:b/>
                <w:color w:val="000000" w:themeColor="text1"/>
                <w:lang w:val="vi-VN"/>
              </w:rPr>
            </w:pPr>
            <w:r w:rsidRPr="00553587">
              <w:rPr>
                <w:b/>
                <w:color w:val="000000" w:themeColor="text1"/>
                <w:lang w:val="vi-VN"/>
              </w:rPr>
              <w:t>-</w:t>
            </w:r>
          </w:p>
        </w:tc>
      </w:tr>
      <w:tr w:rsidR="00553587" w:rsidRPr="00553587" w14:paraId="2F30323A" w14:textId="77777777" w:rsidTr="00034672">
        <w:trPr>
          <w:trHeight w:val="104"/>
          <w:jc w:val="center"/>
        </w:trPr>
        <w:tc>
          <w:tcPr>
            <w:tcW w:w="314" w:type="pct"/>
            <w:tcBorders>
              <w:top w:val="single" w:sz="4" w:space="0" w:color="auto"/>
              <w:left w:val="single" w:sz="4" w:space="0" w:color="auto"/>
              <w:bottom w:val="single" w:sz="4" w:space="0" w:color="auto"/>
              <w:right w:val="single" w:sz="4" w:space="0" w:color="auto"/>
            </w:tcBorders>
          </w:tcPr>
          <w:p w14:paraId="244328DF" w14:textId="77777777" w:rsidR="00780714" w:rsidRPr="00553587" w:rsidRDefault="00780714" w:rsidP="00CB0386">
            <w:pPr>
              <w:spacing w:before="0" w:line="276" w:lineRule="auto"/>
              <w:jc w:val="center"/>
              <w:rPr>
                <w:color w:val="000000" w:themeColor="text1"/>
              </w:rPr>
            </w:pPr>
            <w:r w:rsidRPr="00553587">
              <w:rPr>
                <w:color w:val="000000" w:themeColor="text1"/>
              </w:rPr>
              <w:t>3</w:t>
            </w:r>
          </w:p>
        </w:tc>
        <w:tc>
          <w:tcPr>
            <w:tcW w:w="1321" w:type="pct"/>
            <w:tcBorders>
              <w:top w:val="single" w:sz="4" w:space="0" w:color="auto"/>
              <w:left w:val="single" w:sz="4" w:space="0" w:color="auto"/>
              <w:bottom w:val="single" w:sz="4" w:space="0" w:color="auto"/>
              <w:right w:val="single" w:sz="4" w:space="0" w:color="auto"/>
            </w:tcBorders>
            <w:vAlign w:val="center"/>
          </w:tcPr>
          <w:p w14:paraId="3F83C91B" w14:textId="77777777" w:rsidR="00780714" w:rsidRPr="00553587" w:rsidRDefault="00780714" w:rsidP="00CB0386">
            <w:pPr>
              <w:spacing w:before="0" w:line="276" w:lineRule="auto"/>
              <w:rPr>
                <w:color w:val="000000" w:themeColor="text1"/>
              </w:rPr>
            </w:pPr>
            <w:r w:rsidRPr="00553587">
              <w:rPr>
                <w:color w:val="000000" w:themeColor="text1"/>
              </w:rPr>
              <w:t>Chất rắn lơ lửng</w:t>
            </w:r>
          </w:p>
        </w:tc>
        <w:tc>
          <w:tcPr>
            <w:tcW w:w="1065" w:type="pct"/>
            <w:tcBorders>
              <w:top w:val="single" w:sz="4" w:space="0" w:color="auto"/>
              <w:left w:val="single" w:sz="4" w:space="0" w:color="auto"/>
              <w:bottom w:val="single" w:sz="4" w:space="0" w:color="auto"/>
              <w:right w:val="single" w:sz="4" w:space="0" w:color="auto"/>
            </w:tcBorders>
            <w:vAlign w:val="center"/>
          </w:tcPr>
          <w:p w14:paraId="3DC6DF55" w14:textId="77777777" w:rsidR="00780714" w:rsidRPr="00553587" w:rsidRDefault="002735E3" w:rsidP="00CB0386">
            <w:pPr>
              <w:spacing w:before="0" w:line="276" w:lineRule="auto"/>
              <w:jc w:val="center"/>
              <w:rPr>
                <w:color w:val="000000" w:themeColor="text1"/>
              </w:rPr>
            </w:pPr>
            <w:r w:rsidRPr="00553587">
              <w:rPr>
                <w:color w:val="000000" w:themeColor="text1"/>
              </w:rPr>
              <w:t>3500-7250</w:t>
            </w:r>
          </w:p>
        </w:tc>
        <w:tc>
          <w:tcPr>
            <w:tcW w:w="1091" w:type="pct"/>
            <w:tcBorders>
              <w:top w:val="single" w:sz="4" w:space="0" w:color="auto"/>
              <w:left w:val="single" w:sz="4" w:space="0" w:color="auto"/>
              <w:bottom w:val="single" w:sz="4" w:space="0" w:color="auto"/>
              <w:right w:val="single" w:sz="4" w:space="0" w:color="auto"/>
            </w:tcBorders>
          </w:tcPr>
          <w:p w14:paraId="1172A782" w14:textId="77777777" w:rsidR="00780714" w:rsidRPr="00553587" w:rsidRDefault="00780714" w:rsidP="00CB0386">
            <w:pPr>
              <w:spacing w:before="0" w:line="276" w:lineRule="auto"/>
              <w:jc w:val="center"/>
              <w:rPr>
                <w:color w:val="000000" w:themeColor="text1"/>
              </w:rPr>
            </w:pPr>
            <w:r w:rsidRPr="00553587">
              <w:rPr>
                <w:color w:val="000000" w:themeColor="text1"/>
              </w:rPr>
              <w:t>1.556-3.222</w:t>
            </w:r>
          </w:p>
        </w:tc>
        <w:tc>
          <w:tcPr>
            <w:tcW w:w="1209" w:type="pct"/>
            <w:tcBorders>
              <w:top w:val="single" w:sz="4" w:space="0" w:color="auto"/>
              <w:left w:val="single" w:sz="4" w:space="0" w:color="auto"/>
              <w:bottom w:val="single" w:sz="4" w:space="0" w:color="auto"/>
              <w:right w:val="single" w:sz="4" w:space="0" w:color="auto"/>
            </w:tcBorders>
          </w:tcPr>
          <w:p w14:paraId="7690E1B7" w14:textId="7E3EE6BD" w:rsidR="00780714" w:rsidRPr="00553587" w:rsidRDefault="0033114F" w:rsidP="00CB0386">
            <w:pPr>
              <w:spacing w:before="0" w:line="276" w:lineRule="auto"/>
              <w:jc w:val="center"/>
              <w:rPr>
                <w:b/>
                <w:color w:val="000000" w:themeColor="text1"/>
                <w:lang w:val="vi-VN"/>
              </w:rPr>
            </w:pPr>
            <w:r w:rsidRPr="00553587">
              <w:rPr>
                <w:b/>
                <w:color w:val="000000" w:themeColor="text1"/>
                <w:lang w:val="vi-VN"/>
              </w:rPr>
              <w:t>1</w:t>
            </w:r>
            <w:r w:rsidR="00D2184C" w:rsidRPr="00553587">
              <w:rPr>
                <w:b/>
                <w:color w:val="000000" w:themeColor="text1"/>
              </w:rPr>
              <w:t>0</w:t>
            </w:r>
            <w:r w:rsidR="00E51244" w:rsidRPr="00553587">
              <w:rPr>
                <w:b/>
                <w:color w:val="000000" w:themeColor="text1"/>
                <w:lang w:val="vi-VN"/>
              </w:rPr>
              <w:t>0</w:t>
            </w:r>
          </w:p>
        </w:tc>
      </w:tr>
      <w:tr w:rsidR="00553587" w:rsidRPr="00553587" w14:paraId="1CF41EED" w14:textId="77777777" w:rsidTr="00034672">
        <w:trPr>
          <w:trHeight w:val="80"/>
          <w:jc w:val="center"/>
        </w:trPr>
        <w:tc>
          <w:tcPr>
            <w:tcW w:w="314" w:type="pct"/>
            <w:tcBorders>
              <w:top w:val="single" w:sz="4" w:space="0" w:color="auto"/>
              <w:left w:val="single" w:sz="4" w:space="0" w:color="auto"/>
              <w:bottom w:val="single" w:sz="4" w:space="0" w:color="auto"/>
              <w:right w:val="single" w:sz="4" w:space="0" w:color="auto"/>
            </w:tcBorders>
          </w:tcPr>
          <w:p w14:paraId="6703A193" w14:textId="77777777" w:rsidR="00780714" w:rsidRPr="00553587" w:rsidRDefault="00780714" w:rsidP="00CB0386">
            <w:pPr>
              <w:spacing w:before="0" w:line="276" w:lineRule="auto"/>
              <w:jc w:val="center"/>
              <w:rPr>
                <w:color w:val="000000" w:themeColor="text1"/>
              </w:rPr>
            </w:pPr>
            <w:r w:rsidRPr="00553587">
              <w:rPr>
                <w:color w:val="000000" w:themeColor="text1"/>
              </w:rPr>
              <w:t>4</w:t>
            </w:r>
          </w:p>
        </w:tc>
        <w:tc>
          <w:tcPr>
            <w:tcW w:w="1321" w:type="pct"/>
            <w:tcBorders>
              <w:top w:val="single" w:sz="4" w:space="0" w:color="auto"/>
              <w:left w:val="single" w:sz="4" w:space="0" w:color="auto"/>
              <w:bottom w:val="single" w:sz="4" w:space="0" w:color="auto"/>
              <w:right w:val="single" w:sz="4" w:space="0" w:color="auto"/>
            </w:tcBorders>
            <w:vAlign w:val="center"/>
          </w:tcPr>
          <w:p w14:paraId="115A81B0" w14:textId="77777777" w:rsidR="00780714" w:rsidRPr="00553587" w:rsidRDefault="00780714" w:rsidP="00CB0386">
            <w:pPr>
              <w:spacing w:before="0" w:line="276" w:lineRule="auto"/>
              <w:rPr>
                <w:color w:val="000000" w:themeColor="text1"/>
              </w:rPr>
            </w:pPr>
            <w:r w:rsidRPr="00553587">
              <w:rPr>
                <w:color w:val="000000" w:themeColor="text1"/>
              </w:rPr>
              <w:t>Tổng nitơ</w:t>
            </w:r>
          </w:p>
        </w:tc>
        <w:tc>
          <w:tcPr>
            <w:tcW w:w="1065" w:type="pct"/>
            <w:tcBorders>
              <w:top w:val="single" w:sz="4" w:space="0" w:color="auto"/>
              <w:left w:val="single" w:sz="4" w:space="0" w:color="auto"/>
              <w:bottom w:val="single" w:sz="4" w:space="0" w:color="auto"/>
              <w:right w:val="single" w:sz="4" w:space="0" w:color="auto"/>
            </w:tcBorders>
            <w:vAlign w:val="center"/>
          </w:tcPr>
          <w:p w14:paraId="582DE506" w14:textId="77777777" w:rsidR="00780714" w:rsidRPr="00553587" w:rsidRDefault="00B40E5B" w:rsidP="00CB0386">
            <w:pPr>
              <w:spacing w:before="0" w:line="276" w:lineRule="auto"/>
              <w:jc w:val="center"/>
              <w:rPr>
                <w:color w:val="000000" w:themeColor="text1"/>
              </w:rPr>
            </w:pPr>
            <w:r w:rsidRPr="00553587">
              <w:rPr>
                <w:color w:val="000000" w:themeColor="text1"/>
              </w:rPr>
              <w:t>300-600</w:t>
            </w:r>
          </w:p>
        </w:tc>
        <w:tc>
          <w:tcPr>
            <w:tcW w:w="1091" w:type="pct"/>
            <w:tcBorders>
              <w:top w:val="single" w:sz="4" w:space="0" w:color="auto"/>
              <w:left w:val="single" w:sz="4" w:space="0" w:color="auto"/>
              <w:bottom w:val="single" w:sz="4" w:space="0" w:color="auto"/>
              <w:right w:val="single" w:sz="4" w:space="0" w:color="auto"/>
            </w:tcBorders>
          </w:tcPr>
          <w:p w14:paraId="73B7F7D6" w14:textId="77777777" w:rsidR="00780714" w:rsidRPr="00553587" w:rsidRDefault="00780714" w:rsidP="00CB0386">
            <w:pPr>
              <w:spacing w:before="0" w:line="276" w:lineRule="auto"/>
              <w:jc w:val="center"/>
              <w:rPr>
                <w:color w:val="000000" w:themeColor="text1"/>
              </w:rPr>
            </w:pPr>
            <w:r w:rsidRPr="00553587">
              <w:rPr>
                <w:color w:val="000000" w:themeColor="text1"/>
              </w:rPr>
              <w:t>133-267</w:t>
            </w:r>
          </w:p>
        </w:tc>
        <w:tc>
          <w:tcPr>
            <w:tcW w:w="1209" w:type="pct"/>
            <w:tcBorders>
              <w:top w:val="single" w:sz="4" w:space="0" w:color="auto"/>
              <w:left w:val="single" w:sz="4" w:space="0" w:color="auto"/>
              <w:bottom w:val="single" w:sz="4" w:space="0" w:color="auto"/>
              <w:right w:val="single" w:sz="4" w:space="0" w:color="auto"/>
            </w:tcBorders>
          </w:tcPr>
          <w:p w14:paraId="73ABB2B7" w14:textId="47D82A95" w:rsidR="00780714" w:rsidRPr="00553587" w:rsidRDefault="00E51244" w:rsidP="00CB0386">
            <w:pPr>
              <w:spacing w:before="0" w:line="276" w:lineRule="auto"/>
              <w:jc w:val="center"/>
              <w:rPr>
                <w:b/>
                <w:color w:val="000000" w:themeColor="text1"/>
                <w:lang w:val="vi-VN"/>
              </w:rPr>
            </w:pPr>
            <w:r w:rsidRPr="00553587">
              <w:rPr>
                <w:b/>
                <w:color w:val="000000" w:themeColor="text1"/>
                <w:lang w:val="vi-VN"/>
              </w:rPr>
              <w:t>-</w:t>
            </w:r>
          </w:p>
        </w:tc>
      </w:tr>
      <w:tr w:rsidR="00553587" w:rsidRPr="00553587" w14:paraId="3C5E6BB2" w14:textId="77777777" w:rsidTr="00034672">
        <w:trPr>
          <w:trHeight w:val="50"/>
          <w:jc w:val="center"/>
        </w:trPr>
        <w:tc>
          <w:tcPr>
            <w:tcW w:w="314" w:type="pct"/>
            <w:tcBorders>
              <w:top w:val="single" w:sz="4" w:space="0" w:color="auto"/>
              <w:left w:val="single" w:sz="4" w:space="0" w:color="auto"/>
              <w:bottom w:val="single" w:sz="4" w:space="0" w:color="auto"/>
              <w:right w:val="single" w:sz="4" w:space="0" w:color="auto"/>
            </w:tcBorders>
          </w:tcPr>
          <w:p w14:paraId="5C533B18" w14:textId="77777777" w:rsidR="00780714" w:rsidRPr="00553587" w:rsidRDefault="00780714" w:rsidP="00CB0386">
            <w:pPr>
              <w:spacing w:before="0" w:line="276" w:lineRule="auto"/>
              <w:jc w:val="center"/>
              <w:rPr>
                <w:color w:val="000000" w:themeColor="text1"/>
              </w:rPr>
            </w:pPr>
            <w:r w:rsidRPr="00553587">
              <w:rPr>
                <w:color w:val="000000" w:themeColor="text1"/>
              </w:rPr>
              <w:t>5</w:t>
            </w:r>
          </w:p>
        </w:tc>
        <w:tc>
          <w:tcPr>
            <w:tcW w:w="1321" w:type="pct"/>
            <w:tcBorders>
              <w:top w:val="single" w:sz="4" w:space="0" w:color="auto"/>
              <w:left w:val="single" w:sz="4" w:space="0" w:color="auto"/>
              <w:bottom w:val="single" w:sz="4" w:space="0" w:color="auto"/>
              <w:right w:val="single" w:sz="4" w:space="0" w:color="auto"/>
            </w:tcBorders>
            <w:vAlign w:val="center"/>
          </w:tcPr>
          <w:p w14:paraId="000EEF20" w14:textId="77777777" w:rsidR="00780714" w:rsidRPr="00553587" w:rsidRDefault="00780714" w:rsidP="00CB0386">
            <w:pPr>
              <w:spacing w:before="0" w:line="276" w:lineRule="auto"/>
              <w:rPr>
                <w:color w:val="000000" w:themeColor="text1"/>
              </w:rPr>
            </w:pPr>
            <w:r w:rsidRPr="00553587">
              <w:rPr>
                <w:color w:val="000000" w:themeColor="text1"/>
              </w:rPr>
              <w:t>Tổng Photpho</w:t>
            </w:r>
          </w:p>
        </w:tc>
        <w:tc>
          <w:tcPr>
            <w:tcW w:w="1065" w:type="pct"/>
            <w:tcBorders>
              <w:top w:val="single" w:sz="4" w:space="0" w:color="auto"/>
              <w:left w:val="single" w:sz="4" w:space="0" w:color="auto"/>
              <w:bottom w:val="single" w:sz="4" w:space="0" w:color="auto"/>
              <w:right w:val="single" w:sz="4" w:space="0" w:color="auto"/>
            </w:tcBorders>
            <w:vAlign w:val="center"/>
          </w:tcPr>
          <w:p w14:paraId="57F84536" w14:textId="77777777" w:rsidR="00780714" w:rsidRPr="00553587" w:rsidRDefault="00B40E5B" w:rsidP="00CB0386">
            <w:pPr>
              <w:spacing w:before="0" w:line="276" w:lineRule="auto"/>
              <w:jc w:val="center"/>
              <w:rPr>
                <w:color w:val="000000" w:themeColor="text1"/>
              </w:rPr>
            </w:pPr>
            <w:r w:rsidRPr="00553587">
              <w:rPr>
                <w:color w:val="000000" w:themeColor="text1"/>
              </w:rPr>
              <w:t>30-225</w:t>
            </w:r>
          </w:p>
        </w:tc>
        <w:tc>
          <w:tcPr>
            <w:tcW w:w="1091" w:type="pct"/>
            <w:tcBorders>
              <w:top w:val="single" w:sz="4" w:space="0" w:color="auto"/>
              <w:left w:val="single" w:sz="4" w:space="0" w:color="auto"/>
              <w:bottom w:val="single" w:sz="4" w:space="0" w:color="auto"/>
              <w:right w:val="single" w:sz="4" w:space="0" w:color="auto"/>
            </w:tcBorders>
          </w:tcPr>
          <w:p w14:paraId="6A84175C" w14:textId="77777777" w:rsidR="00780714" w:rsidRPr="00553587" w:rsidRDefault="00780714" w:rsidP="00CB0386">
            <w:pPr>
              <w:spacing w:before="0" w:line="276" w:lineRule="auto"/>
              <w:jc w:val="center"/>
              <w:rPr>
                <w:color w:val="000000" w:themeColor="text1"/>
              </w:rPr>
            </w:pPr>
            <w:r w:rsidRPr="00553587">
              <w:rPr>
                <w:color w:val="000000" w:themeColor="text1"/>
              </w:rPr>
              <w:t>13,33-100</w:t>
            </w:r>
          </w:p>
        </w:tc>
        <w:tc>
          <w:tcPr>
            <w:tcW w:w="1209" w:type="pct"/>
            <w:tcBorders>
              <w:top w:val="single" w:sz="4" w:space="0" w:color="auto"/>
              <w:left w:val="single" w:sz="4" w:space="0" w:color="auto"/>
              <w:bottom w:val="single" w:sz="4" w:space="0" w:color="auto"/>
              <w:right w:val="single" w:sz="4" w:space="0" w:color="auto"/>
            </w:tcBorders>
            <w:vAlign w:val="center"/>
          </w:tcPr>
          <w:p w14:paraId="68811DBB" w14:textId="047F38FC" w:rsidR="00780714" w:rsidRPr="00553587" w:rsidRDefault="00E51244" w:rsidP="00CB0386">
            <w:pPr>
              <w:spacing w:before="0" w:line="276" w:lineRule="auto"/>
              <w:jc w:val="center"/>
              <w:rPr>
                <w:b/>
                <w:color w:val="000000" w:themeColor="text1"/>
                <w:lang w:val="vi-VN"/>
              </w:rPr>
            </w:pPr>
            <w:r w:rsidRPr="00553587">
              <w:rPr>
                <w:b/>
                <w:color w:val="000000" w:themeColor="text1"/>
                <w:lang w:val="vi-VN"/>
              </w:rPr>
              <w:t>-</w:t>
            </w:r>
          </w:p>
        </w:tc>
      </w:tr>
      <w:tr w:rsidR="00553587" w:rsidRPr="00553587" w14:paraId="3D3369AE" w14:textId="77777777" w:rsidTr="00034672">
        <w:trPr>
          <w:trHeight w:val="56"/>
          <w:jc w:val="center"/>
        </w:trPr>
        <w:tc>
          <w:tcPr>
            <w:tcW w:w="314" w:type="pct"/>
            <w:tcBorders>
              <w:top w:val="single" w:sz="4" w:space="0" w:color="auto"/>
              <w:left w:val="single" w:sz="4" w:space="0" w:color="auto"/>
              <w:bottom w:val="single" w:sz="4" w:space="0" w:color="auto"/>
              <w:right w:val="single" w:sz="4" w:space="0" w:color="auto"/>
            </w:tcBorders>
          </w:tcPr>
          <w:p w14:paraId="0D566090" w14:textId="77777777" w:rsidR="00780714" w:rsidRPr="00553587" w:rsidRDefault="00780714" w:rsidP="00CB0386">
            <w:pPr>
              <w:spacing w:before="0" w:line="276" w:lineRule="auto"/>
              <w:jc w:val="center"/>
              <w:rPr>
                <w:color w:val="000000" w:themeColor="text1"/>
              </w:rPr>
            </w:pPr>
            <w:r w:rsidRPr="00553587">
              <w:rPr>
                <w:color w:val="000000" w:themeColor="text1"/>
              </w:rPr>
              <w:t>6</w:t>
            </w:r>
          </w:p>
        </w:tc>
        <w:tc>
          <w:tcPr>
            <w:tcW w:w="1321" w:type="pct"/>
            <w:tcBorders>
              <w:top w:val="single" w:sz="4" w:space="0" w:color="auto"/>
              <w:left w:val="single" w:sz="4" w:space="0" w:color="auto"/>
              <w:bottom w:val="single" w:sz="4" w:space="0" w:color="auto"/>
              <w:right w:val="single" w:sz="4" w:space="0" w:color="auto"/>
            </w:tcBorders>
            <w:vAlign w:val="center"/>
          </w:tcPr>
          <w:p w14:paraId="45C32012" w14:textId="77777777" w:rsidR="00780714" w:rsidRPr="00553587" w:rsidRDefault="00780714" w:rsidP="00CB0386">
            <w:pPr>
              <w:spacing w:before="0" w:line="276" w:lineRule="auto"/>
              <w:rPr>
                <w:color w:val="000000" w:themeColor="text1"/>
              </w:rPr>
            </w:pPr>
            <w:r w:rsidRPr="00553587">
              <w:rPr>
                <w:color w:val="000000" w:themeColor="text1"/>
              </w:rPr>
              <w:t>Amoni</w:t>
            </w:r>
          </w:p>
        </w:tc>
        <w:tc>
          <w:tcPr>
            <w:tcW w:w="1065" w:type="pct"/>
            <w:tcBorders>
              <w:top w:val="single" w:sz="4" w:space="0" w:color="auto"/>
              <w:left w:val="single" w:sz="4" w:space="0" w:color="auto"/>
              <w:bottom w:val="single" w:sz="4" w:space="0" w:color="auto"/>
              <w:right w:val="single" w:sz="4" w:space="0" w:color="auto"/>
            </w:tcBorders>
            <w:vAlign w:val="center"/>
          </w:tcPr>
          <w:p w14:paraId="69B22F5F" w14:textId="77777777" w:rsidR="00780714" w:rsidRPr="00553587" w:rsidRDefault="00B40E5B" w:rsidP="00CB0386">
            <w:pPr>
              <w:spacing w:before="0" w:line="276" w:lineRule="auto"/>
              <w:jc w:val="center"/>
              <w:rPr>
                <w:color w:val="000000" w:themeColor="text1"/>
              </w:rPr>
            </w:pPr>
            <w:r w:rsidRPr="00553587">
              <w:rPr>
                <w:color w:val="000000" w:themeColor="text1"/>
              </w:rPr>
              <w:t>180-360</w:t>
            </w:r>
          </w:p>
        </w:tc>
        <w:tc>
          <w:tcPr>
            <w:tcW w:w="1091" w:type="pct"/>
            <w:tcBorders>
              <w:top w:val="single" w:sz="4" w:space="0" w:color="auto"/>
              <w:left w:val="single" w:sz="4" w:space="0" w:color="auto"/>
              <w:bottom w:val="single" w:sz="4" w:space="0" w:color="auto"/>
              <w:right w:val="single" w:sz="4" w:space="0" w:color="auto"/>
            </w:tcBorders>
          </w:tcPr>
          <w:p w14:paraId="73D051BC" w14:textId="77777777" w:rsidR="00780714" w:rsidRPr="00553587" w:rsidRDefault="00780714" w:rsidP="00CB0386">
            <w:pPr>
              <w:spacing w:before="0" w:line="276" w:lineRule="auto"/>
              <w:jc w:val="center"/>
              <w:rPr>
                <w:color w:val="000000" w:themeColor="text1"/>
              </w:rPr>
            </w:pPr>
            <w:r w:rsidRPr="00553587">
              <w:rPr>
                <w:color w:val="000000" w:themeColor="text1"/>
              </w:rPr>
              <w:t>80-160</w:t>
            </w:r>
          </w:p>
        </w:tc>
        <w:tc>
          <w:tcPr>
            <w:tcW w:w="1209" w:type="pct"/>
            <w:tcBorders>
              <w:top w:val="single" w:sz="4" w:space="0" w:color="auto"/>
              <w:left w:val="single" w:sz="4" w:space="0" w:color="auto"/>
              <w:bottom w:val="single" w:sz="4" w:space="0" w:color="auto"/>
              <w:right w:val="single" w:sz="4" w:space="0" w:color="auto"/>
            </w:tcBorders>
            <w:vAlign w:val="center"/>
          </w:tcPr>
          <w:p w14:paraId="19DC8DAA" w14:textId="53000D9E" w:rsidR="00780714" w:rsidRPr="00553587" w:rsidRDefault="00D2184C" w:rsidP="00CB0386">
            <w:pPr>
              <w:spacing w:before="0" w:line="276" w:lineRule="auto"/>
              <w:jc w:val="center"/>
              <w:rPr>
                <w:b/>
                <w:color w:val="000000" w:themeColor="text1"/>
              </w:rPr>
            </w:pPr>
            <w:r w:rsidRPr="00553587">
              <w:rPr>
                <w:b/>
                <w:color w:val="000000" w:themeColor="text1"/>
                <w:lang w:val="vi-VN"/>
              </w:rPr>
              <w:t>1</w:t>
            </w:r>
            <w:r w:rsidRPr="00553587">
              <w:rPr>
                <w:b/>
                <w:color w:val="000000" w:themeColor="text1"/>
              </w:rPr>
              <w:t>0</w:t>
            </w:r>
          </w:p>
        </w:tc>
      </w:tr>
      <w:tr w:rsidR="00553587" w:rsidRPr="00553587" w14:paraId="771B9B7C" w14:textId="77777777" w:rsidTr="00034672">
        <w:trPr>
          <w:trHeight w:val="50"/>
          <w:jc w:val="center"/>
        </w:trPr>
        <w:tc>
          <w:tcPr>
            <w:tcW w:w="314" w:type="pct"/>
            <w:tcBorders>
              <w:top w:val="single" w:sz="4" w:space="0" w:color="auto"/>
              <w:left w:val="single" w:sz="4" w:space="0" w:color="auto"/>
              <w:bottom w:val="single" w:sz="4" w:space="0" w:color="auto"/>
              <w:right w:val="single" w:sz="4" w:space="0" w:color="auto"/>
            </w:tcBorders>
          </w:tcPr>
          <w:p w14:paraId="786A1784" w14:textId="77777777" w:rsidR="00780714" w:rsidRPr="00553587" w:rsidRDefault="00780714" w:rsidP="00CB0386">
            <w:pPr>
              <w:spacing w:before="0" w:line="276" w:lineRule="auto"/>
              <w:jc w:val="center"/>
              <w:rPr>
                <w:color w:val="000000" w:themeColor="text1"/>
              </w:rPr>
            </w:pPr>
            <w:r w:rsidRPr="00553587">
              <w:rPr>
                <w:color w:val="000000" w:themeColor="text1"/>
              </w:rPr>
              <w:t>7</w:t>
            </w:r>
          </w:p>
        </w:tc>
        <w:tc>
          <w:tcPr>
            <w:tcW w:w="1321" w:type="pct"/>
            <w:tcBorders>
              <w:top w:val="single" w:sz="4" w:space="0" w:color="auto"/>
              <w:left w:val="single" w:sz="4" w:space="0" w:color="auto"/>
              <w:bottom w:val="single" w:sz="4" w:space="0" w:color="auto"/>
              <w:right w:val="single" w:sz="4" w:space="0" w:color="auto"/>
            </w:tcBorders>
            <w:vAlign w:val="center"/>
          </w:tcPr>
          <w:p w14:paraId="191524F5" w14:textId="77777777" w:rsidR="00780714" w:rsidRPr="00553587" w:rsidRDefault="00780714" w:rsidP="00CB0386">
            <w:pPr>
              <w:spacing w:before="0" w:line="276" w:lineRule="auto"/>
              <w:rPr>
                <w:color w:val="000000" w:themeColor="text1"/>
              </w:rPr>
            </w:pPr>
            <w:r w:rsidRPr="00553587">
              <w:rPr>
                <w:color w:val="000000" w:themeColor="text1"/>
              </w:rPr>
              <w:t xml:space="preserve">Nitrit </w:t>
            </w:r>
          </w:p>
        </w:tc>
        <w:tc>
          <w:tcPr>
            <w:tcW w:w="1065" w:type="pct"/>
            <w:tcBorders>
              <w:top w:val="single" w:sz="4" w:space="0" w:color="auto"/>
              <w:left w:val="single" w:sz="4" w:space="0" w:color="auto"/>
              <w:bottom w:val="single" w:sz="4" w:space="0" w:color="auto"/>
              <w:right w:val="single" w:sz="4" w:space="0" w:color="auto"/>
            </w:tcBorders>
            <w:vAlign w:val="center"/>
          </w:tcPr>
          <w:p w14:paraId="5B37842C" w14:textId="77777777" w:rsidR="00780714" w:rsidRPr="00553587" w:rsidRDefault="00B40E5B" w:rsidP="00CB0386">
            <w:pPr>
              <w:spacing w:before="0" w:line="276" w:lineRule="auto"/>
              <w:jc w:val="center"/>
              <w:rPr>
                <w:color w:val="000000" w:themeColor="text1"/>
              </w:rPr>
            </w:pPr>
            <w:r w:rsidRPr="00553587">
              <w:rPr>
                <w:color w:val="000000" w:themeColor="text1"/>
              </w:rPr>
              <w:t>0-30</w:t>
            </w:r>
          </w:p>
        </w:tc>
        <w:tc>
          <w:tcPr>
            <w:tcW w:w="1091" w:type="pct"/>
            <w:tcBorders>
              <w:top w:val="single" w:sz="4" w:space="0" w:color="auto"/>
              <w:left w:val="single" w:sz="4" w:space="0" w:color="auto"/>
              <w:bottom w:val="single" w:sz="4" w:space="0" w:color="auto"/>
              <w:right w:val="single" w:sz="4" w:space="0" w:color="auto"/>
            </w:tcBorders>
          </w:tcPr>
          <w:p w14:paraId="7BD67C86" w14:textId="77777777" w:rsidR="00780714" w:rsidRPr="00553587" w:rsidRDefault="00780714" w:rsidP="00CB0386">
            <w:pPr>
              <w:spacing w:before="0" w:line="276" w:lineRule="auto"/>
              <w:jc w:val="center"/>
              <w:rPr>
                <w:color w:val="000000" w:themeColor="text1"/>
              </w:rPr>
            </w:pPr>
            <w:r w:rsidRPr="00553587">
              <w:rPr>
                <w:color w:val="000000" w:themeColor="text1"/>
              </w:rPr>
              <w:t>0-13,33</w:t>
            </w:r>
          </w:p>
        </w:tc>
        <w:tc>
          <w:tcPr>
            <w:tcW w:w="1209" w:type="pct"/>
            <w:tcBorders>
              <w:top w:val="single" w:sz="4" w:space="0" w:color="auto"/>
              <w:left w:val="single" w:sz="4" w:space="0" w:color="auto"/>
              <w:bottom w:val="single" w:sz="4" w:space="0" w:color="auto"/>
              <w:right w:val="single" w:sz="4" w:space="0" w:color="auto"/>
            </w:tcBorders>
            <w:vAlign w:val="center"/>
          </w:tcPr>
          <w:p w14:paraId="6E741A23" w14:textId="77777777" w:rsidR="00780714" w:rsidRPr="00553587" w:rsidRDefault="00780714" w:rsidP="00CB0386">
            <w:pPr>
              <w:spacing w:before="0" w:line="276" w:lineRule="auto"/>
              <w:jc w:val="center"/>
              <w:rPr>
                <w:b/>
                <w:color w:val="000000" w:themeColor="text1"/>
              </w:rPr>
            </w:pPr>
            <w:r w:rsidRPr="00553587">
              <w:rPr>
                <w:b/>
                <w:color w:val="000000" w:themeColor="text1"/>
              </w:rPr>
              <w:t>-</w:t>
            </w:r>
          </w:p>
        </w:tc>
      </w:tr>
      <w:tr w:rsidR="00553587" w:rsidRPr="00553587" w14:paraId="4C81FD7F" w14:textId="77777777" w:rsidTr="00034672">
        <w:trPr>
          <w:trHeight w:val="50"/>
          <w:jc w:val="center"/>
        </w:trPr>
        <w:tc>
          <w:tcPr>
            <w:tcW w:w="314" w:type="pct"/>
            <w:tcBorders>
              <w:top w:val="single" w:sz="4" w:space="0" w:color="auto"/>
              <w:left w:val="single" w:sz="4" w:space="0" w:color="auto"/>
              <w:bottom w:val="single" w:sz="4" w:space="0" w:color="auto"/>
              <w:right w:val="single" w:sz="4" w:space="0" w:color="auto"/>
            </w:tcBorders>
          </w:tcPr>
          <w:p w14:paraId="7928DE1A" w14:textId="77777777" w:rsidR="00780714" w:rsidRPr="00553587" w:rsidRDefault="00780714" w:rsidP="00CB0386">
            <w:pPr>
              <w:spacing w:before="0" w:line="276" w:lineRule="auto"/>
              <w:jc w:val="center"/>
              <w:rPr>
                <w:color w:val="000000" w:themeColor="text1"/>
              </w:rPr>
            </w:pPr>
            <w:r w:rsidRPr="00553587">
              <w:rPr>
                <w:color w:val="000000" w:themeColor="text1"/>
              </w:rPr>
              <w:t>8</w:t>
            </w:r>
          </w:p>
        </w:tc>
        <w:tc>
          <w:tcPr>
            <w:tcW w:w="1321" w:type="pct"/>
            <w:tcBorders>
              <w:top w:val="single" w:sz="4" w:space="0" w:color="auto"/>
              <w:left w:val="single" w:sz="4" w:space="0" w:color="auto"/>
              <w:bottom w:val="single" w:sz="4" w:space="0" w:color="auto"/>
              <w:right w:val="single" w:sz="4" w:space="0" w:color="auto"/>
            </w:tcBorders>
            <w:vAlign w:val="center"/>
          </w:tcPr>
          <w:p w14:paraId="2FDD879A" w14:textId="77777777" w:rsidR="00780714" w:rsidRPr="00553587" w:rsidRDefault="00780714" w:rsidP="00CB0386">
            <w:pPr>
              <w:spacing w:before="0" w:line="276" w:lineRule="auto"/>
              <w:rPr>
                <w:color w:val="000000" w:themeColor="text1"/>
              </w:rPr>
            </w:pPr>
            <w:r w:rsidRPr="00553587">
              <w:rPr>
                <w:color w:val="000000" w:themeColor="text1"/>
              </w:rPr>
              <w:t>Dầu mỡ</w:t>
            </w:r>
          </w:p>
        </w:tc>
        <w:tc>
          <w:tcPr>
            <w:tcW w:w="1065" w:type="pct"/>
            <w:tcBorders>
              <w:top w:val="single" w:sz="4" w:space="0" w:color="auto"/>
              <w:left w:val="single" w:sz="4" w:space="0" w:color="auto"/>
              <w:bottom w:val="single" w:sz="4" w:space="0" w:color="auto"/>
              <w:right w:val="single" w:sz="4" w:space="0" w:color="auto"/>
            </w:tcBorders>
            <w:vAlign w:val="center"/>
          </w:tcPr>
          <w:p w14:paraId="60A7F809" w14:textId="77777777" w:rsidR="00780714" w:rsidRPr="00553587" w:rsidRDefault="00B40E5B" w:rsidP="00CB0386">
            <w:pPr>
              <w:spacing w:before="0" w:line="276" w:lineRule="auto"/>
              <w:jc w:val="center"/>
              <w:rPr>
                <w:color w:val="000000" w:themeColor="text1"/>
              </w:rPr>
            </w:pPr>
            <w:r w:rsidRPr="00553587">
              <w:rPr>
                <w:color w:val="000000" w:themeColor="text1"/>
              </w:rPr>
              <w:t>500-1500</w:t>
            </w:r>
          </w:p>
        </w:tc>
        <w:tc>
          <w:tcPr>
            <w:tcW w:w="1091" w:type="pct"/>
            <w:tcBorders>
              <w:top w:val="single" w:sz="4" w:space="0" w:color="auto"/>
              <w:left w:val="single" w:sz="4" w:space="0" w:color="auto"/>
              <w:bottom w:val="single" w:sz="4" w:space="0" w:color="auto"/>
              <w:right w:val="single" w:sz="4" w:space="0" w:color="auto"/>
            </w:tcBorders>
          </w:tcPr>
          <w:p w14:paraId="26E349FD" w14:textId="77777777" w:rsidR="00780714" w:rsidRPr="00553587" w:rsidRDefault="00780714" w:rsidP="00CB0386">
            <w:pPr>
              <w:spacing w:before="0" w:line="276" w:lineRule="auto"/>
              <w:jc w:val="center"/>
              <w:rPr>
                <w:color w:val="000000" w:themeColor="text1"/>
              </w:rPr>
            </w:pPr>
            <w:r w:rsidRPr="00553587">
              <w:rPr>
                <w:color w:val="000000" w:themeColor="text1"/>
              </w:rPr>
              <w:t>222-667</w:t>
            </w:r>
          </w:p>
        </w:tc>
        <w:tc>
          <w:tcPr>
            <w:tcW w:w="1209" w:type="pct"/>
            <w:tcBorders>
              <w:top w:val="single" w:sz="4" w:space="0" w:color="auto"/>
              <w:left w:val="single" w:sz="4" w:space="0" w:color="auto"/>
              <w:bottom w:val="single" w:sz="4" w:space="0" w:color="auto"/>
              <w:right w:val="single" w:sz="4" w:space="0" w:color="auto"/>
            </w:tcBorders>
            <w:vAlign w:val="center"/>
          </w:tcPr>
          <w:p w14:paraId="789A24C8" w14:textId="2C93652D" w:rsidR="00780714" w:rsidRPr="00553587" w:rsidRDefault="00D2184C" w:rsidP="00CB0386">
            <w:pPr>
              <w:spacing w:before="0" w:line="276" w:lineRule="auto"/>
              <w:jc w:val="center"/>
              <w:rPr>
                <w:b/>
                <w:color w:val="000000" w:themeColor="text1"/>
              </w:rPr>
            </w:pPr>
            <w:r w:rsidRPr="00553587">
              <w:rPr>
                <w:b/>
                <w:color w:val="000000" w:themeColor="text1"/>
                <w:lang w:val="vi-VN"/>
              </w:rPr>
              <w:t>2</w:t>
            </w:r>
            <w:r w:rsidRPr="00553587">
              <w:rPr>
                <w:b/>
                <w:color w:val="000000" w:themeColor="text1"/>
              </w:rPr>
              <w:t>0</w:t>
            </w:r>
          </w:p>
        </w:tc>
      </w:tr>
      <w:tr w:rsidR="00553587" w:rsidRPr="00553587" w14:paraId="666914AD" w14:textId="77777777" w:rsidTr="00034672">
        <w:trPr>
          <w:trHeight w:val="50"/>
          <w:jc w:val="center"/>
        </w:trPr>
        <w:tc>
          <w:tcPr>
            <w:tcW w:w="314" w:type="pct"/>
            <w:tcBorders>
              <w:top w:val="single" w:sz="4" w:space="0" w:color="auto"/>
              <w:left w:val="single" w:sz="4" w:space="0" w:color="auto"/>
              <w:bottom w:val="single" w:sz="4" w:space="0" w:color="auto"/>
              <w:right w:val="single" w:sz="4" w:space="0" w:color="auto"/>
            </w:tcBorders>
            <w:vAlign w:val="center"/>
          </w:tcPr>
          <w:p w14:paraId="31E6E042" w14:textId="77777777" w:rsidR="00780714" w:rsidRPr="00553587" w:rsidRDefault="00780714" w:rsidP="00CB0386">
            <w:pPr>
              <w:spacing w:before="0" w:line="276" w:lineRule="auto"/>
              <w:jc w:val="center"/>
              <w:rPr>
                <w:color w:val="000000" w:themeColor="text1"/>
              </w:rPr>
            </w:pPr>
            <w:r w:rsidRPr="00553587">
              <w:rPr>
                <w:color w:val="000000" w:themeColor="text1"/>
              </w:rPr>
              <w:t>9</w:t>
            </w:r>
          </w:p>
        </w:tc>
        <w:tc>
          <w:tcPr>
            <w:tcW w:w="1321" w:type="pct"/>
            <w:tcBorders>
              <w:top w:val="single" w:sz="4" w:space="0" w:color="auto"/>
              <w:left w:val="single" w:sz="4" w:space="0" w:color="auto"/>
              <w:bottom w:val="single" w:sz="4" w:space="0" w:color="auto"/>
              <w:right w:val="single" w:sz="4" w:space="0" w:color="auto"/>
            </w:tcBorders>
            <w:vAlign w:val="center"/>
          </w:tcPr>
          <w:p w14:paraId="013605C5" w14:textId="77777777" w:rsidR="00780714" w:rsidRPr="00553587" w:rsidRDefault="00780714" w:rsidP="00CB0386">
            <w:pPr>
              <w:spacing w:before="0" w:line="276" w:lineRule="auto"/>
              <w:rPr>
                <w:color w:val="000000" w:themeColor="text1"/>
              </w:rPr>
            </w:pPr>
            <w:r w:rsidRPr="00553587">
              <w:rPr>
                <w:color w:val="000000" w:themeColor="text1"/>
              </w:rPr>
              <w:t>Tổng Coliform</w:t>
            </w:r>
          </w:p>
        </w:tc>
        <w:tc>
          <w:tcPr>
            <w:tcW w:w="1065" w:type="pct"/>
            <w:tcBorders>
              <w:top w:val="single" w:sz="4" w:space="0" w:color="auto"/>
              <w:left w:val="single" w:sz="4" w:space="0" w:color="auto"/>
              <w:bottom w:val="single" w:sz="4" w:space="0" w:color="auto"/>
              <w:right w:val="single" w:sz="4" w:space="0" w:color="auto"/>
            </w:tcBorders>
            <w:vAlign w:val="center"/>
          </w:tcPr>
          <w:p w14:paraId="1087F61D" w14:textId="77777777" w:rsidR="00780714" w:rsidRPr="00553587" w:rsidRDefault="00780714" w:rsidP="00CB0386">
            <w:pPr>
              <w:spacing w:before="0" w:line="276" w:lineRule="auto"/>
              <w:jc w:val="center"/>
              <w:rPr>
                <w:color w:val="000000" w:themeColor="text1"/>
              </w:rPr>
            </w:pPr>
            <w:r w:rsidRPr="00553587">
              <w:rPr>
                <w:color w:val="000000" w:themeColor="text1"/>
              </w:rPr>
              <w:t>10</w:t>
            </w:r>
            <w:r w:rsidRPr="00553587">
              <w:rPr>
                <w:color w:val="000000" w:themeColor="text1"/>
                <w:vertAlign w:val="superscript"/>
              </w:rPr>
              <w:t>6</w:t>
            </w:r>
            <w:r w:rsidRPr="00553587">
              <w:rPr>
                <w:color w:val="000000" w:themeColor="text1"/>
              </w:rPr>
              <w:t>-10</w:t>
            </w:r>
            <w:r w:rsidRPr="00553587">
              <w:rPr>
                <w:color w:val="000000" w:themeColor="text1"/>
                <w:vertAlign w:val="superscript"/>
              </w:rPr>
              <w:t>9</w:t>
            </w:r>
          </w:p>
          <w:p w14:paraId="4AF97C12" w14:textId="77777777" w:rsidR="00780714" w:rsidRPr="00553587" w:rsidRDefault="002735E3" w:rsidP="00CB0386">
            <w:pPr>
              <w:spacing w:before="0" w:line="276" w:lineRule="auto"/>
              <w:jc w:val="center"/>
              <w:rPr>
                <w:color w:val="000000" w:themeColor="text1"/>
              </w:rPr>
            </w:pPr>
            <w:r w:rsidRPr="00553587">
              <w:rPr>
                <w:color w:val="000000" w:themeColor="text1"/>
              </w:rPr>
              <w:t>MPN/100</w:t>
            </w:r>
            <w:r w:rsidR="00780714" w:rsidRPr="00553587">
              <w:rPr>
                <w:color w:val="000000" w:themeColor="text1"/>
              </w:rPr>
              <w:t>ml</w:t>
            </w:r>
          </w:p>
        </w:tc>
        <w:tc>
          <w:tcPr>
            <w:tcW w:w="1091" w:type="pct"/>
            <w:tcBorders>
              <w:top w:val="single" w:sz="4" w:space="0" w:color="auto"/>
              <w:left w:val="single" w:sz="4" w:space="0" w:color="auto"/>
              <w:bottom w:val="single" w:sz="4" w:space="0" w:color="auto"/>
              <w:right w:val="single" w:sz="4" w:space="0" w:color="auto"/>
            </w:tcBorders>
          </w:tcPr>
          <w:p w14:paraId="60199318" w14:textId="77777777" w:rsidR="00780714" w:rsidRPr="00553587" w:rsidRDefault="00780714" w:rsidP="00CB0386">
            <w:pPr>
              <w:spacing w:before="0" w:line="276" w:lineRule="auto"/>
              <w:jc w:val="center"/>
              <w:rPr>
                <w:color w:val="000000" w:themeColor="text1"/>
              </w:rPr>
            </w:pPr>
            <w:r w:rsidRPr="00553587">
              <w:rPr>
                <w:color w:val="000000" w:themeColor="text1"/>
              </w:rPr>
              <w:t>10</w:t>
            </w:r>
            <w:r w:rsidRPr="00553587">
              <w:rPr>
                <w:color w:val="000000" w:themeColor="text1"/>
                <w:vertAlign w:val="superscript"/>
              </w:rPr>
              <w:t>6</w:t>
            </w:r>
            <w:r w:rsidRPr="00553587">
              <w:rPr>
                <w:color w:val="000000" w:themeColor="text1"/>
              </w:rPr>
              <w:t>-10</w:t>
            </w:r>
            <w:r w:rsidRPr="00553587">
              <w:rPr>
                <w:color w:val="000000" w:themeColor="text1"/>
                <w:vertAlign w:val="superscript"/>
              </w:rPr>
              <w:t>9</w:t>
            </w:r>
            <w:r w:rsidR="002735E3" w:rsidRPr="00553587">
              <w:rPr>
                <w:color w:val="000000" w:themeColor="text1"/>
              </w:rPr>
              <w:t xml:space="preserve"> MPN/100</w:t>
            </w:r>
            <w:r w:rsidRPr="00553587">
              <w:rPr>
                <w:color w:val="000000" w:themeColor="text1"/>
              </w:rPr>
              <w:t>ml</w:t>
            </w:r>
          </w:p>
        </w:tc>
        <w:tc>
          <w:tcPr>
            <w:tcW w:w="1209" w:type="pct"/>
            <w:tcBorders>
              <w:top w:val="single" w:sz="4" w:space="0" w:color="auto"/>
              <w:left w:val="single" w:sz="4" w:space="0" w:color="auto"/>
              <w:bottom w:val="single" w:sz="4" w:space="0" w:color="auto"/>
              <w:right w:val="single" w:sz="4" w:space="0" w:color="auto"/>
            </w:tcBorders>
            <w:vAlign w:val="center"/>
          </w:tcPr>
          <w:p w14:paraId="502CEC10" w14:textId="526D969A" w:rsidR="00780714" w:rsidRPr="00553587" w:rsidRDefault="0033114F" w:rsidP="00CB0386">
            <w:pPr>
              <w:spacing w:before="0" w:line="276" w:lineRule="auto"/>
              <w:jc w:val="center"/>
              <w:rPr>
                <w:b/>
                <w:color w:val="000000" w:themeColor="text1"/>
              </w:rPr>
            </w:pPr>
            <w:r w:rsidRPr="00553587">
              <w:rPr>
                <w:b/>
                <w:color w:val="000000" w:themeColor="text1"/>
                <w:lang w:val="vi-VN"/>
              </w:rPr>
              <w:t>5</w:t>
            </w:r>
            <w:r w:rsidR="00780714" w:rsidRPr="00553587">
              <w:rPr>
                <w:b/>
                <w:color w:val="000000" w:themeColor="text1"/>
              </w:rPr>
              <w:t>.000</w:t>
            </w:r>
          </w:p>
        </w:tc>
      </w:tr>
    </w:tbl>
    <w:p w14:paraId="684B1C25" w14:textId="57B8D9AB" w:rsidR="00780714" w:rsidRPr="00553587" w:rsidRDefault="00780714" w:rsidP="001653B1">
      <w:pPr>
        <w:spacing w:before="60"/>
        <w:ind w:firstLine="709"/>
        <w:rPr>
          <w:color w:val="000000" w:themeColor="text1"/>
        </w:rPr>
      </w:pPr>
      <w:r w:rsidRPr="00553587">
        <w:rPr>
          <w:b/>
          <w:bCs/>
          <w:color w:val="000000" w:themeColor="text1"/>
        </w:rPr>
        <w:t>Nhận xét:</w:t>
      </w:r>
      <w:r w:rsidRPr="00553587">
        <w:rPr>
          <w:color w:val="000000" w:themeColor="text1"/>
        </w:rPr>
        <w:t xml:space="preserve"> Kết quả tính toán cho thấy, các chỉ tiêu trong nước thải sinh hoạt của công nhân và </w:t>
      </w:r>
      <w:r w:rsidR="00537A68" w:rsidRPr="00553587">
        <w:rPr>
          <w:color w:val="000000" w:themeColor="text1"/>
        </w:rPr>
        <w:t>cán</w:t>
      </w:r>
      <w:r w:rsidR="00537A68" w:rsidRPr="00553587">
        <w:rPr>
          <w:color w:val="000000" w:themeColor="text1"/>
          <w:lang w:val="vi-VN"/>
        </w:rPr>
        <w:t xml:space="preserve"> bộ nhân viên </w:t>
      </w:r>
      <w:r w:rsidRPr="00553587">
        <w:rPr>
          <w:color w:val="000000" w:themeColor="text1"/>
        </w:rPr>
        <w:t xml:space="preserve">nếu không được xử lý đều vượt QCVN </w:t>
      </w:r>
      <w:r w:rsidR="00E51244" w:rsidRPr="00553587">
        <w:rPr>
          <w:color w:val="000000" w:themeColor="text1"/>
          <w:lang w:val="vi-VN"/>
        </w:rPr>
        <w:t>14:2008</w:t>
      </w:r>
      <w:r w:rsidR="00B40E5B" w:rsidRPr="00553587">
        <w:rPr>
          <w:color w:val="000000" w:themeColor="text1"/>
        </w:rPr>
        <w:t>/BTNMT</w:t>
      </w:r>
      <w:r w:rsidRPr="00553587">
        <w:rPr>
          <w:color w:val="000000" w:themeColor="text1"/>
        </w:rPr>
        <w:t xml:space="preserve"> </w:t>
      </w:r>
      <w:r w:rsidR="00E51244" w:rsidRPr="00553587">
        <w:rPr>
          <w:color w:val="000000" w:themeColor="text1"/>
          <w:lang w:val="vi-VN"/>
        </w:rPr>
        <w:t>(</w:t>
      </w:r>
      <w:r w:rsidRPr="00553587">
        <w:rPr>
          <w:color w:val="000000" w:themeColor="text1"/>
        </w:rPr>
        <w:t>cộ</w:t>
      </w:r>
      <w:r w:rsidR="00B40E5B" w:rsidRPr="00553587">
        <w:rPr>
          <w:color w:val="000000" w:themeColor="text1"/>
        </w:rPr>
        <w:t xml:space="preserve">t </w:t>
      </w:r>
      <w:r w:rsidR="00D2184C" w:rsidRPr="00553587">
        <w:rPr>
          <w:color w:val="000000" w:themeColor="text1"/>
          <w:lang w:val="vi-VN"/>
        </w:rPr>
        <w:t>B, K =1</w:t>
      </w:r>
      <w:r w:rsidR="00E51244" w:rsidRPr="00553587">
        <w:rPr>
          <w:color w:val="000000" w:themeColor="text1"/>
          <w:lang w:val="vi-VN"/>
        </w:rPr>
        <w:t xml:space="preserve">) </w:t>
      </w:r>
      <w:r w:rsidR="000963F4" w:rsidRPr="00553587">
        <w:rPr>
          <w:color w:val="000000" w:themeColor="text1"/>
          <w:lang w:val="vi-VN"/>
        </w:rPr>
        <w:t>-</w:t>
      </w:r>
      <w:r w:rsidR="00E51244" w:rsidRPr="00553587">
        <w:rPr>
          <w:color w:val="000000" w:themeColor="text1"/>
          <w:lang w:val="vi-VN"/>
        </w:rPr>
        <w:t xml:space="preserve"> Quy chuẩn kỹ thuật quốc gia về nước thải sinh hoạt</w:t>
      </w:r>
      <w:r w:rsidRPr="00553587">
        <w:rPr>
          <w:color w:val="000000" w:themeColor="text1"/>
        </w:rPr>
        <w:t xml:space="preserve">. </w:t>
      </w:r>
    </w:p>
    <w:p w14:paraId="2483957A" w14:textId="3D2E667A" w:rsidR="00780714" w:rsidRPr="00553587" w:rsidRDefault="00780714" w:rsidP="001653B1">
      <w:pPr>
        <w:spacing w:before="60"/>
        <w:rPr>
          <w:color w:val="000000" w:themeColor="text1"/>
        </w:rPr>
      </w:pPr>
      <w:r w:rsidRPr="00553587">
        <w:rPr>
          <w:color w:val="000000" w:themeColor="text1"/>
        </w:rPr>
        <w:tab/>
        <w:t xml:space="preserve">Đặc trưng của nước thải sinh hoạt là chứa một lượng lớn các chất rắn lơ lửng, các chất hữu cơ và vi sinh vật gây bệnh. Nếu như nước thải không được thu gom, xử lý mà thải trực tiếp ra ngoài môi trường sẽ gây ô nhiễm môi trường xung quanh, ảnh hưởng đến hệ sinh thái của thủy vực tiếp nhận cũng như sức khỏe của người dân khi sử dụng nguồn nước bị ô nhiễm. Quá trình tác động kéo dài trong suốt thời gian thi công, xây dựng dự án. </w:t>
      </w:r>
    </w:p>
    <w:p w14:paraId="697164FB" w14:textId="3A70FEB5" w:rsidR="00BA55A3" w:rsidRPr="00553587" w:rsidRDefault="0013612B" w:rsidP="00BA55A3">
      <w:pPr>
        <w:pStyle w:val="ListParagraph"/>
        <w:numPr>
          <w:ilvl w:val="0"/>
          <w:numId w:val="27"/>
        </w:numPr>
        <w:spacing w:before="60"/>
        <w:ind w:left="993" w:hanging="284"/>
        <w:rPr>
          <w:i/>
          <w:iCs/>
          <w:color w:val="000000" w:themeColor="text1"/>
        </w:rPr>
      </w:pPr>
      <w:r w:rsidRPr="00553587">
        <w:rPr>
          <w:i/>
          <w:iCs/>
          <w:color w:val="000000" w:themeColor="text1"/>
          <w:lang w:val="vi-VN"/>
        </w:rPr>
        <w:t xml:space="preserve">Đối với </w:t>
      </w:r>
      <w:r w:rsidR="00780714" w:rsidRPr="00553587">
        <w:rPr>
          <w:i/>
          <w:iCs/>
          <w:color w:val="000000" w:themeColor="text1"/>
        </w:rPr>
        <w:t>nước mưa chảy tràn</w:t>
      </w:r>
    </w:p>
    <w:p w14:paraId="2728F76C" w14:textId="15B8B12A" w:rsidR="00780714" w:rsidRPr="00553587" w:rsidRDefault="00780714" w:rsidP="001653B1">
      <w:pPr>
        <w:spacing w:before="60"/>
        <w:ind w:firstLine="709"/>
        <w:rPr>
          <w:color w:val="000000" w:themeColor="text1"/>
          <w:spacing w:val="-4"/>
        </w:rPr>
      </w:pPr>
      <w:r w:rsidRPr="00553587">
        <w:rPr>
          <w:color w:val="000000" w:themeColor="text1"/>
          <w:spacing w:val="-4"/>
        </w:rPr>
        <w:t>Nước mưa chảy tràn qua công trường thi công có thể cuốn theo đất, cát làm tăng độ đục, gây bồi lắng, ảnh hưởng đến hoạt động tiêu thoát, điều hòa nước của nguồn tiếp nhận.</w:t>
      </w:r>
    </w:p>
    <w:p w14:paraId="0B66E39A" w14:textId="5EDFDF37" w:rsidR="00780714" w:rsidRPr="00553587" w:rsidRDefault="00780714" w:rsidP="00603786">
      <w:pPr>
        <w:spacing w:before="60" w:line="300" w:lineRule="auto"/>
        <w:ind w:firstLine="709"/>
        <w:rPr>
          <w:color w:val="000000" w:themeColor="text1"/>
        </w:rPr>
      </w:pPr>
      <w:r w:rsidRPr="00553587">
        <w:rPr>
          <w:color w:val="000000" w:themeColor="text1"/>
        </w:rPr>
        <w:t>Trong nước mưa đợt đầu thường chứa lượng lớn các chất bẩn tích lũy trên bề mặt như dầu, mỡ, bụi, đất, cát, v.v. của quá trình thi công xây dựng từ những ngày không mưa do vậy nước mưa chảy tràn từ dự án có khả năng gây ảnh hưởng đến chất lượng nước cũng như khả năng tiêu thoát nước của hệ thống thoát</w:t>
      </w:r>
      <w:r w:rsidR="00E51244" w:rsidRPr="00553587">
        <w:rPr>
          <w:color w:val="000000" w:themeColor="text1"/>
          <w:lang w:val="vi-VN"/>
        </w:rPr>
        <w:t xml:space="preserve"> nước chung của khu vực</w:t>
      </w:r>
      <w:r w:rsidRPr="00553587">
        <w:rPr>
          <w:color w:val="000000" w:themeColor="text1"/>
        </w:rPr>
        <w:t xml:space="preserve">. </w:t>
      </w:r>
      <w:r w:rsidRPr="00553587">
        <w:rPr>
          <w:color w:val="000000" w:themeColor="text1"/>
        </w:rPr>
        <w:lastRenderedPageBreak/>
        <w:t>Tuy nhiên, lưu lượng nước mưa phụ thuộc nhiều vào chế độ khí hậu của khu vực và thường chỉ tập trung vào một số tháng trong năm (thường là từ tháng 6 đến tháng 10). Trong thời gian này lượng nước mưa của toàn khu vực cũng lớn nên nồng độ chất ô nhiễm giảm nhanh, khả năng gây ra các ảnh hưởng xấu là không đáng kể.</w:t>
      </w:r>
    </w:p>
    <w:p w14:paraId="05363E0D" w14:textId="5CF35CFE" w:rsidR="00780714" w:rsidRPr="00553587" w:rsidRDefault="0013612B" w:rsidP="00603786">
      <w:pPr>
        <w:spacing w:before="60" w:line="300" w:lineRule="auto"/>
        <w:ind w:firstLine="709"/>
        <w:rPr>
          <w:color w:val="000000" w:themeColor="text1"/>
          <w:u w:val="single"/>
        </w:rPr>
      </w:pPr>
      <w:r w:rsidRPr="00553587">
        <w:rPr>
          <w:color w:val="000000" w:themeColor="text1"/>
          <w:u w:val="single"/>
          <w:lang w:val="vi-VN"/>
        </w:rPr>
        <w:t xml:space="preserve">(iv) </w:t>
      </w:r>
      <w:r w:rsidR="00780714" w:rsidRPr="00553587">
        <w:rPr>
          <w:color w:val="000000" w:themeColor="text1"/>
          <w:u w:val="single"/>
        </w:rPr>
        <w:t>Đánh giá tác động</w:t>
      </w:r>
    </w:p>
    <w:p w14:paraId="0CF73E8D" w14:textId="77777777" w:rsidR="00780714" w:rsidRPr="00553587" w:rsidRDefault="00780714" w:rsidP="00603786">
      <w:pPr>
        <w:spacing w:before="60" w:line="300" w:lineRule="auto"/>
        <w:ind w:firstLine="709"/>
        <w:rPr>
          <w:color w:val="000000" w:themeColor="text1"/>
        </w:rPr>
      </w:pPr>
      <w:r w:rsidRPr="00553587">
        <w:rPr>
          <w:color w:val="000000" w:themeColor="text1"/>
        </w:rPr>
        <w:t xml:space="preserve">Các loại nước thải phát sinh tại khu vực thi công nếu không được xử lý mà thải trực tiếp ra môi trường thì sẽ gây ra những tác hại không những đối với thuỷ vực tiếp nhận mà còn gián tiếp tác động lên những thành phần môi trường khác. </w:t>
      </w:r>
    </w:p>
    <w:p w14:paraId="04275689" w14:textId="185DF1BF" w:rsidR="00780714" w:rsidRPr="00553587" w:rsidRDefault="00780714" w:rsidP="00603786">
      <w:pPr>
        <w:spacing w:before="60" w:line="300" w:lineRule="auto"/>
        <w:ind w:firstLine="709"/>
        <w:rPr>
          <w:color w:val="000000" w:themeColor="text1"/>
        </w:rPr>
      </w:pPr>
      <w:r w:rsidRPr="00553587">
        <w:rPr>
          <w:color w:val="000000" w:themeColor="text1"/>
        </w:rPr>
        <w:t xml:space="preserve">Các tác động của các chất ô nhiễm </w:t>
      </w:r>
      <w:r w:rsidR="00901B66" w:rsidRPr="00553587">
        <w:rPr>
          <w:color w:val="000000" w:themeColor="text1"/>
        </w:rPr>
        <w:t>s</w:t>
      </w:r>
      <w:r w:rsidRPr="00553587">
        <w:rPr>
          <w:color w:val="000000" w:themeColor="text1"/>
        </w:rPr>
        <w:t>trong nước thải:</w:t>
      </w:r>
    </w:p>
    <w:p w14:paraId="742F71E4" w14:textId="77777777" w:rsidR="00780714" w:rsidRPr="00553587" w:rsidRDefault="00780714" w:rsidP="00603786">
      <w:pPr>
        <w:spacing w:before="60" w:line="300" w:lineRule="auto"/>
        <w:ind w:firstLine="709"/>
        <w:rPr>
          <w:color w:val="000000" w:themeColor="text1"/>
        </w:rPr>
      </w:pPr>
      <w:r w:rsidRPr="00553587">
        <w:rPr>
          <w:color w:val="000000" w:themeColor="text1"/>
        </w:rPr>
        <w:t>- Chất rắn lơ lửng (SS): nước thải có hàm lượng chất rắn lơ lửng cao, làm nước biến màu và mất ôxy, gây ảnh hưởng xấu đến chất lượng nguồn nước tiếp nhận, ảnh hưởng đến hệ sinh thái thuỷ vực của nguồn nước tiếp nhận, gây bồi lắng nguồn tiếp nhận, tác động gián tiếp tới nhu cầu sử dụng nước tại thuỷ vực tiếp nhận cho các mục đích khác.</w:t>
      </w:r>
    </w:p>
    <w:p w14:paraId="5B31283F" w14:textId="77777777" w:rsidR="00780714" w:rsidRPr="00553587" w:rsidRDefault="00780714" w:rsidP="00603786">
      <w:pPr>
        <w:spacing w:before="60" w:line="300" w:lineRule="auto"/>
        <w:ind w:firstLine="709"/>
        <w:rPr>
          <w:color w:val="000000" w:themeColor="text1"/>
        </w:rPr>
      </w:pPr>
      <w:r w:rsidRPr="00553587">
        <w:rPr>
          <w:color w:val="000000" w:themeColor="text1"/>
        </w:rPr>
        <w:t>- Các chất dinh dưỡng như N, P gây phú dưỡng nguồn nước, ảnh hưởng tới chất lượng nước và đời sống thuỷ sinh.</w:t>
      </w:r>
    </w:p>
    <w:p w14:paraId="07E1EBE8" w14:textId="77777777" w:rsidR="00780714" w:rsidRPr="00553587" w:rsidRDefault="00780714" w:rsidP="00603786">
      <w:pPr>
        <w:spacing w:before="60" w:line="300" w:lineRule="auto"/>
        <w:ind w:firstLine="709"/>
        <w:rPr>
          <w:color w:val="000000" w:themeColor="text1"/>
          <w:spacing w:val="-2"/>
        </w:rPr>
      </w:pPr>
      <w:r w:rsidRPr="00553587">
        <w:rPr>
          <w:color w:val="000000" w:themeColor="text1"/>
          <w:spacing w:val="-2"/>
        </w:rPr>
        <w:t>- Dầu mỡ có khả năng loang thành màng mỏng che phủ mặt thoáng của nước gây cản trở sự trao đổi ôxy của nước, cản trở quá trình quang học của các loài thực vật trong nước, giảm khả năng thoát khí cacbonic và các khí độc khác ra khỏi nước dẫn đến chết các sinh vật ở vùng bị ô nhiễm và làm giảm khả năng tự làm sạch của nguồn nước.</w:t>
      </w:r>
    </w:p>
    <w:p w14:paraId="0123CFCB" w14:textId="77777777" w:rsidR="00780714" w:rsidRPr="00553587" w:rsidRDefault="00780714" w:rsidP="00603786">
      <w:pPr>
        <w:spacing w:before="60" w:line="300" w:lineRule="auto"/>
        <w:ind w:firstLine="709"/>
        <w:rPr>
          <w:color w:val="000000" w:themeColor="text1"/>
        </w:rPr>
      </w:pPr>
      <w:r w:rsidRPr="00553587">
        <w:rPr>
          <w:color w:val="000000" w:themeColor="text1"/>
        </w:rPr>
        <w:t>- Vi sinh vật gây bệnh: Các vi sinh vật gây bệnh có trong nước thải theo dòng nước phát tán đi xa, là nguyên nhân gây ra các bệnh về đường tiêu hoá như: tả, lỵ, thương hàn,...</w:t>
      </w:r>
    </w:p>
    <w:p w14:paraId="55E74E2D" w14:textId="7185E9D3" w:rsidR="00780714" w:rsidRPr="00553587" w:rsidRDefault="0013612B" w:rsidP="00603786">
      <w:pPr>
        <w:spacing w:before="60" w:line="300" w:lineRule="auto"/>
        <w:ind w:firstLine="709"/>
        <w:rPr>
          <w:color w:val="000000" w:themeColor="text1"/>
          <w:spacing w:val="-4"/>
        </w:rPr>
      </w:pPr>
      <w:r w:rsidRPr="00553587">
        <w:rPr>
          <w:color w:val="000000" w:themeColor="text1"/>
          <w:spacing w:val="-4"/>
        </w:rPr>
        <w:t>Nước</w:t>
      </w:r>
      <w:r w:rsidRPr="00553587">
        <w:rPr>
          <w:color w:val="000000" w:themeColor="text1"/>
          <w:spacing w:val="-4"/>
          <w:lang w:val="vi-VN"/>
        </w:rPr>
        <w:t xml:space="preserve"> thải sẽ gây ô nhiễm nguồn nước mặt, s</w:t>
      </w:r>
      <w:r w:rsidR="00780714" w:rsidRPr="00553587">
        <w:rPr>
          <w:color w:val="000000" w:themeColor="text1"/>
          <w:spacing w:val="-4"/>
        </w:rPr>
        <w:t xml:space="preserve">ự ô nhiễm nguồn nước mặt gián tiếp gây ô nhiễm nguồn nước ngầm, </w:t>
      </w:r>
      <w:r w:rsidRPr="00553587">
        <w:rPr>
          <w:color w:val="000000" w:themeColor="text1"/>
          <w:spacing w:val="-4"/>
        </w:rPr>
        <w:t>đất</w:t>
      </w:r>
      <w:r w:rsidRPr="00553587">
        <w:rPr>
          <w:color w:val="000000" w:themeColor="text1"/>
          <w:spacing w:val="-4"/>
          <w:lang w:val="vi-VN"/>
        </w:rPr>
        <w:t xml:space="preserve"> </w:t>
      </w:r>
      <w:r w:rsidR="00780714" w:rsidRPr="00553587">
        <w:rPr>
          <w:color w:val="000000" w:themeColor="text1"/>
          <w:spacing w:val="-4"/>
        </w:rPr>
        <w:t>nhất là những khu vực gần nguồn tiếp nhận nước thải.</w:t>
      </w:r>
    </w:p>
    <w:p w14:paraId="25AEED5E" w14:textId="77777777" w:rsidR="00780714" w:rsidRPr="00553587" w:rsidRDefault="00780714" w:rsidP="00603786">
      <w:pPr>
        <w:spacing w:before="60"/>
        <w:rPr>
          <w:i/>
          <w:iCs/>
          <w:color w:val="000000" w:themeColor="text1"/>
        </w:rPr>
      </w:pPr>
      <w:r w:rsidRPr="00553587">
        <w:rPr>
          <w:i/>
          <w:iCs/>
          <w:color w:val="000000" w:themeColor="text1"/>
        </w:rPr>
        <w:t>c. Nguồn gây tác động từ chất thải rắn thông thường</w:t>
      </w:r>
      <w:r w:rsidRPr="00553587">
        <w:rPr>
          <w:i/>
          <w:iCs/>
          <w:color w:val="000000" w:themeColor="text1"/>
        </w:rPr>
        <w:tab/>
      </w:r>
    </w:p>
    <w:p w14:paraId="42D4E5FF" w14:textId="6021203E" w:rsidR="00780714" w:rsidRPr="00553587" w:rsidRDefault="00DA613E" w:rsidP="00603786">
      <w:pPr>
        <w:spacing w:before="60"/>
        <w:ind w:firstLine="709"/>
        <w:rPr>
          <w:color w:val="000000" w:themeColor="text1"/>
          <w:u w:val="single"/>
        </w:rPr>
      </w:pPr>
      <w:r w:rsidRPr="00553587">
        <w:rPr>
          <w:color w:val="000000" w:themeColor="text1"/>
          <w:u w:val="single"/>
          <w:lang w:val="vi-VN"/>
        </w:rPr>
        <w:t>(i)</w:t>
      </w:r>
      <w:r w:rsidR="00780714" w:rsidRPr="00553587">
        <w:rPr>
          <w:color w:val="000000" w:themeColor="text1"/>
          <w:u w:val="single"/>
        </w:rPr>
        <w:t>. Rác thải sinh hoạt</w:t>
      </w:r>
    </w:p>
    <w:p w14:paraId="7C883FF9" w14:textId="511EF1B6" w:rsidR="00780714" w:rsidRPr="00553587" w:rsidRDefault="00780714" w:rsidP="00603786">
      <w:pPr>
        <w:widowControl w:val="0"/>
        <w:spacing w:before="60"/>
        <w:ind w:firstLine="706"/>
        <w:rPr>
          <w:color w:val="000000" w:themeColor="text1"/>
        </w:rPr>
      </w:pPr>
      <w:r w:rsidRPr="00553587">
        <w:rPr>
          <w:color w:val="000000" w:themeColor="text1"/>
        </w:rPr>
        <w:t xml:space="preserve">Trong giai đoạn thi công xây dựng dự án phát sinh một lượng chất thải rắn sinh hoạt từ các hoạt động sinh hoạt của công nhân xây dựng như: thức ăn thừa, vỏ hoa quả, các loại giấy gói, túi nilon,.... Dựa theo các dự án có tính chất tương tự, ước tính lượng rác thải sinh hoạt phát sinh là 0,5 kg/người/ngày. Với số lượng </w:t>
      </w:r>
      <w:r w:rsidR="00B740B1" w:rsidRPr="00553587">
        <w:rPr>
          <w:color w:val="000000" w:themeColor="text1"/>
        </w:rPr>
        <w:t>5</w:t>
      </w:r>
      <w:r w:rsidR="00743986" w:rsidRPr="00553587">
        <w:rPr>
          <w:color w:val="000000" w:themeColor="text1"/>
        </w:rPr>
        <w:t>0</w:t>
      </w:r>
      <w:r w:rsidR="00743986" w:rsidRPr="00553587">
        <w:rPr>
          <w:color w:val="000000" w:themeColor="text1"/>
          <w:lang w:val="vi-VN"/>
        </w:rPr>
        <w:t xml:space="preserve"> </w:t>
      </w:r>
      <w:r w:rsidRPr="00553587">
        <w:rPr>
          <w:color w:val="000000" w:themeColor="text1"/>
        </w:rPr>
        <w:t xml:space="preserve">cán bộ, công nhân rác thải sinh hoạt phát sinh trong khu vực dự án khoảng </w:t>
      </w:r>
      <w:r w:rsidR="00646F07" w:rsidRPr="00553587">
        <w:rPr>
          <w:color w:val="000000" w:themeColor="text1"/>
        </w:rPr>
        <w:t>2</w:t>
      </w:r>
      <w:r w:rsidR="00E34CD9" w:rsidRPr="00553587">
        <w:rPr>
          <w:color w:val="000000" w:themeColor="text1"/>
        </w:rPr>
        <w:t>5</w:t>
      </w:r>
      <w:r w:rsidR="00743986" w:rsidRPr="00553587">
        <w:rPr>
          <w:color w:val="000000" w:themeColor="text1"/>
          <w:lang w:val="vi-VN"/>
        </w:rPr>
        <w:t xml:space="preserve"> </w:t>
      </w:r>
      <w:r w:rsidRPr="00553587">
        <w:rPr>
          <w:color w:val="000000" w:themeColor="text1"/>
        </w:rPr>
        <w:t>kg/ngày.</w:t>
      </w:r>
    </w:p>
    <w:p w14:paraId="51EAB79D" w14:textId="4D831B7E" w:rsidR="00E93B81" w:rsidRPr="00553587" w:rsidRDefault="00780714" w:rsidP="00603786">
      <w:pPr>
        <w:widowControl w:val="0"/>
        <w:spacing w:before="60"/>
        <w:ind w:firstLine="706"/>
        <w:rPr>
          <w:color w:val="000000" w:themeColor="text1"/>
        </w:rPr>
      </w:pPr>
      <w:r w:rsidRPr="00553587">
        <w:rPr>
          <w:color w:val="000000" w:themeColor="text1"/>
        </w:rPr>
        <w:t>Thành phần các loại rác thải sinh hoạt này chứa nhiều chất hữu cơ dễ phân hủy nếu không được thu gom, xử lý thích hợp sẽ phát sinh mùi khó chịu, ô nhiễm môi trường nước, đất, làm mất mỹ quan, cảnh quan môi trường khu vực</w:t>
      </w:r>
      <w:r w:rsidR="00855F14" w:rsidRPr="00553587">
        <w:rPr>
          <w:color w:val="000000" w:themeColor="text1"/>
          <w:lang w:val="vi-VN"/>
        </w:rPr>
        <w:t>, ảnh hưởng tới sức khỏe cộng đồng.</w:t>
      </w:r>
      <w:r w:rsidR="00186563" w:rsidRPr="00553587">
        <w:rPr>
          <w:color w:val="000000" w:themeColor="text1"/>
          <w:lang w:val="vi-VN"/>
        </w:rPr>
        <w:t xml:space="preserve"> </w:t>
      </w:r>
      <w:r w:rsidRPr="00553587">
        <w:rPr>
          <w:color w:val="000000" w:themeColor="text1"/>
        </w:rPr>
        <w:t xml:space="preserve">Tuy nhiên, Chủ dự án sẽ yêu cầu đơn vị thi công xây dựng thực hiện tốt công </w:t>
      </w:r>
      <w:r w:rsidRPr="00553587">
        <w:rPr>
          <w:color w:val="000000" w:themeColor="text1"/>
        </w:rPr>
        <w:lastRenderedPageBreak/>
        <w:t>tác thu gom trước khi chuyển giao cho đơn vị có chức năng đem đi xử lý theo quy định. Do đó, mức độ tác động do chất thải rắn sinh hoạt giai đoạn này tới môi trường chỉ ở mức trung bình.</w:t>
      </w:r>
    </w:p>
    <w:p w14:paraId="365938CF" w14:textId="1D15A62A" w:rsidR="00780714" w:rsidRPr="00553587" w:rsidRDefault="00DA613E" w:rsidP="00603786">
      <w:pPr>
        <w:spacing w:before="60"/>
        <w:ind w:firstLine="709"/>
        <w:rPr>
          <w:color w:val="000000" w:themeColor="text1"/>
          <w:u w:val="single"/>
        </w:rPr>
      </w:pPr>
      <w:r w:rsidRPr="00553587">
        <w:rPr>
          <w:color w:val="000000" w:themeColor="text1"/>
          <w:u w:val="single"/>
          <w:lang w:val="vi-VN"/>
        </w:rPr>
        <w:t>(ii)</w:t>
      </w:r>
      <w:r w:rsidR="00780714" w:rsidRPr="00553587">
        <w:rPr>
          <w:color w:val="000000" w:themeColor="text1"/>
          <w:u w:val="single"/>
        </w:rPr>
        <w:t>. Chất thải rắn xây dựng</w:t>
      </w:r>
    </w:p>
    <w:p w14:paraId="67AB7802" w14:textId="607B7D8E" w:rsidR="00622575" w:rsidRPr="00553587" w:rsidRDefault="00622575" w:rsidP="00603786">
      <w:pPr>
        <w:tabs>
          <w:tab w:val="left" w:pos="851"/>
        </w:tabs>
        <w:ind w:firstLine="709"/>
        <w:rPr>
          <w:i/>
          <w:color w:val="000000" w:themeColor="text1"/>
          <w:lang w:val="pt-BR"/>
        </w:rPr>
      </w:pPr>
      <w:r w:rsidRPr="00553587">
        <w:rPr>
          <w:i/>
          <w:color w:val="000000" w:themeColor="text1"/>
          <w:lang w:val="pt-BR"/>
        </w:rPr>
        <w:t>- Chất thả</w:t>
      </w:r>
      <w:r w:rsidR="0046243A" w:rsidRPr="00553587">
        <w:rPr>
          <w:i/>
          <w:color w:val="000000" w:themeColor="text1"/>
          <w:lang w:val="pt-BR"/>
        </w:rPr>
        <w:t>i rắn từ hoạt động xây dựng</w:t>
      </w:r>
    </w:p>
    <w:p w14:paraId="595F2616" w14:textId="70C407D0" w:rsidR="006B3F20" w:rsidRPr="00553587" w:rsidRDefault="006B3F20" w:rsidP="00603786">
      <w:pPr>
        <w:spacing w:before="60"/>
        <w:ind w:firstLine="709"/>
        <w:rPr>
          <w:color w:val="000000" w:themeColor="text1"/>
          <w:spacing w:val="-2"/>
        </w:rPr>
      </w:pPr>
      <w:r w:rsidRPr="00553587">
        <w:rPr>
          <w:color w:val="000000" w:themeColor="text1"/>
          <w:spacing w:val="-2"/>
        </w:rPr>
        <w:t>Nguồn thải rắn này được xác định là phế liệu xây dựng như vật liệu kém chất lượng, gạch vỡ, tấm lợp vỡ, xà gỗ, ván khuôn, bao xi măng, sắt thép vụn... Tác động của nguồn thải này là làm tích đọng đất cát, thu hẹp dòng chảy của các cống thoát và qua đó làm hạn chế khả năng tiêu thoát nước trong khu vực công trường. Với các nguồn thải có thể tái chế như vỏ bao xi măng, sắt thép thừa, mảnh gỗ vụn, vỏ thùng,… nếu không được thu gom tận dụng lại thì vừa gây ra lãng phí và gây ô nhiễm cho môi trường.</w:t>
      </w:r>
    </w:p>
    <w:p w14:paraId="2B6CAB4D" w14:textId="0F107546" w:rsidR="006B3F20" w:rsidRPr="00553587" w:rsidRDefault="006B3F20" w:rsidP="00603786">
      <w:pPr>
        <w:spacing w:before="60"/>
        <w:ind w:firstLine="709"/>
        <w:rPr>
          <w:color w:val="000000" w:themeColor="text1"/>
          <w:spacing w:val="-2"/>
        </w:rPr>
      </w:pPr>
      <w:r w:rsidRPr="00553587">
        <w:rPr>
          <w:color w:val="000000" w:themeColor="text1"/>
          <w:spacing w:val="-2"/>
        </w:rPr>
        <w:t>Khối lượng các chất thải rắn phát sinh từ các hoạt động xây dựng phụ thuộc vào rất nhiều yếu tố như quá trình xây dựng và chế độ quản lý của Công trình, nguồn cấp vật liệu xây dựng,... Do vậy tải lượng thải của nguồn thải này không thể ước tính chính xác. Tuy nhiên theo kinh nghiệm thi công xây dựng các hạng mục cơ bản tại một số công trình, nguồn thải này không có những tác động lớn tới môi trường khu vực và các biện pháp giảm thiểu áp dụng với nguồn thải này có thể giảm thiểu triệt để mức độ ô nhiễm cũng như khối lượng phát sinh nguồn thải ra môi trường xung quanh.</w:t>
      </w:r>
    </w:p>
    <w:p w14:paraId="623F0CBD" w14:textId="77777777" w:rsidR="00780714" w:rsidRPr="00553587" w:rsidRDefault="00780714" w:rsidP="00CB0386">
      <w:pPr>
        <w:spacing w:before="40" w:line="276" w:lineRule="auto"/>
        <w:ind w:firstLine="709"/>
        <w:rPr>
          <w:color w:val="000000" w:themeColor="text1"/>
        </w:rPr>
      </w:pPr>
      <w:r w:rsidRPr="00553587">
        <w:rPr>
          <w:color w:val="000000" w:themeColor="text1"/>
        </w:rPr>
        <w:t>Các tác động chính của chất thải rắn trong giai đoạn xây dựng là:</w:t>
      </w:r>
    </w:p>
    <w:p w14:paraId="27D89C22" w14:textId="77777777" w:rsidR="00780714" w:rsidRPr="00553587" w:rsidRDefault="00780714" w:rsidP="00CB0386">
      <w:pPr>
        <w:spacing w:before="40" w:line="276" w:lineRule="auto"/>
        <w:ind w:firstLine="709"/>
        <w:rPr>
          <w:color w:val="000000" w:themeColor="text1"/>
        </w:rPr>
      </w:pPr>
      <w:r w:rsidRPr="00553587">
        <w:rPr>
          <w:color w:val="000000" w:themeColor="text1"/>
        </w:rPr>
        <w:t>- Đất, cát và các vật liệu là nguyên nhân phát sinh bụi trong không khí.</w:t>
      </w:r>
    </w:p>
    <w:p w14:paraId="3BEA864A" w14:textId="6D7FB1FF" w:rsidR="00780714" w:rsidRPr="00553587" w:rsidRDefault="00780714" w:rsidP="00CB0386">
      <w:pPr>
        <w:spacing w:before="40" w:line="276" w:lineRule="auto"/>
        <w:ind w:firstLine="709"/>
        <w:rPr>
          <w:color w:val="000000" w:themeColor="text1"/>
        </w:rPr>
      </w:pPr>
      <w:r w:rsidRPr="00553587">
        <w:rPr>
          <w:color w:val="000000" w:themeColor="text1"/>
        </w:rPr>
        <w:t xml:space="preserve">- Làm tăng độ đục của nước khi có mưa lớn. Nước mưa kéo theo đất, cát có thể làm ảnh hưởng cục bộ đến hệ thống thoát nước của </w:t>
      </w:r>
      <w:r w:rsidR="000963F4" w:rsidRPr="00553587">
        <w:rPr>
          <w:color w:val="000000" w:themeColor="text1"/>
          <w:lang w:val="vi-VN"/>
        </w:rPr>
        <w:t>khu vực</w:t>
      </w:r>
      <w:r w:rsidRPr="00553587">
        <w:rPr>
          <w:color w:val="000000" w:themeColor="text1"/>
        </w:rPr>
        <w:t>.</w:t>
      </w:r>
    </w:p>
    <w:p w14:paraId="2F2E98BB" w14:textId="77777777" w:rsidR="00780714" w:rsidRPr="00553587" w:rsidRDefault="00780714" w:rsidP="00CB0386">
      <w:pPr>
        <w:spacing w:before="40" w:line="276" w:lineRule="auto"/>
        <w:ind w:firstLine="709"/>
        <w:rPr>
          <w:color w:val="000000" w:themeColor="text1"/>
          <w:spacing w:val="-2"/>
        </w:rPr>
      </w:pPr>
      <w:r w:rsidRPr="00553587">
        <w:rPr>
          <w:color w:val="000000" w:themeColor="text1"/>
          <w:spacing w:val="-2"/>
        </w:rPr>
        <w:t>- Tác động đến vệ sinh chung do chất thải rắn không được thu gom, xử lý gây ra.</w:t>
      </w:r>
    </w:p>
    <w:p w14:paraId="29A5FB3A" w14:textId="57F44EFA" w:rsidR="00780714" w:rsidRPr="00553587" w:rsidRDefault="00780714" w:rsidP="00CB0386">
      <w:pPr>
        <w:spacing w:before="40" w:line="276" w:lineRule="auto"/>
        <w:ind w:firstLine="709"/>
        <w:rPr>
          <w:color w:val="000000" w:themeColor="text1"/>
        </w:rPr>
      </w:pPr>
      <w:r w:rsidRPr="00553587">
        <w:rPr>
          <w:color w:val="000000" w:themeColor="text1"/>
        </w:rPr>
        <w:t xml:space="preserve">Tuy nhiên </w:t>
      </w:r>
      <w:r w:rsidR="00085D73" w:rsidRPr="00553587">
        <w:rPr>
          <w:color w:val="000000" w:themeColor="text1"/>
          <w:lang w:val="vi-VN"/>
        </w:rPr>
        <w:t>Chủ dự án</w:t>
      </w:r>
      <w:r w:rsidR="000F70C9" w:rsidRPr="00553587">
        <w:rPr>
          <w:color w:val="000000" w:themeColor="text1"/>
          <w:lang w:val="vi-VN"/>
        </w:rPr>
        <w:t xml:space="preserve"> c</w:t>
      </w:r>
      <w:r w:rsidRPr="00553587">
        <w:rPr>
          <w:color w:val="000000" w:themeColor="text1"/>
        </w:rPr>
        <w:t xml:space="preserve">am kết quản lý và </w:t>
      </w:r>
      <w:r w:rsidR="000F70C9" w:rsidRPr="00553587">
        <w:rPr>
          <w:color w:val="000000" w:themeColor="text1"/>
          <w:lang w:val="vi-VN"/>
        </w:rPr>
        <w:t xml:space="preserve">yêu cầu nhà thầu thi công </w:t>
      </w:r>
      <w:r w:rsidRPr="00553587">
        <w:rPr>
          <w:color w:val="000000" w:themeColor="text1"/>
        </w:rPr>
        <w:t>thực hiện tốt công tác thu gom chất thải rắn</w:t>
      </w:r>
      <w:r w:rsidR="000F70C9" w:rsidRPr="00553587">
        <w:rPr>
          <w:color w:val="000000" w:themeColor="text1"/>
          <w:lang w:val="vi-VN"/>
        </w:rPr>
        <w:t xml:space="preserve"> nên</w:t>
      </w:r>
      <w:r w:rsidRPr="00553587">
        <w:rPr>
          <w:color w:val="000000" w:themeColor="text1"/>
        </w:rPr>
        <w:t xml:space="preserve"> các tác động tiêu cực gây ra cho môi trường sẽ được hạn chế tối đa.</w:t>
      </w:r>
    </w:p>
    <w:p w14:paraId="213E4D83" w14:textId="6E305BC6" w:rsidR="0075544F" w:rsidRPr="00553587" w:rsidRDefault="0075544F" w:rsidP="0075544F">
      <w:pPr>
        <w:spacing w:before="40" w:line="276" w:lineRule="auto"/>
        <w:rPr>
          <w:i/>
          <w:color w:val="000000" w:themeColor="text1"/>
        </w:rPr>
      </w:pPr>
      <w:r w:rsidRPr="00553587">
        <w:rPr>
          <w:i/>
          <w:color w:val="000000" w:themeColor="text1"/>
        </w:rPr>
        <w:t>d. Nguồn gây tác động từ chất thải nguy hại</w:t>
      </w:r>
    </w:p>
    <w:p w14:paraId="503DBC2E" w14:textId="03658BD7" w:rsidR="0075544F" w:rsidRPr="00553587" w:rsidRDefault="0075544F" w:rsidP="0075544F">
      <w:pPr>
        <w:spacing w:before="40" w:line="276" w:lineRule="auto"/>
        <w:ind w:firstLine="709"/>
        <w:rPr>
          <w:color w:val="000000" w:themeColor="text1"/>
        </w:rPr>
      </w:pPr>
      <w:r w:rsidRPr="00553587">
        <w:rPr>
          <w:color w:val="000000" w:themeColor="text1"/>
        </w:rPr>
        <w:t>Trong giai đoạn này, chất thải nguy hại phát sinh khá tập trung nên công tác thu gom chất thải tương đối đơn giản. Chất thải nguy hại giai đoạn này chủ yếu là dầu, mỡ thải, dẻ lau có dính dầu mỡ từ quá trình sửa chữa, bảo dưỡng xe cộ, máy móc thi công.</w:t>
      </w:r>
    </w:p>
    <w:p w14:paraId="38443D00" w14:textId="2CE4F86D" w:rsidR="00A019BA" w:rsidRPr="00553587" w:rsidRDefault="00A019BA" w:rsidP="0075544F">
      <w:pPr>
        <w:spacing w:before="40" w:line="276" w:lineRule="auto"/>
        <w:ind w:firstLine="709"/>
        <w:rPr>
          <w:color w:val="000000" w:themeColor="text1"/>
        </w:rPr>
      </w:pPr>
      <w:r w:rsidRPr="00553587">
        <w:rPr>
          <w:color w:val="000000" w:themeColor="text1"/>
        </w:rPr>
        <w:t>CTNH là nguồn gây ô nhiễm tiềm tàng đối với môi trường đất, nước mặt, nước dưới đất trong khu vực. Ngoài làm mất mỹ quan còn ảnh hưởng đến sức khỏe của cộng đồng. Khi có chất thải nguy hại phát sinh, Chủ dự án cam kết sẽ yêu cầu nhà thầu thi công có biện pháp thu gom, vận chuyển và xử lý theo đúng quy định.</w:t>
      </w:r>
    </w:p>
    <w:p w14:paraId="50B7FFBE" w14:textId="6B449B00" w:rsidR="00780714" w:rsidRPr="00553587" w:rsidRDefault="002A137A" w:rsidP="001653B1">
      <w:pPr>
        <w:spacing w:before="60"/>
        <w:rPr>
          <w:i/>
          <w:color w:val="000000" w:themeColor="text1"/>
        </w:rPr>
      </w:pPr>
      <w:r w:rsidRPr="00553587">
        <w:rPr>
          <w:i/>
          <w:color w:val="000000" w:themeColor="text1"/>
        </w:rPr>
        <w:t>4</w:t>
      </w:r>
      <w:r w:rsidR="00780714" w:rsidRPr="00553587">
        <w:rPr>
          <w:i/>
          <w:color w:val="000000" w:themeColor="text1"/>
        </w:rPr>
        <w:t>.1.1.2. Tác động từ các nguồn không liên quan đến chất thải</w:t>
      </w:r>
    </w:p>
    <w:p w14:paraId="3DDAF809" w14:textId="77777777" w:rsidR="00780714" w:rsidRPr="00553587" w:rsidRDefault="00780714" w:rsidP="001653B1">
      <w:pPr>
        <w:spacing w:before="60"/>
        <w:rPr>
          <w:i/>
          <w:color w:val="000000" w:themeColor="text1"/>
        </w:rPr>
      </w:pPr>
      <w:r w:rsidRPr="00553587">
        <w:rPr>
          <w:i/>
          <w:color w:val="000000" w:themeColor="text1"/>
        </w:rPr>
        <w:t>a. Đánh giá, dự báo tác động do tiếng ồn</w:t>
      </w:r>
    </w:p>
    <w:p w14:paraId="146A4D36" w14:textId="77777777" w:rsidR="00780714" w:rsidRPr="00553587" w:rsidRDefault="00780714" w:rsidP="001653B1">
      <w:pPr>
        <w:spacing w:before="60"/>
        <w:rPr>
          <w:color w:val="000000" w:themeColor="text1"/>
        </w:rPr>
      </w:pPr>
      <w:r w:rsidRPr="00553587">
        <w:rPr>
          <w:color w:val="000000" w:themeColor="text1"/>
        </w:rPr>
        <w:lastRenderedPageBreak/>
        <w:tab/>
        <w:t>Trong giai đoạn thi công xây dựng, tiếng ồn phát sinh chủ yếu từ hoạt động của phương tiện vận chuyển và máy móc, thiết bị,…</w:t>
      </w:r>
    </w:p>
    <w:p w14:paraId="4D20BF39" w14:textId="77777777" w:rsidR="00780714" w:rsidRPr="00553587" w:rsidRDefault="00780714" w:rsidP="001653B1">
      <w:pPr>
        <w:spacing w:before="60"/>
        <w:ind w:firstLine="720"/>
        <w:rPr>
          <w:color w:val="000000" w:themeColor="text1"/>
        </w:rPr>
      </w:pPr>
      <w:r w:rsidRPr="00553587">
        <w:rPr>
          <w:color w:val="000000" w:themeColor="text1"/>
        </w:rPr>
        <w:t>Tiếng ồn truyền ra môi trường xung quanh được xác định theo mô hình truyền âm từ nguồn ồn sinh ra và tắt dần theo khoảng cách, giảm đi qua vật cản cũng như cần kể đến ảnh hưởng nhiễu xạ của công trình và kết cấu xung quanh.</w:t>
      </w:r>
    </w:p>
    <w:p w14:paraId="7C54C6CB" w14:textId="77777777" w:rsidR="00780714" w:rsidRPr="00553587" w:rsidRDefault="00780714" w:rsidP="001653B1">
      <w:pPr>
        <w:spacing w:before="60"/>
        <w:ind w:firstLine="720"/>
        <w:rPr>
          <w:color w:val="000000" w:themeColor="text1"/>
        </w:rPr>
      </w:pPr>
      <w:r w:rsidRPr="00553587">
        <w:rPr>
          <w:color w:val="000000" w:themeColor="text1"/>
        </w:rPr>
        <w:t>Để đánh giá khả năng giảm ồn đối với khoảng cách sử dụng công thức sau:</w:t>
      </w:r>
    </w:p>
    <w:p w14:paraId="5B5B58D3" w14:textId="77777777" w:rsidR="00780714" w:rsidRPr="00553587" w:rsidRDefault="00780714" w:rsidP="001653B1">
      <w:pPr>
        <w:spacing w:before="60"/>
        <w:jc w:val="center"/>
        <w:rPr>
          <w:color w:val="000000" w:themeColor="text1"/>
        </w:rPr>
      </w:pPr>
      <w:r w:rsidRPr="00553587">
        <w:rPr>
          <w:color w:val="000000" w:themeColor="text1"/>
        </w:rPr>
        <w:t>Leq = E.L. + 10.log(U.F.) - 20 log (D/50) - 10.G.log(D/50)</w:t>
      </w:r>
    </w:p>
    <w:p w14:paraId="5A6B72E3" w14:textId="77777777" w:rsidR="00780714" w:rsidRPr="00553587" w:rsidRDefault="00780714" w:rsidP="001653B1">
      <w:pPr>
        <w:spacing w:before="60"/>
        <w:rPr>
          <w:color w:val="000000" w:themeColor="text1"/>
        </w:rPr>
      </w:pPr>
      <w:r w:rsidRPr="00553587">
        <w:rPr>
          <w:color w:val="000000" w:themeColor="text1"/>
        </w:rPr>
        <w:tab/>
        <w:t>E.L. độ ồn của từng thiết bị cách nguồn ồn 15,24m (50 feet)</w:t>
      </w:r>
    </w:p>
    <w:p w14:paraId="67235F4E" w14:textId="77777777" w:rsidR="00780714" w:rsidRPr="00553587" w:rsidRDefault="00780714" w:rsidP="001653B1">
      <w:pPr>
        <w:spacing w:before="60"/>
        <w:ind w:firstLine="709"/>
        <w:rPr>
          <w:color w:val="000000" w:themeColor="text1"/>
          <w:spacing w:val="-6"/>
        </w:rPr>
      </w:pPr>
      <w:r w:rsidRPr="00553587">
        <w:rPr>
          <w:color w:val="000000" w:themeColor="text1"/>
          <w:spacing w:val="-6"/>
        </w:rPr>
        <w:t>G: hằng số phụ thuộc vào địa hình và dạng đất. Ở đây dạng đất cứng nên chọn G = 0.</w:t>
      </w:r>
    </w:p>
    <w:p w14:paraId="530C224E" w14:textId="77777777" w:rsidR="00780714" w:rsidRPr="00553587" w:rsidRDefault="00780714" w:rsidP="001653B1">
      <w:pPr>
        <w:spacing w:before="60"/>
        <w:ind w:firstLine="709"/>
        <w:rPr>
          <w:color w:val="000000" w:themeColor="text1"/>
        </w:rPr>
      </w:pPr>
      <w:r w:rsidRPr="00553587">
        <w:rPr>
          <w:color w:val="000000" w:themeColor="text1"/>
        </w:rPr>
        <w:t>D: khoảng cách so với thiết bị (feet)</w:t>
      </w:r>
    </w:p>
    <w:p w14:paraId="138CE48D" w14:textId="77777777" w:rsidR="00780714" w:rsidRPr="00553587" w:rsidRDefault="00780714" w:rsidP="001653B1">
      <w:pPr>
        <w:spacing w:before="60"/>
        <w:ind w:firstLine="709"/>
        <w:rPr>
          <w:color w:val="000000" w:themeColor="text1"/>
        </w:rPr>
      </w:pPr>
      <w:r w:rsidRPr="00553587">
        <w:rPr>
          <w:color w:val="000000" w:themeColor="text1"/>
        </w:rPr>
        <w:t>U.F. hằng số tương ứng tần suất làm việc của thiết bị, giả sử thiết bị làm việc hết công suất U.F. = 1</w:t>
      </w:r>
    </w:p>
    <w:p w14:paraId="0BB57FDB" w14:textId="2E1043FF" w:rsidR="00071365" w:rsidRPr="00553587" w:rsidRDefault="00071365" w:rsidP="00071365">
      <w:pPr>
        <w:pStyle w:val="Caption"/>
        <w:keepNext/>
        <w:rPr>
          <w:color w:val="000000" w:themeColor="text1"/>
          <w:lang w:val="en-US"/>
        </w:rPr>
      </w:pPr>
      <w:bookmarkStart w:id="338" w:name="_Toc187904147"/>
      <w:r w:rsidRPr="00553587">
        <w:rPr>
          <w:bCs/>
          <w:color w:val="000000" w:themeColor="text1"/>
          <w:lang w:val="en-US"/>
        </w:rPr>
        <w:t>Bảng 4.</w:t>
      </w:r>
      <w:r w:rsidRPr="00553587">
        <w:rPr>
          <w:bCs/>
          <w:color w:val="000000" w:themeColor="text1"/>
          <w:lang w:val="en-US"/>
        </w:rPr>
        <w:fldChar w:fldCharType="begin"/>
      </w:r>
      <w:r w:rsidRPr="00553587">
        <w:rPr>
          <w:bCs/>
          <w:color w:val="000000" w:themeColor="text1"/>
          <w:lang w:val="en-US"/>
        </w:rPr>
        <w:instrText xml:space="preserve"> SEQ Bảng_4. \* ARABIC </w:instrText>
      </w:r>
      <w:r w:rsidRPr="00553587">
        <w:rPr>
          <w:bCs/>
          <w:color w:val="000000" w:themeColor="text1"/>
          <w:lang w:val="en-US"/>
        </w:rPr>
        <w:fldChar w:fldCharType="separate"/>
      </w:r>
      <w:r w:rsidR="00821E63">
        <w:rPr>
          <w:bCs/>
          <w:noProof/>
          <w:color w:val="000000" w:themeColor="text1"/>
          <w:lang w:val="en-US"/>
        </w:rPr>
        <w:t>5</w:t>
      </w:r>
      <w:r w:rsidRPr="00553587">
        <w:rPr>
          <w:color w:val="000000" w:themeColor="text1"/>
          <w:lang w:val="en-US"/>
        </w:rPr>
        <w:fldChar w:fldCharType="end"/>
      </w:r>
      <w:r w:rsidRPr="00553587">
        <w:rPr>
          <w:bCs/>
          <w:color w:val="000000" w:themeColor="text1"/>
          <w:lang w:val="en-US"/>
        </w:rPr>
        <w:t xml:space="preserve">. </w:t>
      </w:r>
      <w:r w:rsidR="00A45E53" w:rsidRPr="00553587">
        <w:rPr>
          <w:color w:val="000000" w:themeColor="text1"/>
          <w:lang w:val="en-US"/>
        </w:rPr>
        <w:t>Giới hạn ồn của một số máy móc, thiết bị</w:t>
      </w:r>
      <w:bookmarkEnd w:id="338"/>
    </w:p>
    <w:p w14:paraId="03DF8BAB" w14:textId="17EB3C05" w:rsidR="00071365" w:rsidRPr="00553587" w:rsidRDefault="00071365" w:rsidP="00071365">
      <w:pPr>
        <w:jc w:val="center"/>
        <w:rPr>
          <w:color w:val="000000" w:themeColor="text1"/>
          <w:lang w:eastAsia="x-none"/>
        </w:rPr>
      </w:pPr>
      <w:r w:rsidRPr="00553587">
        <w:rPr>
          <w:color w:val="000000" w:themeColor="text1"/>
          <w:lang w:eastAsia="x-none"/>
        </w:rPr>
        <w:t>Đơn vị : dBA</w:t>
      </w:r>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2483"/>
        <w:gridCol w:w="1520"/>
        <w:gridCol w:w="1103"/>
        <w:gridCol w:w="970"/>
        <w:gridCol w:w="970"/>
        <w:gridCol w:w="1064"/>
      </w:tblGrid>
      <w:tr w:rsidR="00553587" w:rsidRPr="00553587" w14:paraId="02D1157C" w14:textId="77777777" w:rsidTr="00CB0386">
        <w:trPr>
          <w:trHeight w:val="780"/>
          <w:tblHeader/>
          <w:jc w:val="center"/>
        </w:trPr>
        <w:tc>
          <w:tcPr>
            <w:tcW w:w="375" w:type="pct"/>
            <w:shd w:val="clear" w:color="auto" w:fill="D9D9D9"/>
            <w:vAlign w:val="center"/>
          </w:tcPr>
          <w:p w14:paraId="07C5697F" w14:textId="77777777" w:rsidR="00780714" w:rsidRPr="00553587" w:rsidRDefault="00780714" w:rsidP="00CB0386">
            <w:pPr>
              <w:spacing w:before="60" w:line="240" w:lineRule="auto"/>
              <w:jc w:val="center"/>
              <w:rPr>
                <w:b/>
                <w:color w:val="000000" w:themeColor="text1"/>
              </w:rPr>
            </w:pPr>
            <w:r w:rsidRPr="00553587">
              <w:rPr>
                <w:b/>
                <w:color w:val="000000" w:themeColor="text1"/>
              </w:rPr>
              <w:t>Stt</w:t>
            </w:r>
          </w:p>
        </w:tc>
        <w:tc>
          <w:tcPr>
            <w:tcW w:w="1416" w:type="pct"/>
            <w:shd w:val="clear" w:color="auto" w:fill="D9D9D9"/>
            <w:vAlign w:val="center"/>
          </w:tcPr>
          <w:p w14:paraId="3B6CE75B" w14:textId="77777777" w:rsidR="00780714" w:rsidRPr="00553587" w:rsidRDefault="00780714" w:rsidP="00CB0386">
            <w:pPr>
              <w:spacing w:before="60" w:line="240" w:lineRule="auto"/>
              <w:jc w:val="center"/>
              <w:rPr>
                <w:b/>
                <w:color w:val="000000" w:themeColor="text1"/>
              </w:rPr>
            </w:pPr>
            <w:r w:rsidRPr="00553587">
              <w:rPr>
                <w:b/>
                <w:color w:val="000000" w:themeColor="text1"/>
              </w:rPr>
              <w:t>Thiết bị</w:t>
            </w:r>
          </w:p>
        </w:tc>
        <w:tc>
          <w:tcPr>
            <w:tcW w:w="867" w:type="pct"/>
            <w:shd w:val="clear" w:color="auto" w:fill="D9D9D9"/>
            <w:vAlign w:val="center"/>
          </w:tcPr>
          <w:p w14:paraId="5BF46D11" w14:textId="77777777" w:rsidR="00780714" w:rsidRPr="00553587" w:rsidRDefault="00780714" w:rsidP="00CB0386">
            <w:pPr>
              <w:spacing w:before="60" w:line="240" w:lineRule="auto"/>
              <w:jc w:val="center"/>
              <w:rPr>
                <w:b/>
                <w:color w:val="000000" w:themeColor="text1"/>
              </w:rPr>
            </w:pPr>
            <w:r w:rsidRPr="00553587">
              <w:rPr>
                <w:b/>
                <w:color w:val="000000" w:themeColor="text1"/>
              </w:rPr>
              <w:t>Độ ồn cách 15m</w:t>
            </w:r>
          </w:p>
        </w:tc>
        <w:tc>
          <w:tcPr>
            <w:tcW w:w="629" w:type="pct"/>
            <w:shd w:val="clear" w:color="auto" w:fill="D9D9D9"/>
            <w:vAlign w:val="center"/>
          </w:tcPr>
          <w:p w14:paraId="4B090B4D" w14:textId="77777777" w:rsidR="00780714" w:rsidRPr="00553587" w:rsidRDefault="00780714" w:rsidP="00CB0386">
            <w:pPr>
              <w:spacing w:before="60" w:line="240" w:lineRule="auto"/>
              <w:jc w:val="center"/>
              <w:rPr>
                <w:b/>
                <w:color w:val="000000" w:themeColor="text1"/>
              </w:rPr>
            </w:pPr>
            <w:r w:rsidRPr="00553587">
              <w:rPr>
                <w:b/>
                <w:color w:val="000000" w:themeColor="text1"/>
              </w:rPr>
              <w:t>Độ ồn cách 150m</w:t>
            </w:r>
          </w:p>
        </w:tc>
        <w:tc>
          <w:tcPr>
            <w:tcW w:w="553" w:type="pct"/>
            <w:shd w:val="clear" w:color="auto" w:fill="D9D9D9"/>
            <w:vAlign w:val="center"/>
          </w:tcPr>
          <w:p w14:paraId="350378EB" w14:textId="77777777" w:rsidR="00780714" w:rsidRPr="00553587" w:rsidRDefault="00780714" w:rsidP="00CB0386">
            <w:pPr>
              <w:spacing w:before="60" w:line="240" w:lineRule="auto"/>
              <w:jc w:val="center"/>
              <w:rPr>
                <w:b/>
                <w:color w:val="000000" w:themeColor="text1"/>
              </w:rPr>
            </w:pPr>
            <w:r w:rsidRPr="00553587">
              <w:rPr>
                <w:b/>
                <w:color w:val="000000" w:themeColor="text1"/>
              </w:rPr>
              <w:t>Độ ồn cách 200m</w:t>
            </w:r>
          </w:p>
        </w:tc>
        <w:tc>
          <w:tcPr>
            <w:tcW w:w="553" w:type="pct"/>
            <w:shd w:val="clear" w:color="auto" w:fill="D9D9D9"/>
            <w:vAlign w:val="center"/>
          </w:tcPr>
          <w:p w14:paraId="61429115" w14:textId="77777777" w:rsidR="00780714" w:rsidRPr="00553587" w:rsidRDefault="00780714" w:rsidP="00CB0386">
            <w:pPr>
              <w:spacing w:before="60" w:line="240" w:lineRule="auto"/>
              <w:jc w:val="center"/>
              <w:rPr>
                <w:b/>
                <w:color w:val="000000" w:themeColor="text1"/>
              </w:rPr>
            </w:pPr>
            <w:r w:rsidRPr="00553587">
              <w:rPr>
                <w:b/>
                <w:color w:val="000000" w:themeColor="text1"/>
              </w:rPr>
              <w:t>Độ ồn cách 250m</w:t>
            </w:r>
          </w:p>
        </w:tc>
        <w:tc>
          <w:tcPr>
            <w:tcW w:w="607" w:type="pct"/>
            <w:shd w:val="clear" w:color="auto" w:fill="D9D9D9"/>
            <w:vAlign w:val="center"/>
          </w:tcPr>
          <w:p w14:paraId="51C4B7EE" w14:textId="77777777" w:rsidR="00780714" w:rsidRPr="00553587" w:rsidRDefault="00780714" w:rsidP="00CB0386">
            <w:pPr>
              <w:spacing w:before="60" w:line="240" w:lineRule="auto"/>
              <w:jc w:val="center"/>
              <w:rPr>
                <w:b/>
                <w:color w:val="000000" w:themeColor="text1"/>
              </w:rPr>
            </w:pPr>
            <w:r w:rsidRPr="00553587">
              <w:rPr>
                <w:b/>
                <w:color w:val="000000" w:themeColor="text1"/>
              </w:rPr>
              <w:t>Độ ồn cách 500m</w:t>
            </w:r>
          </w:p>
        </w:tc>
      </w:tr>
      <w:tr w:rsidR="00553587" w:rsidRPr="00553587" w14:paraId="0BFE860D" w14:textId="77777777" w:rsidTr="00536362">
        <w:trPr>
          <w:tblHeader/>
          <w:jc w:val="center"/>
        </w:trPr>
        <w:tc>
          <w:tcPr>
            <w:tcW w:w="375" w:type="pct"/>
            <w:vAlign w:val="center"/>
          </w:tcPr>
          <w:p w14:paraId="2A31D85E" w14:textId="77777777" w:rsidR="00780714" w:rsidRPr="00553587" w:rsidRDefault="00780714" w:rsidP="00CB0386">
            <w:pPr>
              <w:spacing w:before="60" w:line="240" w:lineRule="auto"/>
              <w:jc w:val="center"/>
              <w:rPr>
                <w:color w:val="000000" w:themeColor="text1"/>
              </w:rPr>
            </w:pPr>
            <w:r w:rsidRPr="00553587">
              <w:rPr>
                <w:color w:val="000000" w:themeColor="text1"/>
              </w:rPr>
              <w:t>1</w:t>
            </w:r>
          </w:p>
        </w:tc>
        <w:tc>
          <w:tcPr>
            <w:tcW w:w="1416" w:type="pct"/>
            <w:vAlign w:val="bottom"/>
          </w:tcPr>
          <w:p w14:paraId="554648F8" w14:textId="77777777" w:rsidR="00780714" w:rsidRPr="00553587" w:rsidRDefault="00780714" w:rsidP="00CB0386">
            <w:pPr>
              <w:spacing w:before="60" w:line="240" w:lineRule="auto"/>
              <w:rPr>
                <w:color w:val="000000" w:themeColor="text1"/>
              </w:rPr>
            </w:pPr>
            <w:r w:rsidRPr="00553587">
              <w:rPr>
                <w:color w:val="000000" w:themeColor="text1"/>
              </w:rPr>
              <w:t>Máy hàn</w:t>
            </w:r>
          </w:p>
        </w:tc>
        <w:tc>
          <w:tcPr>
            <w:tcW w:w="867" w:type="pct"/>
          </w:tcPr>
          <w:p w14:paraId="046A3321" w14:textId="77777777" w:rsidR="00780714" w:rsidRPr="00553587" w:rsidRDefault="00780714" w:rsidP="00CB0386">
            <w:pPr>
              <w:spacing w:before="60" w:line="240" w:lineRule="auto"/>
              <w:jc w:val="center"/>
              <w:rPr>
                <w:color w:val="000000" w:themeColor="text1"/>
              </w:rPr>
            </w:pPr>
            <w:r w:rsidRPr="00553587">
              <w:rPr>
                <w:color w:val="000000" w:themeColor="text1"/>
              </w:rPr>
              <w:t>71-82</w:t>
            </w:r>
            <w:r w:rsidRPr="00553587">
              <w:rPr>
                <w:color w:val="000000" w:themeColor="text1"/>
                <w:vertAlign w:val="superscript"/>
              </w:rPr>
              <w:t>(1)</w:t>
            </w:r>
          </w:p>
        </w:tc>
        <w:tc>
          <w:tcPr>
            <w:tcW w:w="629" w:type="pct"/>
            <w:vAlign w:val="center"/>
          </w:tcPr>
          <w:p w14:paraId="79383514" w14:textId="77777777" w:rsidR="00780714" w:rsidRPr="00553587" w:rsidRDefault="00780714" w:rsidP="00CB0386">
            <w:pPr>
              <w:spacing w:before="60" w:line="240" w:lineRule="auto"/>
              <w:jc w:val="center"/>
              <w:rPr>
                <w:color w:val="000000" w:themeColor="text1"/>
              </w:rPr>
            </w:pPr>
            <w:r w:rsidRPr="00553587">
              <w:rPr>
                <w:color w:val="000000" w:themeColor="text1"/>
              </w:rPr>
              <w:t>51-62</w:t>
            </w:r>
          </w:p>
        </w:tc>
        <w:tc>
          <w:tcPr>
            <w:tcW w:w="553" w:type="pct"/>
            <w:vAlign w:val="center"/>
          </w:tcPr>
          <w:p w14:paraId="7C593407" w14:textId="77777777" w:rsidR="00780714" w:rsidRPr="00553587" w:rsidRDefault="00780714" w:rsidP="00CB0386">
            <w:pPr>
              <w:spacing w:before="60" w:line="240" w:lineRule="auto"/>
              <w:jc w:val="center"/>
              <w:rPr>
                <w:color w:val="000000" w:themeColor="text1"/>
              </w:rPr>
            </w:pPr>
            <w:r w:rsidRPr="00553587">
              <w:rPr>
                <w:color w:val="000000" w:themeColor="text1"/>
              </w:rPr>
              <w:t>49-60</w:t>
            </w:r>
          </w:p>
        </w:tc>
        <w:tc>
          <w:tcPr>
            <w:tcW w:w="553" w:type="pct"/>
          </w:tcPr>
          <w:p w14:paraId="052DE2D0" w14:textId="77777777" w:rsidR="00780714" w:rsidRPr="00553587" w:rsidRDefault="00780714" w:rsidP="00CB0386">
            <w:pPr>
              <w:spacing w:before="60" w:line="240" w:lineRule="auto"/>
              <w:jc w:val="center"/>
              <w:rPr>
                <w:color w:val="000000" w:themeColor="text1"/>
              </w:rPr>
            </w:pPr>
            <w:r w:rsidRPr="00553587">
              <w:rPr>
                <w:color w:val="000000" w:themeColor="text1"/>
              </w:rPr>
              <w:t>47-58</w:t>
            </w:r>
          </w:p>
        </w:tc>
        <w:tc>
          <w:tcPr>
            <w:tcW w:w="607" w:type="pct"/>
          </w:tcPr>
          <w:p w14:paraId="4C62F930" w14:textId="77777777" w:rsidR="00780714" w:rsidRPr="00553587" w:rsidRDefault="00780714" w:rsidP="00CB0386">
            <w:pPr>
              <w:spacing w:before="60" w:line="240" w:lineRule="auto"/>
              <w:jc w:val="center"/>
              <w:rPr>
                <w:color w:val="000000" w:themeColor="text1"/>
              </w:rPr>
            </w:pPr>
            <w:r w:rsidRPr="00553587">
              <w:rPr>
                <w:color w:val="000000" w:themeColor="text1"/>
              </w:rPr>
              <w:t>41-52</w:t>
            </w:r>
          </w:p>
        </w:tc>
      </w:tr>
      <w:tr w:rsidR="00553587" w:rsidRPr="00553587" w14:paraId="3AF57783" w14:textId="77777777" w:rsidTr="00536362">
        <w:trPr>
          <w:tblHeader/>
          <w:jc w:val="center"/>
        </w:trPr>
        <w:tc>
          <w:tcPr>
            <w:tcW w:w="375" w:type="pct"/>
            <w:vAlign w:val="center"/>
          </w:tcPr>
          <w:p w14:paraId="3E694B82" w14:textId="77777777" w:rsidR="00780714" w:rsidRPr="00553587" w:rsidRDefault="00780714" w:rsidP="00CB0386">
            <w:pPr>
              <w:spacing w:before="60" w:line="240" w:lineRule="auto"/>
              <w:jc w:val="center"/>
              <w:rPr>
                <w:color w:val="000000" w:themeColor="text1"/>
              </w:rPr>
            </w:pPr>
            <w:r w:rsidRPr="00553587">
              <w:rPr>
                <w:color w:val="000000" w:themeColor="text1"/>
              </w:rPr>
              <w:t>2</w:t>
            </w:r>
          </w:p>
        </w:tc>
        <w:tc>
          <w:tcPr>
            <w:tcW w:w="1416" w:type="pct"/>
            <w:vAlign w:val="bottom"/>
          </w:tcPr>
          <w:p w14:paraId="68828933" w14:textId="77777777" w:rsidR="00780714" w:rsidRPr="00553587" w:rsidRDefault="00780714" w:rsidP="00CB0386">
            <w:pPr>
              <w:spacing w:before="60" w:line="240" w:lineRule="auto"/>
              <w:rPr>
                <w:color w:val="000000" w:themeColor="text1"/>
              </w:rPr>
            </w:pPr>
            <w:r w:rsidRPr="00553587">
              <w:rPr>
                <w:color w:val="000000" w:themeColor="text1"/>
              </w:rPr>
              <w:t>Máy ép cọc</w:t>
            </w:r>
          </w:p>
        </w:tc>
        <w:tc>
          <w:tcPr>
            <w:tcW w:w="867" w:type="pct"/>
          </w:tcPr>
          <w:p w14:paraId="72D65499" w14:textId="77777777" w:rsidR="00780714" w:rsidRPr="00553587" w:rsidRDefault="00780714" w:rsidP="00CB0386">
            <w:pPr>
              <w:spacing w:before="60" w:line="240" w:lineRule="auto"/>
              <w:jc w:val="center"/>
              <w:rPr>
                <w:color w:val="000000" w:themeColor="text1"/>
              </w:rPr>
            </w:pPr>
            <w:r w:rsidRPr="00553587">
              <w:rPr>
                <w:color w:val="000000" w:themeColor="text1"/>
              </w:rPr>
              <w:t>100</w:t>
            </w:r>
            <w:r w:rsidRPr="00553587">
              <w:rPr>
                <w:color w:val="000000" w:themeColor="text1"/>
                <w:vertAlign w:val="superscript"/>
              </w:rPr>
              <w:t>(1)</w:t>
            </w:r>
          </w:p>
        </w:tc>
        <w:tc>
          <w:tcPr>
            <w:tcW w:w="629" w:type="pct"/>
            <w:vAlign w:val="center"/>
          </w:tcPr>
          <w:p w14:paraId="23786114" w14:textId="77777777" w:rsidR="00780714" w:rsidRPr="00553587" w:rsidRDefault="00780714" w:rsidP="00CB0386">
            <w:pPr>
              <w:spacing w:before="60" w:line="240" w:lineRule="auto"/>
              <w:jc w:val="center"/>
              <w:rPr>
                <w:color w:val="000000" w:themeColor="text1"/>
              </w:rPr>
            </w:pPr>
            <w:r w:rsidRPr="00553587">
              <w:rPr>
                <w:color w:val="000000" w:themeColor="text1"/>
              </w:rPr>
              <w:t>80</w:t>
            </w:r>
          </w:p>
        </w:tc>
        <w:tc>
          <w:tcPr>
            <w:tcW w:w="553" w:type="pct"/>
            <w:vAlign w:val="center"/>
          </w:tcPr>
          <w:p w14:paraId="5C30FA88" w14:textId="77777777" w:rsidR="00780714" w:rsidRPr="00553587" w:rsidRDefault="00780714" w:rsidP="00CB0386">
            <w:pPr>
              <w:spacing w:before="60" w:line="240" w:lineRule="auto"/>
              <w:jc w:val="center"/>
              <w:rPr>
                <w:color w:val="000000" w:themeColor="text1"/>
              </w:rPr>
            </w:pPr>
            <w:r w:rsidRPr="00553587">
              <w:rPr>
                <w:color w:val="000000" w:themeColor="text1"/>
              </w:rPr>
              <w:t>78</w:t>
            </w:r>
          </w:p>
        </w:tc>
        <w:tc>
          <w:tcPr>
            <w:tcW w:w="553" w:type="pct"/>
            <w:vAlign w:val="center"/>
          </w:tcPr>
          <w:p w14:paraId="5E080B12" w14:textId="77777777" w:rsidR="00780714" w:rsidRPr="00553587" w:rsidRDefault="00780714" w:rsidP="00CB0386">
            <w:pPr>
              <w:spacing w:before="60" w:line="240" w:lineRule="auto"/>
              <w:jc w:val="center"/>
              <w:rPr>
                <w:color w:val="000000" w:themeColor="text1"/>
              </w:rPr>
            </w:pPr>
            <w:r w:rsidRPr="00553587">
              <w:rPr>
                <w:color w:val="000000" w:themeColor="text1"/>
              </w:rPr>
              <w:t>76</w:t>
            </w:r>
          </w:p>
        </w:tc>
        <w:tc>
          <w:tcPr>
            <w:tcW w:w="607" w:type="pct"/>
            <w:vAlign w:val="center"/>
          </w:tcPr>
          <w:p w14:paraId="759D9F4E" w14:textId="77777777" w:rsidR="00780714" w:rsidRPr="00553587" w:rsidRDefault="00780714" w:rsidP="00CB0386">
            <w:pPr>
              <w:spacing w:before="60" w:line="240" w:lineRule="auto"/>
              <w:jc w:val="center"/>
              <w:rPr>
                <w:color w:val="000000" w:themeColor="text1"/>
              </w:rPr>
            </w:pPr>
            <w:r w:rsidRPr="00553587">
              <w:rPr>
                <w:color w:val="000000" w:themeColor="text1"/>
              </w:rPr>
              <w:t>70</w:t>
            </w:r>
          </w:p>
        </w:tc>
      </w:tr>
      <w:tr w:rsidR="00553587" w:rsidRPr="00553587" w14:paraId="18E6F750" w14:textId="77777777" w:rsidTr="00536362">
        <w:trPr>
          <w:tblHeader/>
          <w:jc w:val="center"/>
        </w:trPr>
        <w:tc>
          <w:tcPr>
            <w:tcW w:w="375" w:type="pct"/>
            <w:vAlign w:val="center"/>
          </w:tcPr>
          <w:p w14:paraId="75F69FF3" w14:textId="77777777" w:rsidR="00780714" w:rsidRPr="00553587" w:rsidRDefault="00780714" w:rsidP="00CB0386">
            <w:pPr>
              <w:spacing w:before="60" w:line="240" w:lineRule="auto"/>
              <w:jc w:val="center"/>
              <w:rPr>
                <w:color w:val="000000" w:themeColor="text1"/>
              </w:rPr>
            </w:pPr>
            <w:r w:rsidRPr="00553587">
              <w:rPr>
                <w:color w:val="000000" w:themeColor="text1"/>
              </w:rPr>
              <w:t>3</w:t>
            </w:r>
          </w:p>
        </w:tc>
        <w:tc>
          <w:tcPr>
            <w:tcW w:w="1416" w:type="pct"/>
            <w:vAlign w:val="center"/>
          </w:tcPr>
          <w:p w14:paraId="1163126F" w14:textId="77777777" w:rsidR="00780714" w:rsidRPr="00553587" w:rsidRDefault="00780714" w:rsidP="00CB0386">
            <w:pPr>
              <w:spacing w:before="60" w:line="240" w:lineRule="auto"/>
              <w:rPr>
                <w:color w:val="000000" w:themeColor="text1"/>
              </w:rPr>
            </w:pPr>
            <w:r w:rsidRPr="00553587">
              <w:rPr>
                <w:color w:val="000000" w:themeColor="text1"/>
              </w:rPr>
              <w:t>Máy đào</w:t>
            </w:r>
          </w:p>
        </w:tc>
        <w:tc>
          <w:tcPr>
            <w:tcW w:w="867" w:type="pct"/>
            <w:vAlign w:val="center"/>
          </w:tcPr>
          <w:p w14:paraId="20C6E832" w14:textId="77777777" w:rsidR="00780714" w:rsidRPr="00553587" w:rsidRDefault="00780714" w:rsidP="00CB0386">
            <w:pPr>
              <w:spacing w:before="60" w:line="240" w:lineRule="auto"/>
              <w:jc w:val="center"/>
              <w:rPr>
                <w:color w:val="000000" w:themeColor="text1"/>
              </w:rPr>
            </w:pPr>
            <w:r w:rsidRPr="00553587">
              <w:rPr>
                <w:color w:val="000000" w:themeColor="text1"/>
              </w:rPr>
              <w:t>72-96</w:t>
            </w:r>
            <w:r w:rsidRPr="00553587">
              <w:rPr>
                <w:color w:val="000000" w:themeColor="text1"/>
                <w:vertAlign w:val="superscript"/>
              </w:rPr>
              <w:t>(2)</w:t>
            </w:r>
          </w:p>
        </w:tc>
        <w:tc>
          <w:tcPr>
            <w:tcW w:w="629" w:type="pct"/>
          </w:tcPr>
          <w:p w14:paraId="09C67EAA" w14:textId="77777777" w:rsidR="00780714" w:rsidRPr="00553587" w:rsidRDefault="00780714" w:rsidP="00CB0386">
            <w:pPr>
              <w:spacing w:before="60" w:line="240" w:lineRule="auto"/>
              <w:jc w:val="center"/>
              <w:rPr>
                <w:color w:val="000000" w:themeColor="text1"/>
              </w:rPr>
            </w:pPr>
            <w:r w:rsidRPr="00553587">
              <w:rPr>
                <w:color w:val="000000" w:themeColor="text1"/>
              </w:rPr>
              <w:t>52-76</w:t>
            </w:r>
          </w:p>
        </w:tc>
        <w:tc>
          <w:tcPr>
            <w:tcW w:w="553" w:type="pct"/>
          </w:tcPr>
          <w:p w14:paraId="1EF5F196" w14:textId="77777777" w:rsidR="00780714" w:rsidRPr="00553587" w:rsidRDefault="00780714" w:rsidP="00CB0386">
            <w:pPr>
              <w:spacing w:before="60" w:line="240" w:lineRule="auto"/>
              <w:jc w:val="center"/>
              <w:rPr>
                <w:color w:val="000000" w:themeColor="text1"/>
              </w:rPr>
            </w:pPr>
            <w:r w:rsidRPr="00553587">
              <w:rPr>
                <w:color w:val="000000" w:themeColor="text1"/>
              </w:rPr>
              <w:t>50-74</w:t>
            </w:r>
          </w:p>
        </w:tc>
        <w:tc>
          <w:tcPr>
            <w:tcW w:w="553" w:type="pct"/>
          </w:tcPr>
          <w:p w14:paraId="5C41D950" w14:textId="77777777" w:rsidR="00780714" w:rsidRPr="00553587" w:rsidRDefault="00780714" w:rsidP="00CB0386">
            <w:pPr>
              <w:spacing w:before="60" w:line="240" w:lineRule="auto"/>
              <w:jc w:val="center"/>
              <w:rPr>
                <w:color w:val="000000" w:themeColor="text1"/>
              </w:rPr>
            </w:pPr>
            <w:r w:rsidRPr="00553587">
              <w:rPr>
                <w:color w:val="000000" w:themeColor="text1"/>
              </w:rPr>
              <w:t>48-72</w:t>
            </w:r>
          </w:p>
        </w:tc>
        <w:tc>
          <w:tcPr>
            <w:tcW w:w="607" w:type="pct"/>
          </w:tcPr>
          <w:p w14:paraId="653AB963" w14:textId="77777777" w:rsidR="00780714" w:rsidRPr="00553587" w:rsidRDefault="00780714" w:rsidP="00CB0386">
            <w:pPr>
              <w:spacing w:before="60" w:line="240" w:lineRule="auto"/>
              <w:jc w:val="center"/>
              <w:rPr>
                <w:color w:val="000000" w:themeColor="text1"/>
              </w:rPr>
            </w:pPr>
            <w:r w:rsidRPr="00553587">
              <w:rPr>
                <w:color w:val="000000" w:themeColor="text1"/>
              </w:rPr>
              <w:t>42-66</w:t>
            </w:r>
          </w:p>
        </w:tc>
      </w:tr>
      <w:tr w:rsidR="00553587" w:rsidRPr="00553587" w14:paraId="6E2F0969" w14:textId="77777777" w:rsidTr="00536362">
        <w:trPr>
          <w:tblHeader/>
          <w:jc w:val="center"/>
        </w:trPr>
        <w:tc>
          <w:tcPr>
            <w:tcW w:w="375" w:type="pct"/>
            <w:vAlign w:val="center"/>
          </w:tcPr>
          <w:p w14:paraId="6FAA8490" w14:textId="77777777" w:rsidR="00780714" w:rsidRPr="00553587" w:rsidRDefault="00780714" w:rsidP="00CB0386">
            <w:pPr>
              <w:spacing w:before="60" w:line="240" w:lineRule="auto"/>
              <w:jc w:val="center"/>
              <w:rPr>
                <w:color w:val="000000" w:themeColor="text1"/>
              </w:rPr>
            </w:pPr>
            <w:r w:rsidRPr="00553587">
              <w:rPr>
                <w:color w:val="000000" w:themeColor="text1"/>
              </w:rPr>
              <w:t>4</w:t>
            </w:r>
          </w:p>
        </w:tc>
        <w:tc>
          <w:tcPr>
            <w:tcW w:w="1416" w:type="pct"/>
            <w:vAlign w:val="center"/>
          </w:tcPr>
          <w:p w14:paraId="7BAC739B" w14:textId="77777777" w:rsidR="00780714" w:rsidRPr="00553587" w:rsidRDefault="00780714" w:rsidP="00CB0386">
            <w:pPr>
              <w:spacing w:before="60" w:line="240" w:lineRule="auto"/>
              <w:rPr>
                <w:color w:val="000000" w:themeColor="text1"/>
              </w:rPr>
            </w:pPr>
            <w:r w:rsidRPr="00553587">
              <w:rPr>
                <w:color w:val="000000" w:themeColor="text1"/>
              </w:rPr>
              <w:t>Xe tải</w:t>
            </w:r>
          </w:p>
        </w:tc>
        <w:tc>
          <w:tcPr>
            <w:tcW w:w="867" w:type="pct"/>
            <w:vAlign w:val="center"/>
          </w:tcPr>
          <w:p w14:paraId="21DC05B6" w14:textId="77777777" w:rsidR="00780714" w:rsidRPr="00553587" w:rsidRDefault="00780714" w:rsidP="00CB0386">
            <w:pPr>
              <w:spacing w:before="60" w:line="240" w:lineRule="auto"/>
              <w:jc w:val="center"/>
              <w:rPr>
                <w:color w:val="000000" w:themeColor="text1"/>
              </w:rPr>
            </w:pPr>
            <w:r w:rsidRPr="00553587">
              <w:rPr>
                <w:color w:val="000000" w:themeColor="text1"/>
              </w:rPr>
              <w:t>82-94</w:t>
            </w:r>
            <w:r w:rsidRPr="00553587">
              <w:rPr>
                <w:color w:val="000000" w:themeColor="text1"/>
                <w:vertAlign w:val="superscript"/>
              </w:rPr>
              <w:t>(2)</w:t>
            </w:r>
          </w:p>
        </w:tc>
        <w:tc>
          <w:tcPr>
            <w:tcW w:w="629" w:type="pct"/>
          </w:tcPr>
          <w:p w14:paraId="10D3C919" w14:textId="77777777" w:rsidR="00780714" w:rsidRPr="00553587" w:rsidRDefault="00780714" w:rsidP="00CB0386">
            <w:pPr>
              <w:spacing w:before="60" w:line="240" w:lineRule="auto"/>
              <w:jc w:val="center"/>
              <w:rPr>
                <w:color w:val="000000" w:themeColor="text1"/>
              </w:rPr>
            </w:pPr>
            <w:r w:rsidRPr="00553587">
              <w:rPr>
                <w:color w:val="000000" w:themeColor="text1"/>
              </w:rPr>
              <w:t>62-74</w:t>
            </w:r>
          </w:p>
        </w:tc>
        <w:tc>
          <w:tcPr>
            <w:tcW w:w="553" w:type="pct"/>
          </w:tcPr>
          <w:p w14:paraId="27D67D7B" w14:textId="77777777" w:rsidR="00780714" w:rsidRPr="00553587" w:rsidRDefault="00780714" w:rsidP="00CB0386">
            <w:pPr>
              <w:spacing w:before="60" w:line="240" w:lineRule="auto"/>
              <w:jc w:val="center"/>
              <w:rPr>
                <w:color w:val="000000" w:themeColor="text1"/>
              </w:rPr>
            </w:pPr>
            <w:r w:rsidRPr="00553587">
              <w:rPr>
                <w:color w:val="000000" w:themeColor="text1"/>
              </w:rPr>
              <w:t>60-72</w:t>
            </w:r>
          </w:p>
        </w:tc>
        <w:tc>
          <w:tcPr>
            <w:tcW w:w="553" w:type="pct"/>
          </w:tcPr>
          <w:p w14:paraId="6A989067" w14:textId="77777777" w:rsidR="00780714" w:rsidRPr="00553587" w:rsidRDefault="00780714" w:rsidP="00CB0386">
            <w:pPr>
              <w:spacing w:before="60" w:line="240" w:lineRule="auto"/>
              <w:jc w:val="center"/>
              <w:rPr>
                <w:color w:val="000000" w:themeColor="text1"/>
              </w:rPr>
            </w:pPr>
            <w:r w:rsidRPr="00553587">
              <w:rPr>
                <w:color w:val="000000" w:themeColor="text1"/>
              </w:rPr>
              <w:t>58-70</w:t>
            </w:r>
          </w:p>
        </w:tc>
        <w:tc>
          <w:tcPr>
            <w:tcW w:w="607" w:type="pct"/>
          </w:tcPr>
          <w:p w14:paraId="79E8AC83" w14:textId="77777777" w:rsidR="00780714" w:rsidRPr="00553587" w:rsidRDefault="00780714" w:rsidP="00CB0386">
            <w:pPr>
              <w:spacing w:before="60" w:line="240" w:lineRule="auto"/>
              <w:jc w:val="center"/>
              <w:rPr>
                <w:color w:val="000000" w:themeColor="text1"/>
              </w:rPr>
            </w:pPr>
            <w:r w:rsidRPr="00553587">
              <w:rPr>
                <w:color w:val="000000" w:themeColor="text1"/>
              </w:rPr>
              <w:t>52-64</w:t>
            </w:r>
          </w:p>
        </w:tc>
      </w:tr>
      <w:tr w:rsidR="00553587" w:rsidRPr="00553587" w14:paraId="4ED30D4F" w14:textId="77777777" w:rsidTr="00536362">
        <w:trPr>
          <w:tblHeader/>
          <w:jc w:val="center"/>
        </w:trPr>
        <w:tc>
          <w:tcPr>
            <w:tcW w:w="375" w:type="pct"/>
            <w:vAlign w:val="center"/>
          </w:tcPr>
          <w:p w14:paraId="1D88E9AC" w14:textId="77777777" w:rsidR="00780714" w:rsidRPr="00553587" w:rsidRDefault="00780714" w:rsidP="00CB0386">
            <w:pPr>
              <w:spacing w:before="60" w:line="240" w:lineRule="auto"/>
              <w:jc w:val="center"/>
              <w:rPr>
                <w:color w:val="000000" w:themeColor="text1"/>
              </w:rPr>
            </w:pPr>
            <w:r w:rsidRPr="00553587">
              <w:rPr>
                <w:color w:val="000000" w:themeColor="text1"/>
              </w:rPr>
              <w:t>5</w:t>
            </w:r>
          </w:p>
        </w:tc>
        <w:tc>
          <w:tcPr>
            <w:tcW w:w="1416" w:type="pct"/>
            <w:vAlign w:val="bottom"/>
          </w:tcPr>
          <w:p w14:paraId="28792DF3" w14:textId="77777777" w:rsidR="00780714" w:rsidRPr="00553587" w:rsidRDefault="00780714" w:rsidP="00CB0386">
            <w:pPr>
              <w:spacing w:before="60" w:line="240" w:lineRule="auto"/>
              <w:rPr>
                <w:color w:val="000000" w:themeColor="text1"/>
              </w:rPr>
            </w:pPr>
            <w:r w:rsidRPr="00553587">
              <w:rPr>
                <w:color w:val="000000" w:themeColor="text1"/>
              </w:rPr>
              <w:t>Cần cẩu</w:t>
            </w:r>
          </w:p>
        </w:tc>
        <w:tc>
          <w:tcPr>
            <w:tcW w:w="867" w:type="pct"/>
            <w:vAlign w:val="bottom"/>
          </w:tcPr>
          <w:p w14:paraId="4BE47B2C" w14:textId="77777777" w:rsidR="00780714" w:rsidRPr="00553587" w:rsidRDefault="00780714" w:rsidP="00CB0386">
            <w:pPr>
              <w:spacing w:before="60" w:line="240" w:lineRule="auto"/>
              <w:jc w:val="center"/>
              <w:rPr>
                <w:color w:val="000000" w:themeColor="text1"/>
              </w:rPr>
            </w:pPr>
            <w:r w:rsidRPr="00553587">
              <w:rPr>
                <w:color w:val="000000" w:themeColor="text1"/>
              </w:rPr>
              <w:t>76-87</w:t>
            </w:r>
            <w:r w:rsidRPr="00553587">
              <w:rPr>
                <w:color w:val="000000" w:themeColor="text1"/>
                <w:vertAlign w:val="superscript"/>
              </w:rPr>
              <w:t>(2)</w:t>
            </w:r>
          </w:p>
        </w:tc>
        <w:tc>
          <w:tcPr>
            <w:tcW w:w="629" w:type="pct"/>
            <w:vAlign w:val="center"/>
          </w:tcPr>
          <w:p w14:paraId="17563428" w14:textId="77777777" w:rsidR="00780714" w:rsidRPr="00553587" w:rsidRDefault="00780714" w:rsidP="00CB0386">
            <w:pPr>
              <w:spacing w:before="60" w:line="240" w:lineRule="auto"/>
              <w:jc w:val="center"/>
              <w:rPr>
                <w:color w:val="000000" w:themeColor="text1"/>
              </w:rPr>
            </w:pPr>
            <w:r w:rsidRPr="00553587">
              <w:rPr>
                <w:color w:val="000000" w:themeColor="text1"/>
              </w:rPr>
              <w:t>56-67</w:t>
            </w:r>
          </w:p>
        </w:tc>
        <w:tc>
          <w:tcPr>
            <w:tcW w:w="553" w:type="pct"/>
            <w:vAlign w:val="center"/>
          </w:tcPr>
          <w:p w14:paraId="611BAEF5" w14:textId="77777777" w:rsidR="00780714" w:rsidRPr="00553587" w:rsidRDefault="00780714" w:rsidP="00CB0386">
            <w:pPr>
              <w:spacing w:before="60" w:line="240" w:lineRule="auto"/>
              <w:jc w:val="center"/>
              <w:rPr>
                <w:color w:val="000000" w:themeColor="text1"/>
              </w:rPr>
            </w:pPr>
            <w:r w:rsidRPr="00553587">
              <w:rPr>
                <w:color w:val="000000" w:themeColor="text1"/>
              </w:rPr>
              <w:t>54-65</w:t>
            </w:r>
          </w:p>
        </w:tc>
        <w:tc>
          <w:tcPr>
            <w:tcW w:w="553" w:type="pct"/>
          </w:tcPr>
          <w:p w14:paraId="7E13D154" w14:textId="77777777" w:rsidR="00780714" w:rsidRPr="00553587" w:rsidRDefault="00780714" w:rsidP="00CB0386">
            <w:pPr>
              <w:spacing w:before="60" w:line="240" w:lineRule="auto"/>
              <w:jc w:val="center"/>
              <w:rPr>
                <w:color w:val="000000" w:themeColor="text1"/>
              </w:rPr>
            </w:pPr>
            <w:r w:rsidRPr="00553587">
              <w:rPr>
                <w:color w:val="000000" w:themeColor="text1"/>
              </w:rPr>
              <w:t>52-63</w:t>
            </w:r>
          </w:p>
        </w:tc>
        <w:tc>
          <w:tcPr>
            <w:tcW w:w="607" w:type="pct"/>
          </w:tcPr>
          <w:p w14:paraId="59528C09" w14:textId="77777777" w:rsidR="00780714" w:rsidRPr="00553587" w:rsidRDefault="00780714" w:rsidP="00CB0386">
            <w:pPr>
              <w:spacing w:before="60" w:line="240" w:lineRule="auto"/>
              <w:jc w:val="center"/>
              <w:rPr>
                <w:color w:val="000000" w:themeColor="text1"/>
              </w:rPr>
            </w:pPr>
            <w:r w:rsidRPr="00553587">
              <w:rPr>
                <w:color w:val="000000" w:themeColor="text1"/>
              </w:rPr>
              <w:t>46-57</w:t>
            </w:r>
          </w:p>
        </w:tc>
      </w:tr>
      <w:tr w:rsidR="00553587" w:rsidRPr="00553587" w14:paraId="719039D4" w14:textId="77777777" w:rsidTr="00536362">
        <w:trPr>
          <w:tblHeader/>
          <w:jc w:val="center"/>
        </w:trPr>
        <w:tc>
          <w:tcPr>
            <w:tcW w:w="375" w:type="pct"/>
            <w:vAlign w:val="center"/>
          </w:tcPr>
          <w:p w14:paraId="11B279F3" w14:textId="77777777" w:rsidR="00780714" w:rsidRPr="00553587" w:rsidRDefault="00780714" w:rsidP="00CB0386">
            <w:pPr>
              <w:spacing w:before="60" w:line="240" w:lineRule="auto"/>
              <w:jc w:val="center"/>
              <w:rPr>
                <w:color w:val="000000" w:themeColor="text1"/>
              </w:rPr>
            </w:pPr>
            <w:r w:rsidRPr="00553587">
              <w:rPr>
                <w:color w:val="000000" w:themeColor="text1"/>
              </w:rPr>
              <w:t>6</w:t>
            </w:r>
          </w:p>
        </w:tc>
        <w:tc>
          <w:tcPr>
            <w:tcW w:w="1416" w:type="pct"/>
            <w:vAlign w:val="bottom"/>
          </w:tcPr>
          <w:p w14:paraId="06FD287C" w14:textId="77777777" w:rsidR="00780714" w:rsidRPr="00553587" w:rsidRDefault="00780714" w:rsidP="00CB0386">
            <w:pPr>
              <w:spacing w:before="60" w:line="240" w:lineRule="auto"/>
              <w:rPr>
                <w:color w:val="000000" w:themeColor="text1"/>
              </w:rPr>
            </w:pPr>
            <w:r w:rsidRPr="00553587">
              <w:rPr>
                <w:color w:val="000000" w:themeColor="text1"/>
              </w:rPr>
              <w:t>Máy đầm</w:t>
            </w:r>
          </w:p>
        </w:tc>
        <w:tc>
          <w:tcPr>
            <w:tcW w:w="867" w:type="pct"/>
            <w:vAlign w:val="bottom"/>
          </w:tcPr>
          <w:p w14:paraId="3906E248" w14:textId="77777777" w:rsidR="00780714" w:rsidRPr="00553587" w:rsidRDefault="00780714" w:rsidP="00CB0386">
            <w:pPr>
              <w:spacing w:before="60" w:line="240" w:lineRule="auto"/>
              <w:jc w:val="center"/>
              <w:rPr>
                <w:color w:val="000000" w:themeColor="text1"/>
              </w:rPr>
            </w:pPr>
            <w:r w:rsidRPr="00553587">
              <w:rPr>
                <w:color w:val="000000" w:themeColor="text1"/>
              </w:rPr>
              <w:t>72-74</w:t>
            </w:r>
            <w:r w:rsidRPr="00553587">
              <w:rPr>
                <w:color w:val="000000" w:themeColor="text1"/>
                <w:vertAlign w:val="superscript"/>
              </w:rPr>
              <w:t>(2)</w:t>
            </w:r>
          </w:p>
        </w:tc>
        <w:tc>
          <w:tcPr>
            <w:tcW w:w="629" w:type="pct"/>
            <w:vAlign w:val="center"/>
          </w:tcPr>
          <w:p w14:paraId="5823B7B3" w14:textId="77777777" w:rsidR="00780714" w:rsidRPr="00553587" w:rsidRDefault="00780714" w:rsidP="00CB0386">
            <w:pPr>
              <w:spacing w:before="60" w:line="240" w:lineRule="auto"/>
              <w:jc w:val="center"/>
              <w:rPr>
                <w:color w:val="000000" w:themeColor="text1"/>
              </w:rPr>
            </w:pPr>
            <w:r w:rsidRPr="00553587">
              <w:rPr>
                <w:color w:val="000000" w:themeColor="text1"/>
              </w:rPr>
              <w:t>52-54</w:t>
            </w:r>
          </w:p>
        </w:tc>
        <w:tc>
          <w:tcPr>
            <w:tcW w:w="553" w:type="pct"/>
            <w:vAlign w:val="center"/>
          </w:tcPr>
          <w:p w14:paraId="6D4B3C2B" w14:textId="77777777" w:rsidR="00780714" w:rsidRPr="00553587" w:rsidRDefault="00780714" w:rsidP="00CB0386">
            <w:pPr>
              <w:spacing w:before="60" w:line="240" w:lineRule="auto"/>
              <w:jc w:val="center"/>
              <w:rPr>
                <w:color w:val="000000" w:themeColor="text1"/>
              </w:rPr>
            </w:pPr>
            <w:r w:rsidRPr="00553587">
              <w:rPr>
                <w:color w:val="000000" w:themeColor="text1"/>
              </w:rPr>
              <w:t>50-52</w:t>
            </w:r>
          </w:p>
        </w:tc>
        <w:tc>
          <w:tcPr>
            <w:tcW w:w="553" w:type="pct"/>
          </w:tcPr>
          <w:p w14:paraId="7A503E45" w14:textId="77777777" w:rsidR="00780714" w:rsidRPr="00553587" w:rsidRDefault="00780714" w:rsidP="00CB0386">
            <w:pPr>
              <w:spacing w:before="60" w:line="240" w:lineRule="auto"/>
              <w:jc w:val="center"/>
              <w:rPr>
                <w:color w:val="000000" w:themeColor="text1"/>
              </w:rPr>
            </w:pPr>
            <w:r w:rsidRPr="00553587">
              <w:rPr>
                <w:color w:val="000000" w:themeColor="text1"/>
              </w:rPr>
              <w:t>48-50</w:t>
            </w:r>
          </w:p>
        </w:tc>
        <w:tc>
          <w:tcPr>
            <w:tcW w:w="607" w:type="pct"/>
          </w:tcPr>
          <w:p w14:paraId="7371D89F" w14:textId="77777777" w:rsidR="00780714" w:rsidRPr="00553587" w:rsidRDefault="00780714" w:rsidP="00CB0386">
            <w:pPr>
              <w:spacing w:before="60" w:line="240" w:lineRule="auto"/>
              <w:jc w:val="center"/>
              <w:rPr>
                <w:color w:val="000000" w:themeColor="text1"/>
              </w:rPr>
            </w:pPr>
            <w:r w:rsidRPr="00553587">
              <w:rPr>
                <w:color w:val="000000" w:themeColor="text1"/>
              </w:rPr>
              <w:t>42-44</w:t>
            </w:r>
          </w:p>
        </w:tc>
      </w:tr>
      <w:tr w:rsidR="00553587" w:rsidRPr="00553587" w14:paraId="2A1524C5" w14:textId="77777777" w:rsidTr="00536362">
        <w:trPr>
          <w:tblHeader/>
          <w:jc w:val="center"/>
        </w:trPr>
        <w:tc>
          <w:tcPr>
            <w:tcW w:w="375" w:type="pct"/>
            <w:vAlign w:val="center"/>
          </w:tcPr>
          <w:p w14:paraId="450773C6" w14:textId="77777777" w:rsidR="00780714" w:rsidRPr="00553587" w:rsidRDefault="00780714" w:rsidP="00CB0386">
            <w:pPr>
              <w:spacing w:before="60" w:line="240" w:lineRule="auto"/>
              <w:jc w:val="center"/>
              <w:rPr>
                <w:color w:val="000000" w:themeColor="text1"/>
              </w:rPr>
            </w:pPr>
            <w:r w:rsidRPr="00553587">
              <w:rPr>
                <w:color w:val="000000" w:themeColor="text1"/>
              </w:rPr>
              <w:t>7</w:t>
            </w:r>
          </w:p>
        </w:tc>
        <w:tc>
          <w:tcPr>
            <w:tcW w:w="1416" w:type="pct"/>
            <w:vAlign w:val="bottom"/>
          </w:tcPr>
          <w:p w14:paraId="49F15336" w14:textId="77777777" w:rsidR="00780714" w:rsidRPr="00553587" w:rsidRDefault="00780714" w:rsidP="00CB0386">
            <w:pPr>
              <w:spacing w:before="60" w:line="240" w:lineRule="auto"/>
              <w:rPr>
                <w:color w:val="000000" w:themeColor="text1"/>
              </w:rPr>
            </w:pPr>
            <w:r w:rsidRPr="00553587">
              <w:rPr>
                <w:color w:val="000000" w:themeColor="text1"/>
              </w:rPr>
              <w:t xml:space="preserve">Máy cắt </w:t>
            </w:r>
          </w:p>
        </w:tc>
        <w:tc>
          <w:tcPr>
            <w:tcW w:w="867" w:type="pct"/>
          </w:tcPr>
          <w:p w14:paraId="4A12281E" w14:textId="77777777" w:rsidR="00780714" w:rsidRPr="00553587" w:rsidRDefault="00780714" w:rsidP="00CB0386">
            <w:pPr>
              <w:spacing w:before="60" w:line="240" w:lineRule="auto"/>
              <w:jc w:val="center"/>
              <w:rPr>
                <w:color w:val="000000" w:themeColor="text1"/>
              </w:rPr>
            </w:pPr>
            <w:r w:rsidRPr="00553587">
              <w:rPr>
                <w:color w:val="000000" w:themeColor="text1"/>
              </w:rPr>
              <w:t>77-96</w:t>
            </w:r>
            <w:r w:rsidRPr="00553587">
              <w:rPr>
                <w:color w:val="000000" w:themeColor="text1"/>
                <w:vertAlign w:val="superscript"/>
              </w:rPr>
              <w:t>(2)</w:t>
            </w:r>
          </w:p>
        </w:tc>
        <w:tc>
          <w:tcPr>
            <w:tcW w:w="629" w:type="pct"/>
            <w:vAlign w:val="center"/>
          </w:tcPr>
          <w:p w14:paraId="3599D726" w14:textId="77777777" w:rsidR="00780714" w:rsidRPr="00553587" w:rsidRDefault="00780714" w:rsidP="00CB0386">
            <w:pPr>
              <w:spacing w:before="60" w:line="240" w:lineRule="auto"/>
              <w:jc w:val="center"/>
              <w:rPr>
                <w:color w:val="000000" w:themeColor="text1"/>
              </w:rPr>
            </w:pPr>
            <w:r w:rsidRPr="00553587">
              <w:rPr>
                <w:color w:val="000000" w:themeColor="text1"/>
              </w:rPr>
              <w:t>57-76</w:t>
            </w:r>
          </w:p>
        </w:tc>
        <w:tc>
          <w:tcPr>
            <w:tcW w:w="553" w:type="pct"/>
            <w:vAlign w:val="center"/>
          </w:tcPr>
          <w:p w14:paraId="69DF94E2" w14:textId="77777777" w:rsidR="00780714" w:rsidRPr="00553587" w:rsidRDefault="00780714" w:rsidP="00CB0386">
            <w:pPr>
              <w:spacing w:before="60" w:line="240" w:lineRule="auto"/>
              <w:jc w:val="center"/>
              <w:rPr>
                <w:color w:val="000000" w:themeColor="text1"/>
              </w:rPr>
            </w:pPr>
            <w:r w:rsidRPr="00553587">
              <w:rPr>
                <w:color w:val="000000" w:themeColor="text1"/>
              </w:rPr>
              <w:t>55-74</w:t>
            </w:r>
          </w:p>
        </w:tc>
        <w:tc>
          <w:tcPr>
            <w:tcW w:w="553" w:type="pct"/>
            <w:vAlign w:val="center"/>
          </w:tcPr>
          <w:p w14:paraId="415F9844" w14:textId="77777777" w:rsidR="00780714" w:rsidRPr="00553587" w:rsidRDefault="00780714" w:rsidP="00CB0386">
            <w:pPr>
              <w:spacing w:before="60" w:line="240" w:lineRule="auto"/>
              <w:jc w:val="center"/>
              <w:rPr>
                <w:color w:val="000000" w:themeColor="text1"/>
              </w:rPr>
            </w:pPr>
            <w:r w:rsidRPr="00553587">
              <w:rPr>
                <w:color w:val="000000" w:themeColor="text1"/>
              </w:rPr>
              <w:t>53-72</w:t>
            </w:r>
          </w:p>
        </w:tc>
        <w:tc>
          <w:tcPr>
            <w:tcW w:w="607" w:type="pct"/>
            <w:vAlign w:val="center"/>
          </w:tcPr>
          <w:p w14:paraId="0B612D57" w14:textId="77777777" w:rsidR="00780714" w:rsidRPr="00553587" w:rsidRDefault="00780714" w:rsidP="00CB0386">
            <w:pPr>
              <w:spacing w:before="60" w:line="240" w:lineRule="auto"/>
              <w:jc w:val="center"/>
              <w:rPr>
                <w:color w:val="000000" w:themeColor="text1"/>
              </w:rPr>
            </w:pPr>
            <w:r w:rsidRPr="00553587">
              <w:rPr>
                <w:color w:val="000000" w:themeColor="text1"/>
              </w:rPr>
              <w:t>57-66</w:t>
            </w:r>
          </w:p>
        </w:tc>
      </w:tr>
      <w:tr w:rsidR="00553587" w:rsidRPr="00553587" w14:paraId="0F5C5002" w14:textId="77777777" w:rsidTr="00536362">
        <w:trPr>
          <w:tblHeader/>
          <w:jc w:val="center"/>
        </w:trPr>
        <w:tc>
          <w:tcPr>
            <w:tcW w:w="375" w:type="pct"/>
            <w:vAlign w:val="center"/>
          </w:tcPr>
          <w:p w14:paraId="08305BF5" w14:textId="77777777" w:rsidR="00780714" w:rsidRPr="00553587" w:rsidRDefault="00780714" w:rsidP="00CB0386">
            <w:pPr>
              <w:spacing w:before="60" w:line="240" w:lineRule="auto"/>
              <w:jc w:val="center"/>
              <w:rPr>
                <w:color w:val="000000" w:themeColor="text1"/>
              </w:rPr>
            </w:pPr>
            <w:r w:rsidRPr="00553587">
              <w:rPr>
                <w:color w:val="000000" w:themeColor="text1"/>
              </w:rPr>
              <w:t>8</w:t>
            </w:r>
          </w:p>
        </w:tc>
        <w:tc>
          <w:tcPr>
            <w:tcW w:w="1416" w:type="pct"/>
            <w:vAlign w:val="bottom"/>
          </w:tcPr>
          <w:p w14:paraId="424476EF" w14:textId="77777777" w:rsidR="00780714" w:rsidRPr="00553587" w:rsidRDefault="00780714" w:rsidP="00CB0386">
            <w:pPr>
              <w:spacing w:before="60" w:line="240" w:lineRule="auto"/>
              <w:rPr>
                <w:color w:val="000000" w:themeColor="text1"/>
              </w:rPr>
            </w:pPr>
            <w:r w:rsidRPr="00553587">
              <w:rPr>
                <w:color w:val="000000" w:themeColor="text1"/>
              </w:rPr>
              <w:t xml:space="preserve">Máy khoan </w:t>
            </w:r>
          </w:p>
        </w:tc>
        <w:tc>
          <w:tcPr>
            <w:tcW w:w="867" w:type="pct"/>
          </w:tcPr>
          <w:p w14:paraId="579379C0" w14:textId="77777777" w:rsidR="00780714" w:rsidRPr="00553587" w:rsidRDefault="00780714" w:rsidP="00CB0386">
            <w:pPr>
              <w:spacing w:before="60" w:line="240" w:lineRule="auto"/>
              <w:jc w:val="center"/>
              <w:rPr>
                <w:color w:val="000000" w:themeColor="text1"/>
              </w:rPr>
            </w:pPr>
            <w:r w:rsidRPr="00553587">
              <w:rPr>
                <w:color w:val="000000" w:themeColor="text1"/>
              </w:rPr>
              <w:t>76-96</w:t>
            </w:r>
            <w:r w:rsidRPr="00553587">
              <w:rPr>
                <w:color w:val="000000" w:themeColor="text1"/>
                <w:vertAlign w:val="superscript"/>
              </w:rPr>
              <w:t>(3)</w:t>
            </w:r>
          </w:p>
        </w:tc>
        <w:tc>
          <w:tcPr>
            <w:tcW w:w="629" w:type="pct"/>
            <w:vAlign w:val="center"/>
          </w:tcPr>
          <w:p w14:paraId="4FB2AD2A" w14:textId="77777777" w:rsidR="00780714" w:rsidRPr="00553587" w:rsidRDefault="00780714" w:rsidP="00CB0386">
            <w:pPr>
              <w:spacing w:before="60" w:line="240" w:lineRule="auto"/>
              <w:jc w:val="center"/>
              <w:rPr>
                <w:color w:val="000000" w:themeColor="text1"/>
              </w:rPr>
            </w:pPr>
            <w:r w:rsidRPr="00553587">
              <w:rPr>
                <w:color w:val="000000" w:themeColor="text1"/>
              </w:rPr>
              <w:t>56-76</w:t>
            </w:r>
          </w:p>
        </w:tc>
        <w:tc>
          <w:tcPr>
            <w:tcW w:w="553" w:type="pct"/>
            <w:vAlign w:val="center"/>
          </w:tcPr>
          <w:p w14:paraId="14AA0C1D" w14:textId="77777777" w:rsidR="00780714" w:rsidRPr="00553587" w:rsidRDefault="00780714" w:rsidP="00CB0386">
            <w:pPr>
              <w:spacing w:before="60" w:line="240" w:lineRule="auto"/>
              <w:jc w:val="center"/>
              <w:rPr>
                <w:color w:val="000000" w:themeColor="text1"/>
              </w:rPr>
            </w:pPr>
            <w:r w:rsidRPr="00553587">
              <w:rPr>
                <w:color w:val="000000" w:themeColor="text1"/>
              </w:rPr>
              <w:t>54-74</w:t>
            </w:r>
          </w:p>
        </w:tc>
        <w:tc>
          <w:tcPr>
            <w:tcW w:w="553" w:type="pct"/>
            <w:vAlign w:val="center"/>
          </w:tcPr>
          <w:p w14:paraId="5A9F5E92" w14:textId="77777777" w:rsidR="00780714" w:rsidRPr="00553587" w:rsidRDefault="00780714" w:rsidP="00CB0386">
            <w:pPr>
              <w:spacing w:before="60" w:line="240" w:lineRule="auto"/>
              <w:jc w:val="center"/>
              <w:rPr>
                <w:color w:val="000000" w:themeColor="text1"/>
              </w:rPr>
            </w:pPr>
            <w:r w:rsidRPr="00553587">
              <w:rPr>
                <w:color w:val="000000" w:themeColor="text1"/>
              </w:rPr>
              <w:t>52-72</w:t>
            </w:r>
          </w:p>
        </w:tc>
        <w:tc>
          <w:tcPr>
            <w:tcW w:w="607" w:type="pct"/>
            <w:vAlign w:val="center"/>
          </w:tcPr>
          <w:p w14:paraId="2EFBDD0F" w14:textId="77777777" w:rsidR="00780714" w:rsidRPr="00553587" w:rsidRDefault="00780714" w:rsidP="00CB0386">
            <w:pPr>
              <w:spacing w:before="60" w:line="240" w:lineRule="auto"/>
              <w:jc w:val="center"/>
              <w:rPr>
                <w:color w:val="000000" w:themeColor="text1"/>
              </w:rPr>
            </w:pPr>
            <w:r w:rsidRPr="00553587">
              <w:rPr>
                <w:color w:val="000000" w:themeColor="text1"/>
              </w:rPr>
              <w:t>56-66</w:t>
            </w:r>
          </w:p>
        </w:tc>
      </w:tr>
      <w:tr w:rsidR="00553587" w:rsidRPr="00553587" w14:paraId="26068593" w14:textId="77777777" w:rsidTr="00536362">
        <w:trPr>
          <w:tblHeader/>
          <w:jc w:val="center"/>
        </w:trPr>
        <w:tc>
          <w:tcPr>
            <w:tcW w:w="1791" w:type="pct"/>
            <w:gridSpan w:val="2"/>
            <w:vAlign w:val="center"/>
          </w:tcPr>
          <w:p w14:paraId="6376221C" w14:textId="77777777" w:rsidR="00780714" w:rsidRPr="00553587" w:rsidRDefault="00780714" w:rsidP="00CB0386">
            <w:pPr>
              <w:spacing w:before="60" w:line="240" w:lineRule="auto"/>
              <w:jc w:val="center"/>
              <w:rPr>
                <w:b/>
                <w:color w:val="000000" w:themeColor="text1"/>
              </w:rPr>
            </w:pPr>
            <w:r w:rsidRPr="00553587">
              <w:rPr>
                <w:b/>
                <w:color w:val="000000" w:themeColor="text1"/>
              </w:rPr>
              <w:t>QCVN 26:2010/BTNMT</w:t>
            </w:r>
          </w:p>
        </w:tc>
        <w:tc>
          <w:tcPr>
            <w:tcW w:w="3209" w:type="pct"/>
            <w:gridSpan w:val="5"/>
          </w:tcPr>
          <w:p w14:paraId="46076DA7" w14:textId="77777777" w:rsidR="00780714" w:rsidRPr="00553587" w:rsidRDefault="00780714" w:rsidP="00CB0386">
            <w:pPr>
              <w:spacing w:before="60" w:line="240" w:lineRule="auto"/>
              <w:jc w:val="center"/>
              <w:rPr>
                <w:b/>
                <w:color w:val="000000" w:themeColor="text1"/>
              </w:rPr>
            </w:pPr>
            <w:r w:rsidRPr="00553587">
              <w:rPr>
                <w:b/>
                <w:color w:val="000000" w:themeColor="text1"/>
              </w:rPr>
              <w:t>70 dBA</w:t>
            </w:r>
          </w:p>
        </w:tc>
      </w:tr>
    </w:tbl>
    <w:p w14:paraId="633F0D13" w14:textId="77777777" w:rsidR="00780714" w:rsidRPr="00553587" w:rsidRDefault="00780714" w:rsidP="001653B1">
      <w:pPr>
        <w:spacing w:before="60"/>
        <w:jc w:val="center"/>
        <w:rPr>
          <w:i/>
          <w:iCs/>
          <w:color w:val="000000" w:themeColor="text1"/>
          <w:sz w:val="24"/>
          <w:szCs w:val="24"/>
        </w:rPr>
      </w:pPr>
      <w:r w:rsidRPr="00553587">
        <w:rPr>
          <w:i/>
          <w:iCs/>
          <w:color w:val="000000" w:themeColor="text1"/>
          <w:sz w:val="24"/>
          <w:szCs w:val="24"/>
        </w:rPr>
        <w:t>(Nguồn: Tài liệu (1) Ủy ban bảo vệ môi trường U.S. Tiếng ồn từ các thiết bị xây dựng và máy móc xây dựng NJID, 300.1, 31 - 12 - 1971; tài liệu (2) - Mackernize. L.da, năm 1985; tài liệu (3)- Nguyễn Đình Tuấn và các cộng sự)</w:t>
      </w:r>
    </w:p>
    <w:p w14:paraId="04E58658" w14:textId="43DBF776" w:rsidR="00780714" w:rsidRPr="00553587" w:rsidRDefault="00780714" w:rsidP="001653B1">
      <w:pPr>
        <w:spacing w:before="60"/>
        <w:ind w:firstLine="709"/>
        <w:rPr>
          <w:color w:val="000000" w:themeColor="text1"/>
        </w:rPr>
      </w:pPr>
      <w:r w:rsidRPr="00553587">
        <w:rPr>
          <w:color w:val="000000" w:themeColor="text1"/>
        </w:rPr>
        <w:t xml:space="preserve">Kết quả tính toán mức ồn suy giảm theo khoảng cách tại bảng trên cho thấy </w:t>
      </w:r>
      <w:r w:rsidR="000F70C9" w:rsidRPr="00553587">
        <w:rPr>
          <w:color w:val="000000" w:themeColor="text1"/>
          <w:lang w:val="vi-VN"/>
        </w:rPr>
        <w:t>t</w:t>
      </w:r>
      <w:r w:rsidRPr="00553587">
        <w:rPr>
          <w:color w:val="000000" w:themeColor="text1"/>
        </w:rPr>
        <w:t>iếng ồn sinh ra do máy móc, thiết bị trong giai đoạn thi công xây dựng không nằm trong giới hạn cho phép đối với môi trường xung quanh ở khoảng cách 500m từ nguồn phát sinh. Như vậy các đối tượng nằm trong bán kính 500m từ khu vực dự án sẽ chịu tác động bởi tiếng ồn. Cụ thể: cán bộ, công nhân làm việc tại công trườ</w:t>
      </w:r>
      <w:r w:rsidR="00BC5E26" w:rsidRPr="00553587">
        <w:rPr>
          <w:color w:val="000000" w:themeColor="text1"/>
        </w:rPr>
        <w:t>ng</w:t>
      </w:r>
      <w:r w:rsidRPr="00553587">
        <w:rPr>
          <w:color w:val="000000" w:themeColor="text1"/>
        </w:rPr>
        <w:t>, các hộ dân nằm hai bên tuyến đường xe tải đi qua. Tuy nhiên, hoạt động của máy móc, thiết bị không liên tục trên công trường, nên mức độ phát sinh tiếng ồn sẽ không kéo dài.</w:t>
      </w:r>
    </w:p>
    <w:p w14:paraId="745F9BC8" w14:textId="77777777" w:rsidR="00780714" w:rsidRPr="00553587" w:rsidRDefault="00780714" w:rsidP="001653B1">
      <w:pPr>
        <w:spacing w:before="60"/>
        <w:ind w:firstLine="709"/>
        <w:rPr>
          <w:color w:val="000000" w:themeColor="text1"/>
        </w:rPr>
      </w:pPr>
      <w:r w:rsidRPr="00553587">
        <w:rPr>
          <w:color w:val="000000" w:themeColor="text1"/>
        </w:rPr>
        <w:lastRenderedPageBreak/>
        <w:t>Theo thống kê của Viện Bảo hộ lao động Việt Nam thì tiếng ồn tùy theo mức độ sẽ ảnh hưởng đến tai (gây mệt mỏi thính giác, ù tai, giảm thính lực, điếc nghề nghiệp,…); tác động đến hệ thần kinh trung ương và các chức năng cơ thể (tăng nhịp thở, giảm thị lực, chóng mặt, buồn nôn,…) do vậy khi thi công sẽ trang bị bảo hộ lao động cho công nhân trực tiếp vận hành thiết bị này và thực hiện các biện pháp giảm thiểu tác động khác.</w:t>
      </w:r>
    </w:p>
    <w:p w14:paraId="12E8423E" w14:textId="77777777" w:rsidR="00780714" w:rsidRPr="00553587" w:rsidRDefault="00780714" w:rsidP="001653B1">
      <w:pPr>
        <w:spacing w:before="60"/>
        <w:rPr>
          <w:i/>
          <w:color w:val="000000" w:themeColor="text1"/>
        </w:rPr>
      </w:pPr>
      <w:r w:rsidRPr="00553587">
        <w:rPr>
          <w:i/>
          <w:color w:val="000000" w:themeColor="text1"/>
        </w:rPr>
        <w:t>b. Đánh giá, dự báo tác động do độ rung</w:t>
      </w:r>
    </w:p>
    <w:p w14:paraId="723B4069" w14:textId="176C4B9F" w:rsidR="00780714" w:rsidRPr="00553587" w:rsidRDefault="00780714" w:rsidP="00050374">
      <w:pPr>
        <w:spacing w:before="60"/>
        <w:ind w:firstLine="709"/>
        <w:rPr>
          <w:color w:val="000000" w:themeColor="text1"/>
        </w:rPr>
      </w:pPr>
      <w:r w:rsidRPr="00553587">
        <w:rPr>
          <w:color w:val="000000" w:themeColor="text1"/>
        </w:rPr>
        <w:t xml:space="preserve">Rung động trong quá trình thi công chủ yếu là do hoạt động của các loại phương tiện vận chuyển, máy móc, thiết bị. </w:t>
      </w:r>
    </w:p>
    <w:p w14:paraId="7FCD968B" w14:textId="29F5E387" w:rsidR="00071365" w:rsidRPr="00553587" w:rsidRDefault="00071365" w:rsidP="00071365">
      <w:pPr>
        <w:pStyle w:val="Caption"/>
        <w:keepNext/>
        <w:rPr>
          <w:color w:val="000000" w:themeColor="text1"/>
          <w:lang w:val="en-US"/>
        </w:rPr>
      </w:pPr>
      <w:bookmarkStart w:id="339" w:name="_Toc187904148"/>
      <w:r w:rsidRPr="00553587">
        <w:rPr>
          <w:bCs/>
          <w:color w:val="000000" w:themeColor="text1"/>
        </w:rPr>
        <w:t>Bảng 4.</w:t>
      </w:r>
      <w:r w:rsidRPr="00553587">
        <w:rPr>
          <w:bCs/>
          <w:color w:val="000000" w:themeColor="text1"/>
        </w:rPr>
        <w:fldChar w:fldCharType="begin"/>
      </w:r>
      <w:r w:rsidRPr="00553587">
        <w:rPr>
          <w:bCs/>
          <w:color w:val="000000" w:themeColor="text1"/>
        </w:rPr>
        <w:instrText xml:space="preserve"> SEQ Bảng_4. \* ARABIC </w:instrText>
      </w:r>
      <w:r w:rsidRPr="00553587">
        <w:rPr>
          <w:bCs/>
          <w:color w:val="000000" w:themeColor="text1"/>
        </w:rPr>
        <w:fldChar w:fldCharType="separate"/>
      </w:r>
      <w:r w:rsidR="00821E63">
        <w:rPr>
          <w:bCs/>
          <w:noProof/>
          <w:color w:val="000000" w:themeColor="text1"/>
        </w:rPr>
        <w:t>6</w:t>
      </w:r>
      <w:r w:rsidRPr="00553587">
        <w:rPr>
          <w:color w:val="000000" w:themeColor="text1"/>
          <w:lang w:val="en-US"/>
        </w:rPr>
        <w:fldChar w:fldCharType="end"/>
      </w:r>
      <w:r w:rsidRPr="00553587">
        <w:rPr>
          <w:bCs/>
          <w:color w:val="000000" w:themeColor="text1"/>
        </w:rPr>
        <w:t>.</w:t>
      </w:r>
      <w:r w:rsidRPr="00553587">
        <w:rPr>
          <w:bCs/>
          <w:color w:val="000000" w:themeColor="text1"/>
          <w:lang w:val="en-US"/>
        </w:rPr>
        <w:t xml:space="preserve"> Giới hạn rung của các thiết bị</w:t>
      </w:r>
      <w:bookmarkEnd w:id="339"/>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3047"/>
        <w:gridCol w:w="2752"/>
        <w:gridCol w:w="2718"/>
      </w:tblGrid>
      <w:tr w:rsidR="00553587" w:rsidRPr="00553587" w14:paraId="5BB5218D" w14:textId="77777777" w:rsidTr="00780714">
        <w:trPr>
          <w:trHeight w:val="220"/>
          <w:tblHeader/>
          <w:jc w:val="center"/>
        </w:trPr>
        <w:tc>
          <w:tcPr>
            <w:tcW w:w="613" w:type="dxa"/>
            <w:vMerge w:val="restart"/>
            <w:shd w:val="clear" w:color="auto" w:fill="D9D9D9"/>
            <w:vAlign w:val="center"/>
          </w:tcPr>
          <w:p w14:paraId="3FD303D7" w14:textId="77777777" w:rsidR="00780714" w:rsidRPr="00553587" w:rsidRDefault="00780714" w:rsidP="001653B1">
            <w:pPr>
              <w:spacing w:before="60"/>
              <w:jc w:val="center"/>
              <w:rPr>
                <w:b/>
                <w:color w:val="000000" w:themeColor="text1"/>
              </w:rPr>
            </w:pPr>
            <w:r w:rsidRPr="00553587">
              <w:rPr>
                <w:b/>
                <w:color w:val="000000" w:themeColor="text1"/>
              </w:rPr>
              <w:t>TT</w:t>
            </w:r>
          </w:p>
        </w:tc>
        <w:tc>
          <w:tcPr>
            <w:tcW w:w="3047" w:type="dxa"/>
            <w:vMerge w:val="restart"/>
            <w:shd w:val="clear" w:color="auto" w:fill="D9D9D9"/>
            <w:vAlign w:val="center"/>
          </w:tcPr>
          <w:p w14:paraId="1D472460" w14:textId="77777777" w:rsidR="00780714" w:rsidRPr="00553587" w:rsidRDefault="00780714" w:rsidP="001653B1">
            <w:pPr>
              <w:spacing w:before="60"/>
              <w:jc w:val="center"/>
              <w:rPr>
                <w:b/>
                <w:color w:val="000000" w:themeColor="text1"/>
              </w:rPr>
            </w:pPr>
            <w:r w:rsidRPr="00553587">
              <w:rPr>
                <w:b/>
                <w:color w:val="000000" w:themeColor="text1"/>
              </w:rPr>
              <w:t>Thiết bị thi công</w:t>
            </w:r>
          </w:p>
        </w:tc>
        <w:tc>
          <w:tcPr>
            <w:tcW w:w="5470" w:type="dxa"/>
            <w:gridSpan w:val="2"/>
            <w:shd w:val="clear" w:color="auto" w:fill="D9D9D9"/>
            <w:vAlign w:val="center"/>
          </w:tcPr>
          <w:p w14:paraId="4D4B4579" w14:textId="77777777" w:rsidR="00780714" w:rsidRPr="00553587" w:rsidRDefault="00780714" w:rsidP="001653B1">
            <w:pPr>
              <w:spacing w:before="60"/>
              <w:jc w:val="center"/>
              <w:rPr>
                <w:b/>
                <w:color w:val="000000" w:themeColor="text1"/>
              </w:rPr>
            </w:pPr>
            <w:r w:rsidRPr="00553587">
              <w:rPr>
                <w:b/>
                <w:color w:val="000000" w:themeColor="text1"/>
              </w:rPr>
              <w:t>Mức rung, dB</w:t>
            </w:r>
          </w:p>
        </w:tc>
      </w:tr>
      <w:tr w:rsidR="00553587" w:rsidRPr="00553587" w14:paraId="0EAD02F4" w14:textId="77777777" w:rsidTr="00780714">
        <w:trPr>
          <w:trHeight w:val="446"/>
          <w:tblHeader/>
          <w:jc w:val="center"/>
        </w:trPr>
        <w:tc>
          <w:tcPr>
            <w:tcW w:w="613" w:type="dxa"/>
            <w:vMerge/>
            <w:shd w:val="clear" w:color="auto" w:fill="D9D9D9"/>
            <w:vAlign w:val="center"/>
          </w:tcPr>
          <w:p w14:paraId="4ED4FBF5" w14:textId="77777777" w:rsidR="00780714" w:rsidRPr="00553587" w:rsidRDefault="00780714" w:rsidP="001653B1">
            <w:pPr>
              <w:spacing w:before="60"/>
              <w:jc w:val="center"/>
              <w:rPr>
                <w:b/>
                <w:color w:val="000000" w:themeColor="text1"/>
              </w:rPr>
            </w:pPr>
          </w:p>
        </w:tc>
        <w:tc>
          <w:tcPr>
            <w:tcW w:w="3047" w:type="dxa"/>
            <w:vMerge/>
            <w:shd w:val="clear" w:color="auto" w:fill="D9D9D9"/>
            <w:vAlign w:val="center"/>
          </w:tcPr>
          <w:p w14:paraId="5BD2C8C2" w14:textId="77777777" w:rsidR="00780714" w:rsidRPr="00553587" w:rsidRDefault="00780714" w:rsidP="001653B1">
            <w:pPr>
              <w:spacing w:before="60"/>
              <w:jc w:val="center"/>
              <w:rPr>
                <w:b/>
                <w:color w:val="000000" w:themeColor="text1"/>
              </w:rPr>
            </w:pPr>
          </w:p>
        </w:tc>
        <w:tc>
          <w:tcPr>
            <w:tcW w:w="2752" w:type="dxa"/>
            <w:shd w:val="clear" w:color="auto" w:fill="D9D9D9"/>
            <w:vAlign w:val="center"/>
          </w:tcPr>
          <w:p w14:paraId="406CA3C0" w14:textId="77777777" w:rsidR="00780714" w:rsidRPr="00553587" w:rsidRDefault="00780714" w:rsidP="001653B1">
            <w:pPr>
              <w:spacing w:before="60"/>
              <w:jc w:val="center"/>
              <w:rPr>
                <w:b/>
                <w:color w:val="000000" w:themeColor="text1"/>
              </w:rPr>
            </w:pPr>
            <w:r w:rsidRPr="00553587">
              <w:rPr>
                <w:b/>
                <w:color w:val="000000" w:themeColor="text1"/>
              </w:rPr>
              <w:t>Nguồn rung cách 10m</w:t>
            </w:r>
          </w:p>
        </w:tc>
        <w:tc>
          <w:tcPr>
            <w:tcW w:w="2718" w:type="dxa"/>
            <w:shd w:val="clear" w:color="auto" w:fill="D9D9D9"/>
            <w:vAlign w:val="center"/>
          </w:tcPr>
          <w:p w14:paraId="22D2DE75" w14:textId="77777777" w:rsidR="00780714" w:rsidRPr="00553587" w:rsidRDefault="00780714" w:rsidP="001653B1">
            <w:pPr>
              <w:spacing w:before="60"/>
              <w:jc w:val="center"/>
              <w:rPr>
                <w:b/>
                <w:color w:val="000000" w:themeColor="text1"/>
              </w:rPr>
            </w:pPr>
            <w:r w:rsidRPr="00553587">
              <w:rPr>
                <w:b/>
                <w:color w:val="000000" w:themeColor="text1"/>
              </w:rPr>
              <w:t>Nguồn rung cách 30m</w:t>
            </w:r>
          </w:p>
        </w:tc>
      </w:tr>
      <w:tr w:rsidR="00553587" w:rsidRPr="00553587" w14:paraId="2CBA7D36" w14:textId="77777777" w:rsidTr="00780714">
        <w:trPr>
          <w:trHeight w:val="384"/>
          <w:tblHeader/>
          <w:jc w:val="center"/>
        </w:trPr>
        <w:tc>
          <w:tcPr>
            <w:tcW w:w="613" w:type="dxa"/>
            <w:vAlign w:val="center"/>
          </w:tcPr>
          <w:p w14:paraId="1E56F2F4" w14:textId="77777777" w:rsidR="00780714" w:rsidRPr="00553587" w:rsidRDefault="00780714" w:rsidP="001653B1">
            <w:pPr>
              <w:spacing w:before="60"/>
              <w:jc w:val="center"/>
              <w:rPr>
                <w:color w:val="000000" w:themeColor="text1"/>
              </w:rPr>
            </w:pPr>
            <w:r w:rsidRPr="00553587">
              <w:rPr>
                <w:color w:val="000000" w:themeColor="text1"/>
              </w:rPr>
              <w:t>1</w:t>
            </w:r>
          </w:p>
        </w:tc>
        <w:tc>
          <w:tcPr>
            <w:tcW w:w="3047" w:type="dxa"/>
            <w:vAlign w:val="center"/>
          </w:tcPr>
          <w:p w14:paraId="08B349D8" w14:textId="77777777" w:rsidR="00780714" w:rsidRPr="00553587" w:rsidRDefault="00780714" w:rsidP="001653B1">
            <w:pPr>
              <w:spacing w:before="60"/>
              <w:rPr>
                <w:color w:val="000000" w:themeColor="text1"/>
              </w:rPr>
            </w:pPr>
            <w:r w:rsidRPr="00553587">
              <w:rPr>
                <w:color w:val="000000" w:themeColor="text1"/>
              </w:rPr>
              <w:t>Máy đào</w:t>
            </w:r>
          </w:p>
        </w:tc>
        <w:tc>
          <w:tcPr>
            <w:tcW w:w="2752" w:type="dxa"/>
            <w:vAlign w:val="center"/>
          </w:tcPr>
          <w:p w14:paraId="612496B8" w14:textId="77777777" w:rsidR="00780714" w:rsidRPr="00553587" w:rsidRDefault="00780714" w:rsidP="001653B1">
            <w:pPr>
              <w:spacing w:before="60"/>
              <w:jc w:val="center"/>
              <w:rPr>
                <w:color w:val="000000" w:themeColor="text1"/>
              </w:rPr>
            </w:pPr>
            <w:r w:rsidRPr="00553587">
              <w:rPr>
                <w:color w:val="000000" w:themeColor="text1"/>
              </w:rPr>
              <w:t>80</w:t>
            </w:r>
          </w:p>
        </w:tc>
        <w:tc>
          <w:tcPr>
            <w:tcW w:w="2718" w:type="dxa"/>
            <w:vAlign w:val="center"/>
          </w:tcPr>
          <w:p w14:paraId="53B6F3F9" w14:textId="77777777" w:rsidR="00780714" w:rsidRPr="00553587" w:rsidRDefault="00780714" w:rsidP="001653B1">
            <w:pPr>
              <w:spacing w:before="60"/>
              <w:jc w:val="center"/>
              <w:rPr>
                <w:color w:val="000000" w:themeColor="text1"/>
              </w:rPr>
            </w:pPr>
            <w:r w:rsidRPr="00553587">
              <w:rPr>
                <w:color w:val="000000" w:themeColor="text1"/>
              </w:rPr>
              <w:t>71</w:t>
            </w:r>
          </w:p>
        </w:tc>
      </w:tr>
      <w:tr w:rsidR="00553587" w:rsidRPr="00553587" w14:paraId="7656367C" w14:textId="77777777" w:rsidTr="00780714">
        <w:trPr>
          <w:trHeight w:val="384"/>
          <w:tblHeader/>
          <w:jc w:val="center"/>
        </w:trPr>
        <w:tc>
          <w:tcPr>
            <w:tcW w:w="613" w:type="dxa"/>
            <w:vAlign w:val="center"/>
          </w:tcPr>
          <w:p w14:paraId="09624DB9" w14:textId="77777777" w:rsidR="00780714" w:rsidRPr="00553587" w:rsidRDefault="00780714" w:rsidP="001653B1">
            <w:pPr>
              <w:spacing w:before="60"/>
              <w:jc w:val="center"/>
              <w:rPr>
                <w:color w:val="000000" w:themeColor="text1"/>
              </w:rPr>
            </w:pPr>
            <w:r w:rsidRPr="00553587">
              <w:rPr>
                <w:color w:val="000000" w:themeColor="text1"/>
              </w:rPr>
              <w:t>2</w:t>
            </w:r>
          </w:p>
        </w:tc>
        <w:tc>
          <w:tcPr>
            <w:tcW w:w="3047" w:type="dxa"/>
            <w:vAlign w:val="center"/>
          </w:tcPr>
          <w:p w14:paraId="1B4C622A" w14:textId="77777777" w:rsidR="00780714" w:rsidRPr="00553587" w:rsidRDefault="00780714" w:rsidP="001653B1">
            <w:pPr>
              <w:spacing w:before="60"/>
              <w:rPr>
                <w:color w:val="000000" w:themeColor="text1"/>
              </w:rPr>
            </w:pPr>
            <w:r w:rsidRPr="00553587">
              <w:rPr>
                <w:color w:val="000000" w:themeColor="text1"/>
              </w:rPr>
              <w:t>Máy đầm</w:t>
            </w:r>
          </w:p>
        </w:tc>
        <w:tc>
          <w:tcPr>
            <w:tcW w:w="2752" w:type="dxa"/>
            <w:vAlign w:val="center"/>
          </w:tcPr>
          <w:p w14:paraId="5C5EA253" w14:textId="77777777" w:rsidR="00780714" w:rsidRPr="00553587" w:rsidRDefault="00780714" w:rsidP="001653B1">
            <w:pPr>
              <w:spacing w:before="60"/>
              <w:jc w:val="center"/>
              <w:rPr>
                <w:color w:val="000000" w:themeColor="text1"/>
              </w:rPr>
            </w:pPr>
            <w:r w:rsidRPr="00553587">
              <w:rPr>
                <w:color w:val="000000" w:themeColor="text1"/>
              </w:rPr>
              <w:t>87</w:t>
            </w:r>
          </w:p>
        </w:tc>
        <w:tc>
          <w:tcPr>
            <w:tcW w:w="2718" w:type="dxa"/>
            <w:vAlign w:val="center"/>
          </w:tcPr>
          <w:p w14:paraId="3586256A" w14:textId="77777777" w:rsidR="00780714" w:rsidRPr="00553587" w:rsidRDefault="00780714" w:rsidP="001653B1">
            <w:pPr>
              <w:spacing w:before="60"/>
              <w:jc w:val="center"/>
              <w:rPr>
                <w:color w:val="000000" w:themeColor="text1"/>
              </w:rPr>
            </w:pPr>
            <w:r w:rsidRPr="00553587">
              <w:rPr>
                <w:color w:val="000000" w:themeColor="text1"/>
              </w:rPr>
              <w:t>73</w:t>
            </w:r>
          </w:p>
        </w:tc>
      </w:tr>
      <w:tr w:rsidR="00553587" w:rsidRPr="00553587" w14:paraId="20B0EEBB" w14:textId="77777777" w:rsidTr="00780714">
        <w:trPr>
          <w:trHeight w:val="384"/>
          <w:tblHeader/>
          <w:jc w:val="center"/>
        </w:trPr>
        <w:tc>
          <w:tcPr>
            <w:tcW w:w="613" w:type="dxa"/>
            <w:vAlign w:val="center"/>
          </w:tcPr>
          <w:p w14:paraId="64753139" w14:textId="77777777" w:rsidR="00780714" w:rsidRPr="00553587" w:rsidRDefault="00780714" w:rsidP="001653B1">
            <w:pPr>
              <w:spacing w:before="60"/>
              <w:jc w:val="center"/>
              <w:rPr>
                <w:color w:val="000000" w:themeColor="text1"/>
              </w:rPr>
            </w:pPr>
            <w:r w:rsidRPr="00553587">
              <w:rPr>
                <w:color w:val="000000" w:themeColor="text1"/>
              </w:rPr>
              <w:t>3</w:t>
            </w:r>
          </w:p>
        </w:tc>
        <w:tc>
          <w:tcPr>
            <w:tcW w:w="3047" w:type="dxa"/>
            <w:vAlign w:val="center"/>
          </w:tcPr>
          <w:p w14:paraId="7EEE5369" w14:textId="77777777" w:rsidR="00780714" w:rsidRPr="00553587" w:rsidRDefault="00780714" w:rsidP="001653B1">
            <w:pPr>
              <w:spacing w:before="60"/>
              <w:rPr>
                <w:color w:val="000000" w:themeColor="text1"/>
              </w:rPr>
            </w:pPr>
            <w:r w:rsidRPr="00553587">
              <w:rPr>
                <w:color w:val="000000" w:themeColor="text1"/>
              </w:rPr>
              <w:t>Máy hàn</w:t>
            </w:r>
          </w:p>
        </w:tc>
        <w:tc>
          <w:tcPr>
            <w:tcW w:w="2752" w:type="dxa"/>
            <w:vAlign w:val="center"/>
          </w:tcPr>
          <w:p w14:paraId="1802DF14" w14:textId="77777777" w:rsidR="00780714" w:rsidRPr="00553587" w:rsidRDefault="00780714" w:rsidP="001653B1">
            <w:pPr>
              <w:spacing w:before="60"/>
              <w:jc w:val="center"/>
              <w:rPr>
                <w:color w:val="000000" w:themeColor="text1"/>
              </w:rPr>
            </w:pPr>
            <w:r w:rsidRPr="00553587">
              <w:rPr>
                <w:color w:val="000000" w:themeColor="text1"/>
              </w:rPr>
              <w:t>79</w:t>
            </w:r>
          </w:p>
        </w:tc>
        <w:tc>
          <w:tcPr>
            <w:tcW w:w="2718" w:type="dxa"/>
            <w:vAlign w:val="center"/>
          </w:tcPr>
          <w:p w14:paraId="4134C687" w14:textId="77777777" w:rsidR="00780714" w:rsidRPr="00553587" w:rsidRDefault="00780714" w:rsidP="001653B1">
            <w:pPr>
              <w:spacing w:before="60"/>
              <w:jc w:val="center"/>
              <w:rPr>
                <w:color w:val="000000" w:themeColor="text1"/>
              </w:rPr>
            </w:pPr>
            <w:r w:rsidRPr="00553587">
              <w:rPr>
                <w:color w:val="000000" w:themeColor="text1"/>
              </w:rPr>
              <w:t>69</w:t>
            </w:r>
          </w:p>
        </w:tc>
      </w:tr>
      <w:tr w:rsidR="00553587" w:rsidRPr="00553587" w14:paraId="63814A66" w14:textId="77777777" w:rsidTr="00780714">
        <w:trPr>
          <w:trHeight w:val="384"/>
          <w:tblHeader/>
          <w:jc w:val="center"/>
        </w:trPr>
        <w:tc>
          <w:tcPr>
            <w:tcW w:w="613" w:type="dxa"/>
            <w:vAlign w:val="center"/>
          </w:tcPr>
          <w:p w14:paraId="3EC32C90" w14:textId="77777777" w:rsidR="00780714" w:rsidRPr="00553587" w:rsidRDefault="00780714" w:rsidP="001653B1">
            <w:pPr>
              <w:spacing w:before="60"/>
              <w:jc w:val="center"/>
              <w:rPr>
                <w:color w:val="000000" w:themeColor="text1"/>
              </w:rPr>
            </w:pPr>
            <w:r w:rsidRPr="00553587">
              <w:rPr>
                <w:color w:val="000000" w:themeColor="text1"/>
              </w:rPr>
              <w:t>4</w:t>
            </w:r>
          </w:p>
        </w:tc>
        <w:tc>
          <w:tcPr>
            <w:tcW w:w="3047" w:type="dxa"/>
            <w:vAlign w:val="center"/>
          </w:tcPr>
          <w:p w14:paraId="609165BB" w14:textId="77777777" w:rsidR="00780714" w:rsidRPr="00553587" w:rsidRDefault="00780714" w:rsidP="001653B1">
            <w:pPr>
              <w:spacing w:before="60"/>
              <w:rPr>
                <w:color w:val="000000" w:themeColor="text1"/>
              </w:rPr>
            </w:pPr>
            <w:r w:rsidRPr="00553587">
              <w:rPr>
                <w:color w:val="000000" w:themeColor="text1"/>
              </w:rPr>
              <w:t>Máy ép cọc</w:t>
            </w:r>
          </w:p>
        </w:tc>
        <w:tc>
          <w:tcPr>
            <w:tcW w:w="2752" w:type="dxa"/>
            <w:vAlign w:val="center"/>
          </w:tcPr>
          <w:p w14:paraId="44F89378" w14:textId="77777777" w:rsidR="00780714" w:rsidRPr="00553587" w:rsidRDefault="00780714" w:rsidP="001653B1">
            <w:pPr>
              <w:spacing w:before="60"/>
              <w:jc w:val="center"/>
              <w:rPr>
                <w:color w:val="000000" w:themeColor="text1"/>
              </w:rPr>
            </w:pPr>
            <w:r w:rsidRPr="00553587">
              <w:rPr>
                <w:color w:val="000000" w:themeColor="text1"/>
              </w:rPr>
              <w:t>68</w:t>
            </w:r>
          </w:p>
        </w:tc>
        <w:tc>
          <w:tcPr>
            <w:tcW w:w="2718" w:type="dxa"/>
            <w:vAlign w:val="center"/>
          </w:tcPr>
          <w:p w14:paraId="0F3E48F3" w14:textId="77777777" w:rsidR="00780714" w:rsidRPr="00553587" w:rsidRDefault="00780714" w:rsidP="001653B1">
            <w:pPr>
              <w:spacing w:before="60"/>
              <w:jc w:val="center"/>
              <w:rPr>
                <w:color w:val="000000" w:themeColor="text1"/>
              </w:rPr>
            </w:pPr>
            <w:r w:rsidRPr="00553587">
              <w:rPr>
                <w:color w:val="000000" w:themeColor="text1"/>
              </w:rPr>
              <w:t>65</w:t>
            </w:r>
          </w:p>
        </w:tc>
      </w:tr>
      <w:tr w:rsidR="00553587" w:rsidRPr="00553587" w14:paraId="4C7EC2A4" w14:textId="77777777" w:rsidTr="00780714">
        <w:trPr>
          <w:trHeight w:val="384"/>
          <w:tblHeader/>
          <w:jc w:val="center"/>
        </w:trPr>
        <w:tc>
          <w:tcPr>
            <w:tcW w:w="613" w:type="dxa"/>
            <w:vAlign w:val="center"/>
          </w:tcPr>
          <w:p w14:paraId="721006C4" w14:textId="77777777" w:rsidR="00780714" w:rsidRPr="00553587" w:rsidRDefault="00780714" w:rsidP="001653B1">
            <w:pPr>
              <w:spacing w:before="60"/>
              <w:jc w:val="center"/>
              <w:rPr>
                <w:color w:val="000000" w:themeColor="text1"/>
              </w:rPr>
            </w:pPr>
            <w:r w:rsidRPr="00553587">
              <w:rPr>
                <w:color w:val="000000" w:themeColor="text1"/>
              </w:rPr>
              <w:t>5</w:t>
            </w:r>
          </w:p>
        </w:tc>
        <w:tc>
          <w:tcPr>
            <w:tcW w:w="3047" w:type="dxa"/>
            <w:vAlign w:val="center"/>
          </w:tcPr>
          <w:p w14:paraId="6BE073A1" w14:textId="77777777" w:rsidR="00780714" w:rsidRPr="00553587" w:rsidRDefault="00780714" w:rsidP="001653B1">
            <w:pPr>
              <w:spacing w:before="60"/>
              <w:rPr>
                <w:color w:val="000000" w:themeColor="text1"/>
              </w:rPr>
            </w:pPr>
            <w:r w:rsidRPr="00553587">
              <w:rPr>
                <w:color w:val="000000" w:themeColor="text1"/>
              </w:rPr>
              <w:t>Xe tải 15T</w:t>
            </w:r>
          </w:p>
        </w:tc>
        <w:tc>
          <w:tcPr>
            <w:tcW w:w="2752" w:type="dxa"/>
            <w:vAlign w:val="center"/>
          </w:tcPr>
          <w:p w14:paraId="1CC0CD05" w14:textId="77777777" w:rsidR="00780714" w:rsidRPr="00553587" w:rsidRDefault="00780714" w:rsidP="001653B1">
            <w:pPr>
              <w:spacing w:before="60"/>
              <w:jc w:val="center"/>
              <w:rPr>
                <w:color w:val="000000" w:themeColor="text1"/>
              </w:rPr>
            </w:pPr>
            <w:r w:rsidRPr="00553587">
              <w:rPr>
                <w:color w:val="000000" w:themeColor="text1"/>
              </w:rPr>
              <w:t>74</w:t>
            </w:r>
          </w:p>
        </w:tc>
        <w:tc>
          <w:tcPr>
            <w:tcW w:w="2718" w:type="dxa"/>
            <w:vAlign w:val="center"/>
          </w:tcPr>
          <w:p w14:paraId="2B85F117" w14:textId="77777777" w:rsidR="00780714" w:rsidRPr="00553587" w:rsidRDefault="00780714" w:rsidP="001653B1">
            <w:pPr>
              <w:spacing w:before="60"/>
              <w:jc w:val="center"/>
              <w:rPr>
                <w:color w:val="000000" w:themeColor="text1"/>
              </w:rPr>
            </w:pPr>
            <w:r w:rsidRPr="00553587">
              <w:rPr>
                <w:color w:val="000000" w:themeColor="text1"/>
              </w:rPr>
              <w:t>64</w:t>
            </w:r>
          </w:p>
        </w:tc>
      </w:tr>
      <w:tr w:rsidR="00553587" w:rsidRPr="00553587" w14:paraId="080B1575" w14:textId="77777777" w:rsidTr="00780714">
        <w:trPr>
          <w:trHeight w:val="384"/>
          <w:tblHeader/>
          <w:jc w:val="center"/>
        </w:trPr>
        <w:tc>
          <w:tcPr>
            <w:tcW w:w="613" w:type="dxa"/>
            <w:vAlign w:val="center"/>
          </w:tcPr>
          <w:p w14:paraId="35FDEBC4" w14:textId="77777777" w:rsidR="00780714" w:rsidRPr="00553587" w:rsidRDefault="00780714" w:rsidP="001653B1">
            <w:pPr>
              <w:spacing w:before="60"/>
              <w:jc w:val="center"/>
              <w:rPr>
                <w:color w:val="000000" w:themeColor="text1"/>
              </w:rPr>
            </w:pPr>
            <w:r w:rsidRPr="00553587">
              <w:rPr>
                <w:color w:val="000000" w:themeColor="text1"/>
              </w:rPr>
              <w:t>6</w:t>
            </w:r>
          </w:p>
        </w:tc>
        <w:tc>
          <w:tcPr>
            <w:tcW w:w="3047" w:type="dxa"/>
            <w:vAlign w:val="center"/>
          </w:tcPr>
          <w:p w14:paraId="694A7E0A" w14:textId="77777777" w:rsidR="00780714" w:rsidRPr="00553587" w:rsidRDefault="00780714" w:rsidP="001653B1">
            <w:pPr>
              <w:spacing w:before="60"/>
              <w:rPr>
                <w:color w:val="000000" w:themeColor="text1"/>
              </w:rPr>
            </w:pPr>
            <w:r w:rsidRPr="00553587">
              <w:rPr>
                <w:color w:val="000000" w:themeColor="text1"/>
              </w:rPr>
              <w:t>Máy khoan</w:t>
            </w:r>
          </w:p>
        </w:tc>
        <w:tc>
          <w:tcPr>
            <w:tcW w:w="2752" w:type="dxa"/>
            <w:vAlign w:val="center"/>
          </w:tcPr>
          <w:p w14:paraId="69D23C8B" w14:textId="77777777" w:rsidR="00780714" w:rsidRPr="00553587" w:rsidRDefault="00780714" w:rsidP="001653B1">
            <w:pPr>
              <w:spacing w:before="60"/>
              <w:jc w:val="center"/>
              <w:rPr>
                <w:color w:val="000000" w:themeColor="text1"/>
              </w:rPr>
            </w:pPr>
            <w:r w:rsidRPr="00553587">
              <w:rPr>
                <w:color w:val="000000" w:themeColor="text1"/>
              </w:rPr>
              <w:t>75</w:t>
            </w:r>
          </w:p>
        </w:tc>
        <w:tc>
          <w:tcPr>
            <w:tcW w:w="2718" w:type="dxa"/>
            <w:vAlign w:val="center"/>
          </w:tcPr>
          <w:p w14:paraId="41698473" w14:textId="77777777" w:rsidR="00780714" w:rsidRPr="00553587" w:rsidRDefault="00780714" w:rsidP="001653B1">
            <w:pPr>
              <w:spacing w:before="60"/>
              <w:jc w:val="center"/>
              <w:rPr>
                <w:color w:val="000000" w:themeColor="text1"/>
              </w:rPr>
            </w:pPr>
            <w:r w:rsidRPr="00553587">
              <w:rPr>
                <w:color w:val="000000" w:themeColor="text1"/>
              </w:rPr>
              <w:t>65</w:t>
            </w:r>
          </w:p>
        </w:tc>
      </w:tr>
      <w:tr w:rsidR="00553587" w:rsidRPr="00553587" w14:paraId="1EF01AA8" w14:textId="77777777" w:rsidTr="00961DF1">
        <w:trPr>
          <w:trHeight w:val="384"/>
          <w:tblHeader/>
          <w:jc w:val="center"/>
        </w:trPr>
        <w:tc>
          <w:tcPr>
            <w:tcW w:w="9130" w:type="dxa"/>
            <w:gridSpan w:val="4"/>
            <w:vAlign w:val="center"/>
          </w:tcPr>
          <w:p w14:paraId="2C42EFA3" w14:textId="77777777" w:rsidR="00DA70B3" w:rsidRPr="00553587" w:rsidRDefault="00DA70B3" w:rsidP="001653B1">
            <w:pPr>
              <w:spacing w:before="60"/>
              <w:jc w:val="center"/>
              <w:rPr>
                <w:b/>
                <w:color w:val="000000" w:themeColor="text1"/>
              </w:rPr>
            </w:pPr>
            <w:r w:rsidRPr="00553587">
              <w:rPr>
                <w:b/>
                <w:color w:val="000000" w:themeColor="text1"/>
              </w:rPr>
              <w:t>QCVN 27:2010/BTNMT (Khu vực thông thường, 6h - 21h): 75dB</w:t>
            </w:r>
          </w:p>
        </w:tc>
      </w:tr>
    </w:tbl>
    <w:p w14:paraId="7C3B5BB8" w14:textId="77777777" w:rsidR="00780714" w:rsidRPr="00553587" w:rsidRDefault="00780714" w:rsidP="001653B1">
      <w:pPr>
        <w:spacing w:before="60"/>
        <w:jc w:val="right"/>
        <w:rPr>
          <w:i/>
          <w:color w:val="000000" w:themeColor="text1"/>
        </w:rPr>
      </w:pPr>
      <w:r w:rsidRPr="00553587">
        <w:rPr>
          <w:i/>
          <w:color w:val="000000" w:themeColor="text1"/>
        </w:rPr>
        <w:t>(Nguồn: Tổ chức Y tế thế giới - WHO 1993)</w:t>
      </w:r>
    </w:p>
    <w:p w14:paraId="0C3AA6FF" w14:textId="112CE0E3" w:rsidR="00780714" w:rsidRPr="00553587" w:rsidRDefault="00780714" w:rsidP="001653B1">
      <w:pPr>
        <w:spacing w:before="60"/>
        <w:ind w:firstLine="709"/>
        <w:rPr>
          <w:color w:val="000000" w:themeColor="text1"/>
        </w:rPr>
      </w:pPr>
      <w:r w:rsidRPr="00553587">
        <w:rPr>
          <w:color w:val="000000" w:themeColor="text1"/>
        </w:rPr>
        <w:t>Kết quả ở bảng trên cho thấy khoảng cách ≥ 30m mức rung đảm bảo giới hạn cho phép theo QCVN 27:2010/BTNMT, do vậy đối tượng chịu tác động bởi độ rung chủ yếu là công nhân làm việc trực tiếp với máy thi công trên công trường.</w:t>
      </w:r>
    </w:p>
    <w:p w14:paraId="41252F92" w14:textId="77777777" w:rsidR="00780714" w:rsidRPr="00553587" w:rsidRDefault="00780714" w:rsidP="001653B1">
      <w:pPr>
        <w:widowControl w:val="0"/>
        <w:spacing w:before="60"/>
        <w:rPr>
          <w:i/>
          <w:color w:val="000000" w:themeColor="text1"/>
        </w:rPr>
      </w:pPr>
      <w:r w:rsidRPr="00553587">
        <w:rPr>
          <w:i/>
          <w:color w:val="000000" w:themeColor="text1"/>
        </w:rPr>
        <w:t>c. Tác động đến hệ thống giao thông của khu vực</w:t>
      </w:r>
    </w:p>
    <w:p w14:paraId="4A9ED0F3" w14:textId="56856054" w:rsidR="00780714" w:rsidRPr="00553587" w:rsidRDefault="00780714" w:rsidP="001653B1">
      <w:pPr>
        <w:widowControl w:val="0"/>
        <w:spacing w:before="60"/>
        <w:ind w:firstLine="709"/>
        <w:rPr>
          <w:color w:val="000000" w:themeColor="text1"/>
        </w:rPr>
      </w:pPr>
      <w:r w:rsidRPr="00553587">
        <w:rPr>
          <w:color w:val="000000" w:themeColor="text1"/>
        </w:rPr>
        <w:t xml:space="preserve">Trong giai đoạn thi công xây dựng, Chủ dự án sử dụng các xe tải </w:t>
      </w:r>
      <w:r w:rsidR="00127973" w:rsidRPr="00553587">
        <w:rPr>
          <w:color w:val="000000" w:themeColor="text1"/>
          <w:lang w:val="vi-VN"/>
        </w:rPr>
        <w:t>7</w:t>
      </w:r>
      <w:r w:rsidRPr="00553587">
        <w:rPr>
          <w:color w:val="000000" w:themeColor="text1"/>
        </w:rPr>
        <w:t xml:space="preserve"> tấn phục vụ cho việc vận chuyển nguyên vật liệu, chất thải ra vào dự án. Ngoài ra còn có xe máy của công nhân ra vào công trường. Hoạt động của xe tải, xe máy ra vào dự án sẽ gây ra các tác động tiêu cực về giao thông khu vực. Các tác động từ quá trình này gồm:</w:t>
      </w:r>
    </w:p>
    <w:p w14:paraId="49C2DD1C" w14:textId="77777777" w:rsidR="00780714" w:rsidRPr="00553587" w:rsidRDefault="00780714" w:rsidP="001653B1">
      <w:pPr>
        <w:spacing w:before="60"/>
        <w:ind w:firstLine="709"/>
        <w:rPr>
          <w:color w:val="000000" w:themeColor="text1"/>
        </w:rPr>
      </w:pPr>
      <w:r w:rsidRPr="00553587">
        <w:rPr>
          <w:color w:val="000000" w:themeColor="text1"/>
        </w:rPr>
        <w:t xml:space="preserve">- Nếu các xe vận chuyển chở quá tải và lưu thông quá tốc độ cho phép gây ảnh hưởng tới chất lượng các tuyến đường (hư hỏng, sụt lún,...). </w:t>
      </w:r>
    </w:p>
    <w:p w14:paraId="53A9450D" w14:textId="5EB170BC" w:rsidR="00780714" w:rsidRPr="00553587" w:rsidRDefault="00780714" w:rsidP="001653B1">
      <w:pPr>
        <w:spacing w:before="60"/>
        <w:ind w:firstLine="709"/>
        <w:rPr>
          <w:color w:val="000000" w:themeColor="text1"/>
          <w:spacing w:val="-2"/>
        </w:rPr>
      </w:pPr>
      <w:r w:rsidRPr="00553587">
        <w:rPr>
          <w:color w:val="000000" w:themeColor="text1"/>
          <w:spacing w:val="-2"/>
        </w:rPr>
        <w:t>- Gia tăng số lượng lớn các phương tiện tham gia giao thông gây ảnh hưởng đến quá trình tham gia giao thông trong khu vực, làm tăng nguy cơ gây tai nạn giao thông cho người và phương tiện trên tuyến đường, gây ách tắc giao thông. Việc ùn tắc giao thông sẽ gây sự khó chịu và ảnh hưởng trực tiếp đến hoạt động đi lại của người dân</w:t>
      </w:r>
      <w:r w:rsidR="00375D4D" w:rsidRPr="00553587">
        <w:rPr>
          <w:color w:val="000000" w:themeColor="text1"/>
          <w:spacing w:val="-2"/>
          <w:lang w:val="vi-VN"/>
        </w:rPr>
        <w:t>, các nhà máy</w:t>
      </w:r>
      <w:r w:rsidRPr="00553587">
        <w:rPr>
          <w:color w:val="000000" w:themeColor="text1"/>
          <w:spacing w:val="-2"/>
        </w:rPr>
        <w:t xml:space="preserve"> xung quanh.</w:t>
      </w:r>
    </w:p>
    <w:p w14:paraId="1FCAE14F" w14:textId="77777777" w:rsidR="00780714" w:rsidRPr="00553587" w:rsidRDefault="00780714" w:rsidP="001653B1">
      <w:pPr>
        <w:spacing w:before="60"/>
        <w:ind w:firstLine="709"/>
        <w:rPr>
          <w:color w:val="000000" w:themeColor="text1"/>
          <w:spacing w:val="-2"/>
        </w:rPr>
      </w:pPr>
      <w:r w:rsidRPr="00553587">
        <w:rPr>
          <w:color w:val="000000" w:themeColor="text1"/>
          <w:spacing w:val="-2"/>
        </w:rPr>
        <w:lastRenderedPageBreak/>
        <w:t>- Gây tai nạn giao thông: Tai nạn giao thông phụ thuộc nhiều vào khả năng điều khiển của người lái xe, nếu không chấp hành tốt quy định về an toàn giao thông có thể gây ra tai nạn giao thông, gây ảnh hưởng trực tiếp đến tính mạng người lái xe và có thể gây nguy hiểm cho người dân xung quanh tuyến đường vận chuyển, xung quanh dự án.</w:t>
      </w:r>
    </w:p>
    <w:p w14:paraId="39E08178" w14:textId="77777777" w:rsidR="00780714" w:rsidRPr="00553587" w:rsidRDefault="00780714" w:rsidP="001653B1">
      <w:pPr>
        <w:spacing w:before="60"/>
        <w:ind w:firstLine="709"/>
        <w:rPr>
          <w:color w:val="000000" w:themeColor="text1"/>
        </w:rPr>
      </w:pPr>
      <w:r w:rsidRPr="00553587">
        <w:rPr>
          <w:color w:val="000000" w:themeColor="text1"/>
        </w:rPr>
        <w:t>- Việc vận chuyển chất thải nếu không che phủ cẩn thận làm rơi vãi vật liệu ra đường đi làm mất an toàn tới người tham gia giao thông.</w:t>
      </w:r>
    </w:p>
    <w:p w14:paraId="74D3B98C" w14:textId="77777777" w:rsidR="00780714" w:rsidRPr="00553587" w:rsidRDefault="00780714" w:rsidP="001653B1">
      <w:pPr>
        <w:spacing w:before="60"/>
        <w:rPr>
          <w:i/>
          <w:color w:val="000000" w:themeColor="text1"/>
        </w:rPr>
      </w:pPr>
      <w:r w:rsidRPr="00553587">
        <w:rPr>
          <w:i/>
          <w:color w:val="000000" w:themeColor="text1"/>
        </w:rPr>
        <w:t>d. Tác động tới tình hình kinh tế - xã hội, an ninh trật tự</w:t>
      </w:r>
    </w:p>
    <w:p w14:paraId="798231B5" w14:textId="77777777" w:rsidR="00780714" w:rsidRPr="00553587" w:rsidRDefault="00DA70B3" w:rsidP="001653B1">
      <w:pPr>
        <w:spacing w:before="60"/>
        <w:ind w:firstLine="720"/>
        <w:rPr>
          <w:color w:val="000000" w:themeColor="text1"/>
          <w:u w:val="single"/>
        </w:rPr>
      </w:pPr>
      <w:r w:rsidRPr="00553587">
        <w:rPr>
          <w:color w:val="000000" w:themeColor="text1"/>
          <w:u w:val="single"/>
        </w:rPr>
        <w:t>(i)</w:t>
      </w:r>
      <w:r w:rsidR="00780714" w:rsidRPr="00553587">
        <w:rPr>
          <w:color w:val="000000" w:themeColor="text1"/>
          <w:u w:val="single"/>
        </w:rPr>
        <w:t>. Tác động tích cực</w:t>
      </w:r>
    </w:p>
    <w:p w14:paraId="008812FB" w14:textId="342BF53F" w:rsidR="00780714" w:rsidRPr="00553587" w:rsidRDefault="00AD71E3" w:rsidP="00AD71E3">
      <w:pPr>
        <w:spacing w:before="60"/>
        <w:ind w:firstLine="720"/>
        <w:rPr>
          <w:color w:val="000000" w:themeColor="text1"/>
        </w:rPr>
      </w:pPr>
      <w:r w:rsidRPr="00553587">
        <w:rPr>
          <w:color w:val="000000" w:themeColor="text1"/>
        </w:rPr>
        <w:t xml:space="preserve">Dự án: Cải tạo, nâng cấp </w:t>
      </w:r>
      <w:r w:rsidR="008971F0" w:rsidRPr="00553587">
        <w:rPr>
          <w:color w:val="000000" w:themeColor="text1"/>
        </w:rPr>
        <w:t>chợ Quang Minh</w:t>
      </w:r>
      <w:r w:rsidRPr="00553587">
        <w:rPr>
          <w:color w:val="000000" w:themeColor="text1"/>
        </w:rPr>
        <w:t>, xã Tiến Thịnh, huyện Mê Linh nhằm mục đích phát triển kinh tế sản xuất kinh doanh hàng hóa, thúc đẩy giao lưu văn hóa của địa phương. Phục vụ nhu cầu của nhân dân địa phương, góp phần đảm bảo an ninh xã hội, nâng cao chất lượng cuộc sống.</w:t>
      </w:r>
    </w:p>
    <w:p w14:paraId="7F4CDA22" w14:textId="77777777" w:rsidR="00780714" w:rsidRPr="00553587" w:rsidRDefault="00744045" w:rsidP="001653B1">
      <w:pPr>
        <w:spacing w:before="60"/>
        <w:ind w:firstLine="709"/>
        <w:rPr>
          <w:color w:val="000000" w:themeColor="text1"/>
          <w:u w:val="single"/>
        </w:rPr>
      </w:pPr>
      <w:r w:rsidRPr="00553587">
        <w:rPr>
          <w:color w:val="000000" w:themeColor="text1"/>
          <w:u w:val="single"/>
        </w:rPr>
        <w:t>(ii)</w:t>
      </w:r>
      <w:r w:rsidR="00780714" w:rsidRPr="00553587">
        <w:rPr>
          <w:color w:val="000000" w:themeColor="text1"/>
          <w:u w:val="single"/>
        </w:rPr>
        <w:t>. Tác động tiêu cực</w:t>
      </w:r>
    </w:p>
    <w:p w14:paraId="425937F9" w14:textId="77777777" w:rsidR="00780714" w:rsidRPr="00553587" w:rsidRDefault="00780714" w:rsidP="001653B1">
      <w:pPr>
        <w:pStyle w:val="ListParagraph"/>
        <w:numPr>
          <w:ilvl w:val="0"/>
          <w:numId w:val="23"/>
        </w:numPr>
        <w:spacing w:before="60"/>
        <w:ind w:left="993" w:hanging="284"/>
        <w:rPr>
          <w:i/>
          <w:color w:val="000000" w:themeColor="text1"/>
        </w:rPr>
      </w:pPr>
      <w:r w:rsidRPr="00553587">
        <w:rPr>
          <w:i/>
          <w:color w:val="000000" w:themeColor="text1"/>
        </w:rPr>
        <w:t>Tác động đến sức khỏe cộng đồng</w:t>
      </w:r>
    </w:p>
    <w:p w14:paraId="73C526F1" w14:textId="191CCA83" w:rsidR="00780714" w:rsidRPr="00553587" w:rsidRDefault="00780714" w:rsidP="001653B1">
      <w:pPr>
        <w:spacing w:before="60"/>
        <w:ind w:firstLine="720"/>
        <w:rPr>
          <w:color w:val="000000" w:themeColor="text1"/>
          <w:spacing w:val="-2"/>
        </w:rPr>
      </w:pPr>
      <w:r w:rsidRPr="00553587">
        <w:rPr>
          <w:color w:val="000000" w:themeColor="text1"/>
          <w:spacing w:val="-2"/>
        </w:rPr>
        <w:t>Cộng đồng dân cư có thể bị ảnh hưởng với các tác động phát sinh từ hoạt động xây dựng các hạng mục công trình, vận chuyển nguyên vật liệu, chất thải. Đối tượng chịu tác động chính là cá</w:t>
      </w:r>
      <w:r w:rsidR="00A75EB6" w:rsidRPr="00553587">
        <w:rPr>
          <w:color w:val="000000" w:themeColor="text1"/>
          <w:spacing w:val="-2"/>
        </w:rPr>
        <w:t>c nhà dân</w:t>
      </w:r>
      <w:r w:rsidR="00E90E37" w:rsidRPr="00553587">
        <w:rPr>
          <w:color w:val="000000" w:themeColor="text1"/>
          <w:spacing w:val="-2"/>
          <w:lang w:val="vi-VN"/>
        </w:rPr>
        <w:t xml:space="preserve"> xung quanh dự án, </w:t>
      </w:r>
      <w:r w:rsidRPr="00553587">
        <w:rPr>
          <w:color w:val="000000" w:themeColor="text1"/>
          <w:spacing w:val="-2"/>
        </w:rPr>
        <w:t xml:space="preserve">hộ dân sống dọc tuyến đường vận chuyển và những người tham gia giao thông trên tuyến đường. Các tác động bao gồm: </w:t>
      </w:r>
    </w:p>
    <w:p w14:paraId="6D73E36F" w14:textId="77777777" w:rsidR="00780714" w:rsidRPr="00553587" w:rsidRDefault="00780714" w:rsidP="001653B1">
      <w:pPr>
        <w:spacing w:before="60"/>
        <w:ind w:firstLine="709"/>
        <w:rPr>
          <w:color w:val="000000" w:themeColor="text1"/>
        </w:rPr>
      </w:pPr>
      <w:r w:rsidRPr="00553587">
        <w:rPr>
          <w:color w:val="000000" w:themeColor="text1"/>
        </w:rPr>
        <w:t>- Tiếng ồn, độ rung.</w:t>
      </w:r>
    </w:p>
    <w:p w14:paraId="11E90B25" w14:textId="77777777" w:rsidR="00780714" w:rsidRPr="00553587" w:rsidRDefault="00780714" w:rsidP="001653B1">
      <w:pPr>
        <w:spacing w:before="60"/>
        <w:ind w:firstLine="709"/>
        <w:rPr>
          <w:color w:val="000000" w:themeColor="text1"/>
        </w:rPr>
      </w:pPr>
      <w:r w:rsidRPr="00553587">
        <w:rPr>
          <w:color w:val="000000" w:themeColor="text1"/>
        </w:rPr>
        <w:t>- Bụi, khí thải, mùi hôi.</w:t>
      </w:r>
    </w:p>
    <w:p w14:paraId="6DE41515" w14:textId="66A94006" w:rsidR="003D4BBF" w:rsidRPr="00553587" w:rsidRDefault="00780714" w:rsidP="001653B1">
      <w:pPr>
        <w:spacing w:before="60"/>
        <w:ind w:firstLine="709"/>
        <w:rPr>
          <w:color w:val="000000" w:themeColor="text1"/>
        </w:rPr>
      </w:pPr>
      <w:r w:rsidRPr="00553587">
        <w:rPr>
          <w:color w:val="000000" w:themeColor="text1"/>
        </w:rPr>
        <w:t>Các tác nhân trên có thể gây ảnh hưởng xấu đến sức khỏe của người dân, giảm năng suất lao động, giả</w:t>
      </w:r>
      <w:r w:rsidR="00A75EB6" w:rsidRPr="00553587">
        <w:rPr>
          <w:color w:val="000000" w:themeColor="text1"/>
        </w:rPr>
        <w:t>m khả năng tập trung</w:t>
      </w:r>
      <w:r w:rsidRPr="00553587">
        <w:rPr>
          <w:color w:val="000000" w:themeColor="text1"/>
        </w:rPr>
        <w:t>.</w:t>
      </w:r>
    </w:p>
    <w:p w14:paraId="779EB7BB" w14:textId="77777777" w:rsidR="00780714" w:rsidRPr="00553587" w:rsidRDefault="00780714" w:rsidP="001653B1">
      <w:pPr>
        <w:pStyle w:val="ListParagraph"/>
        <w:numPr>
          <w:ilvl w:val="0"/>
          <w:numId w:val="24"/>
        </w:numPr>
        <w:spacing w:before="60"/>
        <w:ind w:left="993" w:hanging="284"/>
        <w:rPr>
          <w:i/>
          <w:color w:val="000000" w:themeColor="text1"/>
        </w:rPr>
      </w:pPr>
      <w:r w:rsidRPr="00553587">
        <w:rPr>
          <w:i/>
          <w:color w:val="000000" w:themeColor="text1"/>
        </w:rPr>
        <w:t>Tác động đến an ninh trật tự khu vực</w:t>
      </w:r>
    </w:p>
    <w:p w14:paraId="1EFB7633" w14:textId="3012E221" w:rsidR="00780714" w:rsidRPr="00553587" w:rsidRDefault="00780714" w:rsidP="001653B1">
      <w:pPr>
        <w:spacing w:before="60"/>
        <w:ind w:firstLine="720"/>
        <w:rPr>
          <w:color w:val="000000" w:themeColor="text1"/>
        </w:rPr>
      </w:pPr>
      <w:r w:rsidRPr="00553587">
        <w:rPr>
          <w:color w:val="000000" w:themeColor="text1"/>
        </w:rPr>
        <w:t>Ảnh hưởng đến an ninh, trật tự khu vực do tập trung đông công nhân từ địa phương khác đến làm việc, từ đó có thể gây ra mâu thuẫn giữa công nhân và nhân dân khu vực</w:t>
      </w:r>
      <w:r w:rsidR="00375D4D" w:rsidRPr="00553587">
        <w:rPr>
          <w:color w:val="000000" w:themeColor="text1"/>
          <w:lang w:val="vi-VN"/>
        </w:rPr>
        <w:t>, công nhân làm việc tại các nhà máy lân cận</w:t>
      </w:r>
      <w:r w:rsidRPr="00553587">
        <w:rPr>
          <w:color w:val="000000" w:themeColor="text1"/>
        </w:rPr>
        <w:t>. Việc tập trung nhiều người từ nơi khác đến cũng là nguyên nhân nảy sinh các ổ dịch bệnh, ảnh hưởng đến sức khỏe cộng đồng</w:t>
      </w:r>
      <w:r w:rsidR="00375D4D" w:rsidRPr="00553587">
        <w:rPr>
          <w:color w:val="000000" w:themeColor="text1"/>
          <w:lang w:val="vi-VN"/>
        </w:rPr>
        <w:t xml:space="preserve"> xung quanh dự án</w:t>
      </w:r>
      <w:r w:rsidRPr="00553587">
        <w:rPr>
          <w:color w:val="000000" w:themeColor="text1"/>
        </w:rPr>
        <w:t>.</w:t>
      </w:r>
    </w:p>
    <w:p w14:paraId="2FF24058" w14:textId="74DFEB1E" w:rsidR="00780714" w:rsidRPr="00553587" w:rsidRDefault="002A137A" w:rsidP="001653B1">
      <w:pPr>
        <w:spacing w:before="60"/>
        <w:rPr>
          <w:i/>
          <w:color w:val="000000" w:themeColor="text1"/>
        </w:rPr>
      </w:pPr>
      <w:r w:rsidRPr="00553587">
        <w:rPr>
          <w:i/>
          <w:color w:val="000000" w:themeColor="text1"/>
        </w:rPr>
        <w:t>4</w:t>
      </w:r>
      <w:r w:rsidR="00780714" w:rsidRPr="00553587">
        <w:rPr>
          <w:i/>
          <w:color w:val="000000" w:themeColor="text1"/>
        </w:rPr>
        <w:t>.1.1.3. Tác động do rủi ro, sự cố môi trường</w:t>
      </w:r>
    </w:p>
    <w:p w14:paraId="7B9B442F" w14:textId="77777777" w:rsidR="00780714" w:rsidRPr="00553587" w:rsidRDefault="00780714" w:rsidP="001653B1">
      <w:pPr>
        <w:spacing w:before="60"/>
        <w:rPr>
          <w:i/>
          <w:color w:val="000000" w:themeColor="text1"/>
        </w:rPr>
      </w:pPr>
      <w:bookmarkStart w:id="340" w:name="_Toc379971214"/>
      <w:bookmarkStart w:id="341" w:name="_Toc289199334"/>
      <w:bookmarkStart w:id="342" w:name="_Toc289167879"/>
      <w:bookmarkStart w:id="343" w:name="_Toc289169380"/>
      <w:bookmarkStart w:id="344" w:name="_Toc289169510"/>
      <w:bookmarkStart w:id="345" w:name="_Toc289170517"/>
      <w:bookmarkStart w:id="346" w:name="_Toc289170766"/>
      <w:bookmarkStart w:id="347" w:name="_Toc299913885"/>
      <w:r w:rsidRPr="00553587">
        <w:rPr>
          <w:i/>
          <w:color w:val="000000" w:themeColor="text1"/>
        </w:rPr>
        <w:t>a. Tác động do sự cố tai nạn lao động</w:t>
      </w:r>
    </w:p>
    <w:p w14:paraId="0E93C593" w14:textId="56060747" w:rsidR="00780714" w:rsidRPr="00553587" w:rsidRDefault="00780714" w:rsidP="001653B1">
      <w:pPr>
        <w:spacing w:before="60"/>
        <w:rPr>
          <w:color w:val="000000" w:themeColor="text1"/>
        </w:rPr>
      </w:pPr>
      <w:r w:rsidRPr="00553587">
        <w:rPr>
          <w:color w:val="000000" w:themeColor="text1"/>
        </w:rPr>
        <w:tab/>
      </w:r>
      <w:r w:rsidR="00537A68" w:rsidRPr="00553587">
        <w:rPr>
          <w:color w:val="000000" w:themeColor="text1"/>
          <w:lang w:val="vi-VN"/>
        </w:rPr>
        <w:t xml:space="preserve">- </w:t>
      </w:r>
      <w:r w:rsidRPr="00553587">
        <w:rPr>
          <w:color w:val="000000" w:themeColor="text1"/>
        </w:rPr>
        <w:t>Nguyên nhân:</w:t>
      </w:r>
    </w:p>
    <w:p w14:paraId="560F4DAD" w14:textId="259526DD" w:rsidR="00780714" w:rsidRPr="00553587" w:rsidRDefault="00537A68" w:rsidP="001653B1">
      <w:pPr>
        <w:spacing w:before="60"/>
        <w:ind w:firstLine="709"/>
        <w:rPr>
          <w:color w:val="000000" w:themeColor="text1"/>
        </w:rPr>
      </w:pPr>
      <w:r w:rsidRPr="00553587">
        <w:rPr>
          <w:color w:val="000000" w:themeColor="text1"/>
          <w:lang w:val="vi-VN"/>
        </w:rPr>
        <w:t>+</w:t>
      </w:r>
      <w:r w:rsidR="00780714" w:rsidRPr="00553587">
        <w:rPr>
          <w:color w:val="000000" w:themeColor="text1"/>
        </w:rPr>
        <w:t xml:space="preserve"> Công việc lắp ráp, thi công và quá trình vận chuyển nguyên vật liệu với mật độ xe, tiếng ồn, độ rung cao rất dễ gây ra tai nạn cho người lao động, người đi đường và cán bộ nhân viên làm việc xung quanh khu vực dự án.</w:t>
      </w:r>
    </w:p>
    <w:p w14:paraId="2423C54F" w14:textId="42709CD4" w:rsidR="00780714" w:rsidRPr="00553587" w:rsidRDefault="00537A68" w:rsidP="001653B1">
      <w:pPr>
        <w:spacing w:before="60"/>
        <w:ind w:firstLine="709"/>
        <w:rPr>
          <w:color w:val="000000" w:themeColor="text1"/>
        </w:rPr>
      </w:pPr>
      <w:r w:rsidRPr="00553587">
        <w:rPr>
          <w:color w:val="000000" w:themeColor="text1"/>
          <w:lang w:val="vi-VN"/>
        </w:rPr>
        <w:t>+</w:t>
      </w:r>
      <w:r w:rsidR="00780714" w:rsidRPr="00553587">
        <w:rPr>
          <w:color w:val="000000" w:themeColor="text1"/>
        </w:rPr>
        <w:t xml:space="preserve"> Do tính bất cẩn trong lao động, thiếu trang bị bảo hộ lao động, hoặc do thiếu ý thức tuân thủ nghiêm chỉnh về nội quy an toàn lao động của công nhân thi công.</w:t>
      </w:r>
    </w:p>
    <w:p w14:paraId="0B552AEA" w14:textId="200AB893" w:rsidR="00780714" w:rsidRPr="00553587" w:rsidRDefault="00537A68" w:rsidP="001653B1">
      <w:pPr>
        <w:spacing w:before="60"/>
        <w:ind w:firstLine="709"/>
        <w:rPr>
          <w:color w:val="000000" w:themeColor="text1"/>
        </w:rPr>
      </w:pPr>
      <w:r w:rsidRPr="00553587">
        <w:rPr>
          <w:color w:val="000000" w:themeColor="text1"/>
          <w:lang w:val="vi-VN"/>
        </w:rPr>
        <w:lastRenderedPageBreak/>
        <w:t xml:space="preserve">+ </w:t>
      </w:r>
      <w:r w:rsidR="00780714" w:rsidRPr="00553587">
        <w:rPr>
          <w:color w:val="000000" w:themeColor="text1"/>
        </w:rPr>
        <w:t>Các điều kiện an toàn khi thi công trên cao nếu không quản lý tốt sẽ rất dễ xảy ra tai nạn cho công nhân thi công.</w:t>
      </w:r>
    </w:p>
    <w:p w14:paraId="5D5C03DC" w14:textId="7BBB501A" w:rsidR="00780714" w:rsidRPr="00553587" w:rsidRDefault="00537A68" w:rsidP="001653B1">
      <w:pPr>
        <w:spacing w:before="60"/>
        <w:ind w:firstLine="709"/>
        <w:rPr>
          <w:color w:val="000000" w:themeColor="text1"/>
        </w:rPr>
      </w:pPr>
      <w:r w:rsidRPr="00553587">
        <w:rPr>
          <w:color w:val="000000" w:themeColor="text1"/>
          <w:lang w:val="vi-VN"/>
        </w:rPr>
        <w:t>+</w:t>
      </w:r>
      <w:r w:rsidR="00780714" w:rsidRPr="00553587">
        <w:rPr>
          <w:color w:val="000000" w:themeColor="text1"/>
        </w:rPr>
        <w:t xml:space="preserve"> Công việc lao động nặng nhọc, thời gian làm việc liên tục và lâu dài, ô nhiễm môi trường có thể ảnh hưởng đáng kể đến sức khỏe của công nhân, gây tình trạng mệt mỏi, choáng váng hay ngất xỉu.</w:t>
      </w:r>
    </w:p>
    <w:p w14:paraId="2E0CF93F" w14:textId="10776981" w:rsidR="00780714" w:rsidRPr="00553587" w:rsidRDefault="00537A68" w:rsidP="001653B1">
      <w:pPr>
        <w:spacing w:before="60"/>
        <w:ind w:firstLine="709"/>
        <w:rPr>
          <w:color w:val="000000" w:themeColor="text1"/>
        </w:rPr>
      </w:pPr>
      <w:r w:rsidRPr="00553587">
        <w:rPr>
          <w:color w:val="000000" w:themeColor="text1"/>
          <w:lang w:val="vi-VN"/>
        </w:rPr>
        <w:t>+</w:t>
      </w:r>
      <w:r w:rsidR="00780714" w:rsidRPr="00553587">
        <w:rPr>
          <w:color w:val="000000" w:themeColor="text1"/>
        </w:rPr>
        <w:t xml:space="preserve"> Công tác giám sát kỹ thuật không tốt sẽ xảy ra các sự cố đổ dàn giáo gây tai nạn cho người thi công và thiệt hại tài sản.</w:t>
      </w:r>
    </w:p>
    <w:p w14:paraId="42C2B60F" w14:textId="23D4588C" w:rsidR="00780714" w:rsidRPr="00553587" w:rsidRDefault="00537A68" w:rsidP="001653B1">
      <w:pPr>
        <w:spacing w:before="60"/>
        <w:ind w:firstLine="709"/>
        <w:rPr>
          <w:color w:val="000000" w:themeColor="text1"/>
        </w:rPr>
      </w:pPr>
      <w:r w:rsidRPr="00553587">
        <w:rPr>
          <w:color w:val="000000" w:themeColor="text1"/>
          <w:lang w:val="vi-VN"/>
        </w:rPr>
        <w:t>+</w:t>
      </w:r>
      <w:r w:rsidR="00780714" w:rsidRPr="00553587">
        <w:rPr>
          <w:color w:val="000000" w:themeColor="text1"/>
        </w:rPr>
        <w:t xml:space="preserve"> Những ngày thi công công trình vào mùa mưa, khả năng gây tai nạn lao động trên công trường tăng cao hơn do đất trơn, dễ làm trượt té, đất mềm, lún dễ gây sự cố cho công nhân và các máy móc, thiết bị thi công, gió bão lớn dễ gây ra tình trạng mất điện, hoặc đứt dây dẫn điện gây nguy hiểm đến tính mạng con người.</w:t>
      </w:r>
    </w:p>
    <w:p w14:paraId="42CF44ED" w14:textId="07EBBF9D" w:rsidR="00780714" w:rsidRPr="00553587" w:rsidRDefault="00537A68" w:rsidP="001653B1">
      <w:pPr>
        <w:spacing w:before="60"/>
        <w:ind w:firstLine="709"/>
        <w:rPr>
          <w:color w:val="000000" w:themeColor="text1"/>
        </w:rPr>
      </w:pPr>
      <w:r w:rsidRPr="00553587">
        <w:rPr>
          <w:color w:val="000000" w:themeColor="text1"/>
          <w:lang w:val="vi-VN"/>
        </w:rPr>
        <w:t xml:space="preserve">- </w:t>
      </w:r>
      <w:r w:rsidR="00780714" w:rsidRPr="00553587">
        <w:rPr>
          <w:color w:val="000000" w:themeColor="text1"/>
        </w:rPr>
        <w:t>Phạm vi tác động: Nếu các rủi ro về tai nạn lao động xảy ra sẽ gây ảnh hưởng đáng kể đến sức khỏe cũng như tính mạng của công nhân, gây tổn thất về tinh thần cho các gia đình có người gặp nạn. Chủ dự án sẽ yêu cầu đơn vị thi công thực hiện nghiêm túc các biện pháp đảm bảo an toàn lao động.</w:t>
      </w:r>
    </w:p>
    <w:p w14:paraId="24940C05" w14:textId="77777777" w:rsidR="00780714" w:rsidRPr="00553587" w:rsidRDefault="00780714" w:rsidP="001653B1">
      <w:pPr>
        <w:spacing w:before="60"/>
        <w:rPr>
          <w:i/>
          <w:iCs/>
          <w:color w:val="000000" w:themeColor="text1"/>
        </w:rPr>
      </w:pPr>
      <w:r w:rsidRPr="00553587">
        <w:rPr>
          <w:i/>
          <w:iCs/>
          <w:color w:val="000000" w:themeColor="text1"/>
        </w:rPr>
        <w:t>b. Sự cố tai nạn giao thông</w:t>
      </w:r>
    </w:p>
    <w:p w14:paraId="5E9DE013" w14:textId="7E14251D" w:rsidR="00780714" w:rsidRPr="00553587" w:rsidRDefault="00205696" w:rsidP="001653B1">
      <w:pPr>
        <w:spacing w:before="60"/>
        <w:ind w:firstLine="709"/>
        <w:rPr>
          <w:color w:val="000000" w:themeColor="text1"/>
        </w:rPr>
      </w:pPr>
      <w:r w:rsidRPr="00553587">
        <w:rPr>
          <w:color w:val="000000" w:themeColor="text1"/>
          <w:lang w:val="vi-VN"/>
        </w:rPr>
        <w:t xml:space="preserve">- </w:t>
      </w:r>
      <w:r w:rsidR="00780714" w:rsidRPr="00553587">
        <w:rPr>
          <w:color w:val="000000" w:themeColor="text1"/>
        </w:rPr>
        <w:t xml:space="preserve">Nguyên nhân: Nhìn chung, sự cố tai nạn giao thông có thể xảy ra bất ngờ trong nhiều tình huống của giai đoạn thi công xây dựng dự án. Nguyên nhân có thể do phương tiện vận chuyển không đảm bảo kỹ thuật hoặc do công nhân điều khiển không chú ý hoặc không tuân thủ các nguyên tắc an toàn giao thông. </w:t>
      </w:r>
    </w:p>
    <w:p w14:paraId="69AA24F2" w14:textId="7C772018" w:rsidR="00780714" w:rsidRPr="00553587" w:rsidRDefault="00205696" w:rsidP="001653B1">
      <w:pPr>
        <w:spacing w:before="60"/>
        <w:ind w:firstLine="709"/>
        <w:rPr>
          <w:color w:val="000000" w:themeColor="text1"/>
        </w:rPr>
      </w:pPr>
      <w:r w:rsidRPr="00553587">
        <w:rPr>
          <w:color w:val="000000" w:themeColor="text1"/>
          <w:lang w:val="vi-VN"/>
        </w:rPr>
        <w:t xml:space="preserve">- </w:t>
      </w:r>
      <w:r w:rsidR="00780714" w:rsidRPr="00553587">
        <w:rPr>
          <w:color w:val="000000" w:themeColor="text1"/>
        </w:rPr>
        <w:t>Phạm vi tác động: Nếu các rủi ro về tai nạn giao thông xảy ra sẽ gây ảnh hưởng đáng kể đến sức khỏe cũng như tính mạng của công nhân, người tham gia giao thông, gây tổn thất về tinh thần cho các gia đình có người gặp nạn. Vì vậy, vấn đề đảm bảo an toàn trong quá trình tham gia giao thông sẽ được chủ dự án đặc biệt quan tâm.</w:t>
      </w:r>
    </w:p>
    <w:p w14:paraId="3F585545" w14:textId="77777777" w:rsidR="00780714" w:rsidRPr="00553587" w:rsidRDefault="00780714" w:rsidP="001653B1">
      <w:pPr>
        <w:spacing w:before="60"/>
        <w:rPr>
          <w:i/>
          <w:color w:val="000000" w:themeColor="text1"/>
        </w:rPr>
      </w:pPr>
      <w:r w:rsidRPr="00553587">
        <w:rPr>
          <w:i/>
          <w:color w:val="000000" w:themeColor="text1"/>
        </w:rPr>
        <w:t>c. Tác động do sự cố cháy nổ</w:t>
      </w:r>
    </w:p>
    <w:p w14:paraId="3ACC0D7C" w14:textId="6FB0CCEE" w:rsidR="00780714" w:rsidRPr="00553587" w:rsidRDefault="00205696" w:rsidP="001653B1">
      <w:pPr>
        <w:spacing w:before="60"/>
        <w:ind w:firstLine="720"/>
        <w:rPr>
          <w:color w:val="000000" w:themeColor="text1"/>
        </w:rPr>
      </w:pPr>
      <w:r w:rsidRPr="00553587">
        <w:rPr>
          <w:color w:val="000000" w:themeColor="text1"/>
          <w:lang w:val="vi-VN"/>
        </w:rPr>
        <w:t xml:space="preserve">- </w:t>
      </w:r>
      <w:r w:rsidR="00780714" w:rsidRPr="00553587">
        <w:rPr>
          <w:color w:val="000000" w:themeColor="text1"/>
        </w:rPr>
        <w:t>Nguyên nhân: Sự cố cháy nổ có thể xảy ra trong quá trình vận chuyển và tồn chứa nhiên liệu hoặc do sự thiếu an toàn về hệ thống cấp điện tạm thời, gây nên các thiệt hại về người và tài sản trong quá trình thi công. Có thể xác định các nguyên nhân cụ thể như sau:</w:t>
      </w:r>
    </w:p>
    <w:p w14:paraId="412E2A95" w14:textId="1E040CEF" w:rsidR="00780714" w:rsidRPr="00553587" w:rsidRDefault="00205696" w:rsidP="001653B1">
      <w:pPr>
        <w:spacing w:before="60"/>
        <w:ind w:firstLine="709"/>
        <w:rPr>
          <w:color w:val="000000" w:themeColor="text1"/>
        </w:rPr>
      </w:pPr>
      <w:r w:rsidRPr="00553587">
        <w:rPr>
          <w:color w:val="000000" w:themeColor="text1"/>
          <w:lang w:val="vi-VN"/>
        </w:rPr>
        <w:t>+</w:t>
      </w:r>
      <w:r w:rsidR="00780714" w:rsidRPr="00553587">
        <w:rPr>
          <w:color w:val="000000" w:themeColor="text1"/>
        </w:rPr>
        <w:t xml:space="preserve"> Các kho chứa nguyên nhiên liệu tạm thời phục vụ cho máy móc, thiết bị kỹ thuật trong quá trình thi công (sơn, dầu DO, v.v.) là các nguồn gây cháy nổ. </w:t>
      </w:r>
    </w:p>
    <w:p w14:paraId="23247C7C" w14:textId="50819995" w:rsidR="00780714" w:rsidRPr="00553587" w:rsidRDefault="00205696" w:rsidP="001653B1">
      <w:pPr>
        <w:spacing w:before="60"/>
        <w:ind w:firstLine="709"/>
        <w:rPr>
          <w:color w:val="000000" w:themeColor="text1"/>
        </w:rPr>
      </w:pPr>
      <w:r w:rsidRPr="00553587">
        <w:rPr>
          <w:color w:val="000000" w:themeColor="text1"/>
          <w:lang w:val="vi-VN"/>
        </w:rPr>
        <w:t xml:space="preserve">+ </w:t>
      </w:r>
      <w:r w:rsidR="00780714" w:rsidRPr="00553587">
        <w:rPr>
          <w:color w:val="000000" w:themeColor="text1"/>
        </w:rPr>
        <w:t xml:space="preserve">Hệ thống cấp điện tạm thời cho các máy móc, thiết bị thi công có thể gây ra sự cố giật, chập, cháy nổ, v.v. </w:t>
      </w:r>
    </w:p>
    <w:p w14:paraId="49C8592B" w14:textId="3D1DB615" w:rsidR="00780714" w:rsidRPr="00553587" w:rsidRDefault="00205696" w:rsidP="00603786">
      <w:pPr>
        <w:spacing w:before="60" w:line="283" w:lineRule="auto"/>
        <w:ind w:firstLine="709"/>
        <w:rPr>
          <w:color w:val="000000" w:themeColor="text1"/>
        </w:rPr>
      </w:pPr>
      <w:r w:rsidRPr="00553587">
        <w:rPr>
          <w:color w:val="000000" w:themeColor="text1"/>
          <w:lang w:val="vi-VN"/>
        </w:rPr>
        <w:t>+</w:t>
      </w:r>
      <w:r w:rsidR="00780714" w:rsidRPr="00553587">
        <w:rPr>
          <w:color w:val="000000" w:themeColor="text1"/>
        </w:rPr>
        <w:t xml:space="preserve"> Việc sử dụng các thiết bị gia nhiệt trong thi công (hàn xì, đun, đốt nóng, v.v.) có thể gây ra cháy nếu như không có các biện pháp phòng ngừa.</w:t>
      </w:r>
    </w:p>
    <w:p w14:paraId="2611A256" w14:textId="03948C20" w:rsidR="00780714" w:rsidRPr="00553587" w:rsidRDefault="00205696" w:rsidP="00603786">
      <w:pPr>
        <w:spacing w:before="60" w:line="283" w:lineRule="auto"/>
        <w:ind w:firstLine="709"/>
        <w:rPr>
          <w:color w:val="000000" w:themeColor="text1"/>
        </w:rPr>
      </w:pPr>
      <w:r w:rsidRPr="00553587">
        <w:rPr>
          <w:color w:val="000000" w:themeColor="text1"/>
          <w:lang w:val="vi-VN"/>
        </w:rPr>
        <w:lastRenderedPageBreak/>
        <w:t xml:space="preserve">- </w:t>
      </w:r>
      <w:r w:rsidR="00780714" w:rsidRPr="00553587">
        <w:rPr>
          <w:color w:val="000000" w:themeColor="text1"/>
        </w:rPr>
        <w:t>Phạm vi tác động: Nhìn chung, sự cố cháy nổ thường ít khi xảy ra trong quá trình thi công. Tuy nhiên nếu sự cố này xảy ra sẽ ảnh hưởng lớn đến con người, tài sản và môi trường khu vực. Cụ thể:</w:t>
      </w:r>
    </w:p>
    <w:p w14:paraId="0D8D7D4F" w14:textId="79159CAC" w:rsidR="00780714" w:rsidRPr="00553587" w:rsidRDefault="00205696" w:rsidP="00603786">
      <w:pPr>
        <w:spacing w:before="60" w:line="283" w:lineRule="auto"/>
        <w:ind w:firstLine="709"/>
        <w:rPr>
          <w:color w:val="000000" w:themeColor="text1"/>
        </w:rPr>
      </w:pPr>
      <w:r w:rsidRPr="00553587">
        <w:rPr>
          <w:color w:val="000000" w:themeColor="text1"/>
          <w:lang w:val="vi-VN"/>
        </w:rPr>
        <w:t>+</w:t>
      </w:r>
      <w:r w:rsidR="00780714" w:rsidRPr="00553587">
        <w:rPr>
          <w:color w:val="000000" w:themeColor="text1"/>
        </w:rPr>
        <w:t xml:space="preserve"> Ảnh hưởng trực tiếp đến tính mạng và tài sản của công nhân xây dựng trên công trường.</w:t>
      </w:r>
    </w:p>
    <w:p w14:paraId="080CFECB" w14:textId="249F11DC" w:rsidR="00780714" w:rsidRPr="00553587" w:rsidRDefault="00205696" w:rsidP="00603786">
      <w:pPr>
        <w:spacing w:before="60" w:line="283" w:lineRule="auto"/>
        <w:ind w:firstLine="709"/>
        <w:rPr>
          <w:color w:val="000000" w:themeColor="text1"/>
        </w:rPr>
      </w:pPr>
      <w:r w:rsidRPr="00553587">
        <w:rPr>
          <w:color w:val="000000" w:themeColor="text1"/>
          <w:lang w:val="vi-VN"/>
        </w:rPr>
        <w:t>+</w:t>
      </w:r>
      <w:r w:rsidR="00780714" w:rsidRPr="00553587">
        <w:rPr>
          <w:color w:val="000000" w:themeColor="text1"/>
        </w:rPr>
        <w:t xml:space="preserve"> Ảnh hưởng tới môi trường: ảnh hưởng trực tiếp của các đám cháy là khói bụi, ảnh hưởng gián tiếp là nước thải do công tác chữa cháy. Nước thải mang theo tro bụi, đất cát, hóa chất lưu giữ trong công trình, hóa chất do quá trình cháy. Nước chảy tràn ra nguồn tiếp nhận sẽ gây ô nhiễm các nguồn tiếp nhận.</w:t>
      </w:r>
    </w:p>
    <w:p w14:paraId="759762F9" w14:textId="77777777" w:rsidR="00780714" w:rsidRPr="00553587" w:rsidRDefault="00780714" w:rsidP="00603786">
      <w:pPr>
        <w:spacing w:before="60" w:line="283" w:lineRule="auto"/>
        <w:rPr>
          <w:i/>
          <w:color w:val="000000" w:themeColor="text1"/>
        </w:rPr>
      </w:pPr>
      <w:r w:rsidRPr="00553587">
        <w:rPr>
          <w:i/>
          <w:color w:val="000000" w:themeColor="text1"/>
        </w:rPr>
        <w:t>d. Sự cố do rò rỉ dầu</w:t>
      </w:r>
    </w:p>
    <w:p w14:paraId="4BBCD142" w14:textId="77777777" w:rsidR="00780714" w:rsidRPr="00553587" w:rsidRDefault="00780714" w:rsidP="00603786">
      <w:pPr>
        <w:spacing w:before="60" w:line="283" w:lineRule="auto"/>
        <w:ind w:firstLine="709"/>
        <w:rPr>
          <w:color w:val="000000" w:themeColor="text1"/>
        </w:rPr>
      </w:pPr>
      <w:r w:rsidRPr="00553587">
        <w:rPr>
          <w:color w:val="000000" w:themeColor="text1"/>
        </w:rPr>
        <w:t>Trong giai đoạn xây dựng sẽ sử dụng dầu với số lượng lớn, tuy nhiên phần lớn dầu được chủ xe bơm tại cây xăng; bên cạnh đó các thiết bị máy móc như: Máy đào, máy đầm,... nhiên liệu được nạp gián tiếp thông qua bồn, téc chứa nhiên liệu dự trữ. Quá trình nạp nhiên liệu dễ xảy ra khả năng rò rỉ dầu gây ô nhiễm môi trường tiếp nhận: đất, nước mặt. Chủ dự án sẽ áp dụng các biện pháp thích hợp được đề xuất tại phần sau của báo cáo.</w:t>
      </w:r>
    </w:p>
    <w:p w14:paraId="25B4B2E9" w14:textId="6D0577FA" w:rsidR="00780714" w:rsidRPr="00553587" w:rsidRDefault="002A137A" w:rsidP="003E7C45">
      <w:pPr>
        <w:pStyle w:val="13"/>
        <w:rPr>
          <w:color w:val="000000" w:themeColor="text1"/>
        </w:rPr>
      </w:pPr>
      <w:bookmarkStart w:id="348" w:name="_Toc46616128"/>
      <w:bookmarkStart w:id="349" w:name="_Toc55033355"/>
      <w:bookmarkStart w:id="350" w:name="_Toc61337369"/>
      <w:bookmarkStart w:id="351" w:name="_Toc78222850"/>
      <w:bookmarkStart w:id="352" w:name="_Toc86695058"/>
      <w:bookmarkStart w:id="353" w:name="_Toc116467759"/>
      <w:bookmarkStart w:id="354" w:name="_Toc187904098"/>
      <w:bookmarkEnd w:id="340"/>
      <w:bookmarkEnd w:id="341"/>
      <w:bookmarkEnd w:id="342"/>
      <w:bookmarkEnd w:id="343"/>
      <w:bookmarkEnd w:id="344"/>
      <w:bookmarkEnd w:id="345"/>
      <w:bookmarkEnd w:id="346"/>
      <w:bookmarkEnd w:id="347"/>
      <w:r w:rsidRPr="00553587">
        <w:rPr>
          <w:color w:val="000000" w:themeColor="text1"/>
        </w:rPr>
        <w:t xml:space="preserve">4.1.2. Các công trình, biện pháp bảo vệ môi trường </w:t>
      </w:r>
      <w:bookmarkEnd w:id="348"/>
      <w:bookmarkEnd w:id="349"/>
      <w:bookmarkEnd w:id="350"/>
      <w:bookmarkEnd w:id="351"/>
      <w:bookmarkEnd w:id="352"/>
      <w:r w:rsidR="00EE3FB6" w:rsidRPr="00553587">
        <w:rPr>
          <w:color w:val="000000" w:themeColor="text1"/>
        </w:rPr>
        <w:t>giai đoạn thi công xây dựng</w:t>
      </w:r>
      <w:bookmarkEnd w:id="353"/>
      <w:bookmarkEnd w:id="354"/>
    </w:p>
    <w:p w14:paraId="2818996D" w14:textId="77722523" w:rsidR="003D4BBF" w:rsidRPr="00553587" w:rsidRDefault="00780714" w:rsidP="00D961AA">
      <w:pPr>
        <w:spacing w:before="60" w:line="283" w:lineRule="auto"/>
        <w:ind w:firstLine="720"/>
        <w:rPr>
          <w:color w:val="000000" w:themeColor="text1"/>
        </w:rPr>
      </w:pPr>
      <w:r w:rsidRPr="00553587">
        <w:rPr>
          <w:color w:val="000000" w:themeColor="text1"/>
        </w:rPr>
        <w:t>Khi tiến hành lập thủ tục mời thầ</w:t>
      </w:r>
      <w:r w:rsidR="00646F07" w:rsidRPr="00553587">
        <w:rPr>
          <w:color w:val="000000" w:themeColor="text1"/>
        </w:rPr>
        <w:t>u, Chủ</w:t>
      </w:r>
      <w:r w:rsidR="00D961AA" w:rsidRPr="00553587">
        <w:rPr>
          <w:color w:val="000000" w:themeColor="text1"/>
        </w:rPr>
        <w:t xml:space="preserve"> dự án</w:t>
      </w:r>
      <w:r w:rsidRPr="00553587">
        <w:rPr>
          <w:color w:val="000000" w:themeColor="text1"/>
        </w:rPr>
        <w:t xml:space="preserve"> yêu cầu các nhà thầu cam kết thực hiện công tác bảo vệ môi trường được mô tả trong các mục dưới đây và giám sát chặt chẽ việc tuân thủ các yêu cầu đó theo các quy định hiện hành của pháp luật Việt Nam. Cụ thể:</w:t>
      </w:r>
    </w:p>
    <w:p w14:paraId="5F6EA429" w14:textId="730EC2BD" w:rsidR="00780714" w:rsidRPr="00553587" w:rsidRDefault="002A137A" w:rsidP="00603786">
      <w:pPr>
        <w:spacing w:before="60" w:line="283" w:lineRule="auto"/>
        <w:rPr>
          <w:i/>
          <w:iCs/>
          <w:color w:val="000000" w:themeColor="text1"/>
        </w:rPr>
      </w:pPr>
      <w:r w:rsidRPr="00553587">
        <w:rPr>
          <w:i/>
          <w:iCs/>
          <w:color w:val="000000" w:themeColor="text1"/>
        </w:rPr>
        <w:t>4</w:t>
      </w:r>
      <w:r w:rsidR="00780714" w:rsidRPr="00553587">
        <w:rPr>
          <w:i/>
          <w:iCs/>
          <w:color w:val="000000" w:themeColor="text1"/>
        </w:rPr>
        <w:t>.1.2.1. Các biện pháp giảm thiểu tác động từ các nguồn có liên quan đến chất thải</w:t>
      </w:r>
    </w:p>
    <w:p w14:paraId="329CAF95" w14:textId="4FA72F7E" w:rsidR="00780714" w:rsidRPr="00553587" w:rsidRDefault="00780714" w:rsidP="00603786">
      <w:pPr>
        <w:spacing w:before="60" w:line="283" w:lineRule="auto"/>
        <w:rPr>
          <w:i/>
          <w:color w:val="000000" w:themeColor="text1"/>
        </w:rPr>
      </w:pPr>
      <w:r w:rsidRPr="00553587">
        <w:rPr>
          <w:i/>
          <w:color w:val="000000" w:themeColor="text1"/>
        </w:rPr>
        <w:t>a. Biện pháp giảm thiểu bụi và khí thải</w:t>
      </w:r>
    </w:p>
    <w:p w14:paraId="2EA34A39" w14:textId="7A16BAC9" w:rsidR="00780714" w:rsidRPr="00553587" w:rsidRDefault="00780714" w:rsidP="00603786">
      <w:pPr>
        <w:spacing w:before="60" w:line="283" w:lineRule="auto"/>
        <w:rPr>
          <w:color w:val="000000" w:themeColor="text1"/>
          <w:u w:val="single"/>
          <w:lang w:val="vi-VN"/>
        </w:rPr>
      </w:pPr>
      <w:r w:rsidRPr="00553587">
        <w:rPr>
          <w:color w:val="000000" w:themeColor="text1"/>
        </w:rPr>
        <w:tab/>
      </w:r>
      <w:r w:rsidR="008B5A34" w:rsidRPr="00553587">
        <w:rPr>
          <w:color w:val="000000" w:themeColor="text1"/>
          <w:u w:val="single"/>
          <w:lang w:val="vi-VN"/>
        </w:rPr>
        <w:t xml:space="preserve">(i) Biện pháp giảm thiểu bụi từ quá trình </w:t>
      </w:r>
      <w:r w:rsidR="00E51244" w:rsidRPr="00553587">
        <w:rPr>
          <w:color w:val="000000" w:themeColor="text1"/>
          <w:u w:val="single"/>
          <w:lang w:val="vi-VN"/>
        </w:rPr>
        <w:t>đào đắp</w:t>
      </w:r>
    </w:p>
    <w:p w14:paraId="328E305E" w14:textId="06BA3FC5" w:rsidR="00E51244" w:rsidRPr="00553587" w:rsidRDefault="00E51244" w:rsidP="00603786">
      <w:pPr>
        <w:spacing w:before="60" w:line="283" w:lineRule="auto"/>
        <w:ind w:firstLine="720"/>
        <w:rPr>
          <w:color w:val="000000" w:themeColor="text1"/>
          <w:lang w:val="nl-NL"/>
        </w:rPr>
      </w:pPr>
      <w:r w:rsidRPr="00553587">
        <w:rPr>
          <w:color w:val="000000" w:themeColor="text1"/>
          <w:lang w:val="nl-NL"/>
        </w:rPr>
        <w:t xml:space="preserve">Để giảm thiểu tác động của bụi đất phát sinh từ quá trình đào đắp, chủ </w:t>
      </w:r>
      <w:r w:rsidR="00375D4D" w:rsidRPr="00553587">
        <w:rPr>
          <w:color w:val="000000" w:themeColor="text1"/>
          <w:lang w:val="vi-VN"/>
        </w:rPr>
        <w:t>dự án</w:t>
      </w:r>
      <w:r w:rsidRPr="00553587">
        <w:rPr>
          <w:color w:val="000000" w:themeColor="text1"/>
          <w:lang w:val="nl-NL"/>
        </w:rPr>
        <w:t xml:space="preserve"> sẽ phối hợp với nhà thầu thi công thực hiện các biện pháp sau:</w:t>
      </w:r>
    </w:p>
    <w:p w14:paraId="13E266BC" w14:textId="77777777" w:rsidR="00E51244" w:rsidRPr="00553587" w:rsidRDefault="00E51244" w:rsidP="00603786">
      <w:pPr>
        <w:spacing w:before="60" w:line="283" w:lineRule="auto"/>
        <w:ind w:firstLine="720"/>
        <w:rPr>
          <w:color w:val="000000" w:themeColor="text1"/>
          <w:lang w:val="nl-NL"/>
        </w:rPr>
      </w:pPr>
      <w:r w:rsidRPr="00553587">
        <w:rPr>
          <w:color w:val="000000" w:themeColor="text1"/>
          <w:lang w:val="nl-NL"/>
        </w:rPr>
        <w:t xml:space="preserve">- Thực hiện che chắn xung quanh khu vực dự án với chiều cao tối thiểu là 2m so với cao độ mép đường. </w:t>
      </w:r>
    </w:p>
    <w:p w14:paraId="6F8BF2F1" w14:textId="77777777" w:rsidR="00E51244" w:rsidRPr="00553587" w:rsidRDefault="00E51244" w:rsidP="001653B1">
      <w:pPr>
        <w:spacing w:before="60"/>
        <w:ind w:firstLine="720"/>
        <w:rPr>
          <w:color w:val="000000" w:themeColor="text1"/>
          <w:lang w:val="nl-NL"/>
        </w:rPr>
      </w:pPr>
      <w:r w:rsidRPr="00553587">
        <w:rPr>
          <w:color w:val="000000" w:themeColor="text1"/>
        </w:rPr>
        <w:t xml:space="preserve">- </w:t>
      </w:r>
      <w:r w:rsidRPr="00553587">
        <w:rPr>
          <w:color w:val="000000" w:themeColor="text1"/>
          <w:lang w:val="nl-NL"/>
        </w:rPr>
        <w:t>Đất</w:t>
      </w:r>
      <w:r w:rsidRPr="00553587">
        <w:rPr>
          <w:color w:val="000000" w:themeColor="text1"/>
        </w:rPr>
        <w:t xml:space="preserve"> san lấp được san ủi ngay sau khi đổ xuống, để giảm sự khuếch tán vật liệu do tác dụng của gió.</w:t>
      </w:r>
      <w:r w:rsidRPr="00553587">
        <w:rPr>
          <w:color w:val="000000" w:themeColor="text1"/>
          <w:lang w:val="nl-NL"/>
        </w:rPr>
        <w:t xml:space="preserve"> San lấp đến đâu lu lèn đến đó để tăng độ gắn kết của các thành phần trong đất, nhờ đó hạn chế được lượng bụi phát sinh từ mặt đất bị cày xới.</w:t>
      </w:r>
    </w:p>
    <w:p w14:paraId="66F3EDAD" w14:textId="322D1FCA" w:rsidR="00E51244" w:rsidRPr="00553587" w:rsidRDefault="00E51244" w:rsidP="00CB0386">
      <w:pPr>
        <w:spacing w:before="60" w:line="300" w:lineRule="auto"/>
        <w:ind w:firstLine="720"/>
        <w:rPr>
          <w:color w:val="000000" w:themeColor="text1"/>
          <w:lang w:val="nl-NL"/>
        </w:rPr>
      </w:pPr>
      <w:r w:rsidRPr="00553587">
        <w:rPr>
          <w:color w:val="000000" w:themeColor="text1"/>
          <w:lang w:val="nl-NL"/>
        </w:rPr>
        <w:t xml:space="preserve">- Vào những ngày hanh khô hoặc có gió lớn, tiến hành phun nước giữ ẩm bề mặt toàn bộ công trường để hạn chế cuốn bụi phát tán vào môi trường. </w:t>
      </w:r>
    </w:p>
    <w:p w14:paraId="36F1F5DE" w14:textId="77777777" w:rsidR="00E51244" w:rsidRPr="00553587" w:rsidRDefault="00E51244" w:rsidP="00CB0386">
      <w:pPr>
        <w:spacing w:before="60" w:line="300" w:lineRule="auto"/>
        <w:ind w:firstLine="720"/>
        <w:rPr>
          <w:color w:val="000000" w:themeColor="text1"/>
        </w:rPr>
      </w:pPr>
      <w:r w:rsidRPr="00553587">
        <w:rPr>
          <w:color w:val="000000" w:themeColor="text1"/>
          <w:lang w:val="nl-NL"/>
        </w:rPr>
        <w:t xml:space="preserve">- </w:t>
      </w:r>
      <w:r w:rsidRPr="00553587">
        <w:rPr>
          <w:color w:val="000000" w:themeColor="text1"/>
        </w:rPr>
        <w:t>Thành lập đội vệ sinh trên công trường có nhiệm vụ thường xuyên quét dọn mặt bằng công trường.</w:t>
      </w:r>
    </w:p>
    <w:p w14:paraId="3D1A270A" w14:textId="082968B5" w:rsidR="00E51244" w:rsidRPr="00553587" w:rsidRDefault="00E51244" w:rsidP="00CB0386">
      <w:pPr>
        <w:spacing w:before="60" w:line="300" w:lineRule="auto"/>
        <w:ind w:firstLine="709"/>
        <w:rPr>
          <w:color w:val="000000" w:themeColor="text1"/>
          <w:u w:val="single"/>
          <w:lang w:val="vi-VN"/>
        </w:rPr>
      </w:pPr>
      <w:r w:rsidRPr="00553587">
        <w:rPr>
          <w:color w:val="000000" w:themeColor="text1"/>
        </w:rPr>
        <w:lastRenderedPageBreak/>
        <w:t>- Trang bị bảo hộ và công cụ lao động thích hợp cho công nhân để giảm thiểu ảnh hưởng của bụi, khí thải và đảm bảo an toàn lao động</w:t>
      </w:r>
      <w:r w:rsidR="00375D4D" w:rsidRPr="00553587">
        <w:rPr>
          <w:color w:val="000000" w:themeColor="text1"/>
          <w:lang w:val="vi-VN"/>
        </w:rPr>
        <w:t>.</w:t>
      </w:r>
    </w:p>
    <w:p w14:paraId="748F8040" w14:textId="5C840DE7" w:rsidR="008B5A34" w:rsidRPr="00553587" w:rsidRDefault="008B5A34" w:rsidP="00CB0386">
      <w:pPr>
        <w:spacing w:before="60" w:line="300" w:lineRule="auto"/>
        <w:ind w:firstLine="709"/>
        <w:rPr>
          <w:color w:val="000000" w:themeColor="text1"/>
          <w:u w:val="single"/>
        </w:rPr>
      </w:pPr>
      <w:r w:rsidRPr="00553587">
        <w:rPr>
          <w:color w:val="000000" w:themeColor="text1"/>
          <w:u w:val="single"/>
        </w:rPr>
        <w:t>(i</w:t>
      </w:r>
      <w:r w:rsidR="001C3BD8" w:rsidRPr="00553587">
        <w:rPr>
          <w:color w:val="000000" w:themeColor="text1"/>
          <w:u w:val="single"/>
        </w:rPr>
        <w:t>i</w:t>
      </w:r>
      <w:r w:rsidRPr="00553587">
        <w:rPr>
          <w:color w:val="000000" w:themeColor="text1"/>
          <w:u w:val="single"/>
        </w:rPr>
        <w:t>) Biện pháp giảm thiểu bụi từ quá trình bốc xúc, tập kết nguyên vật liệu</w:t>
      </w:r>
    </w:p>
    <w:p w14:paraId="4037FCB4" w14:textId="77777777" w:rsidR="008B5A34" w:rsidRPr="00553587" w:rsidRDefault="008B5A34" w:rsidP="00CB0386">
      <w:pPr>
        <w:spacing w:before="60" w:line="300" w:lineRule="auto"/>
        <w:ind w:firstLine="720"/>
        <w:rPr>
          <w:color w:val="000000" w:themeColor="text1"/>
        </w:rPr>
      </w:pPr>
      <w:r w:rsidRPr="00553587">
        <w:rPr>
          <w:color w:val="000000" w:themeColor="text1"/>
        </w:rPr>
        <w:t>- Nguyên vật liệu được bố trí trong kho kín để hạn chế bụi phát tán trong quá trình thi công. Các phương tiện vận chuyển chỉ tập kết đến công trường khi cần cung cấp nguyên vật liệu cho thi công theo kế hoạch thi công định kỳ hàng tuần, không tập kết quá nhiều nguyên vật liệu tại một thời điểm gây cản trở công trình thi công.</w:t>
      </w:r>
    </w:p>
    <w:p w14:paraId="3EE65D22" w14:textId="77777777" w:rsidR="008B5A34" w:rsidRPr="00553587" w:rsidRDefault="008B5A34" w:rsidP="00CB0386">
      <w:pPr>
        <w:spacing w:before="60" w:line="300" w:lineRule="auto"/>
        <w:ind w:firstLine="720"/>
        <w:rPr>
          <w:color w:val="000000" w:themeColor="text1"/>
        </w:rPr>
      </w:pPr>
      <w:r w:rsidRPr="00553587">
        <w:rPr>
          <w:color w:val="000000" w:themeColor="text1"/>
        </w:rPr>
        <w:t>- Đảm bảo nhà kho tập kết nguyên vật liệu được xây dựng chắc chắn, các nguyên vật liệu trong kho được tập kết gọn gàng.</w:t>
      </w:r>
    </w:p>
    <w:p w14:paraId="268FAFBA" w14:textId="77777777" w:rsidR="008B5A34" w:rsidRPr="00553587" w:rsidRDefault="008B5A34" w:rsidP="00CB0386">
      <w:pPr>
        <w:spacing w:before="60" w:line="300" w:lineRule="auto"/>
        <w:ind w:firstLine="720"/>
        <w:rPr>
          <w:color w:val="000000" w:themeColor="text1"/>
        </w:rPr>
      </w:pPr>
      <w:r w:rsidRPr="00553587">
        <w:rPr>
          <w:color w:val="000000" w:themeColor="text1"/>
        </w:rPr>
        <w:t>- Cơ giới hóa việc bốc dỡ vật liệu rời và vận chuyển nguyên</w:t>
      </w:r>
      <w:r w:rsidRPr="00553587">
        <w:rPr>
          <w:color w:val="000000" w:themeColor="text1"/>
          <w:lang w:val="vi-VN"/>
        </w:rPr>
        <w:t xml:space="preserve"> vật liệu </w:t>
      </w:r>
      <w:r w:rsidRPr="00553587">
        <w:rPr>
          <w:color w:val="000000" w:themeColor="text1"/>
        </w:rPr>
        <w:t>trong các đường ống kín.</w:t>
      </w:r>
    </w:p>
    <w:p w14:paraId="71554C42" w14:textId="77777777" w:rsidR="008B5A34" w:rsidRPr="00553587" w:rsidRDefault="008B5A34" w:rsidP="00CB0386">
      <w:pPr>
        <w:spacing w:before="60" w:line="300" w:lineRule="auto"/>
        <w:ind w:firstLine="720"/>
        <w:rPr>
          <w:color w:val="000000" w:themeColor="text1"/>
        </w:rPr>
      </w:pPr>
      <w:r w:rsidRPr="00553587">
        <w:rPr>
          <w:color w:val="000000" w:themeColor="text1"/>
        </w:rPr>
        <w:t>- Có kế hoạch thi công và cung cấp vật tư thích hợp, hạn chế việc tập kết vật tư vào cùng một thời điểm.</w:t>
      </w:r>
    </w:p>
    <w:p w14:paraId="705B6A13" w14:textId="77777777" w:rsidR="008B5A34" w:rsidRPr="00553587" w:rsidRDefault="008B5A34" w:rsidP="00CB0386">
      <w:pPr>
        <w:spacing w:before="60" w:line="300" w:lineRule="auto"/>
        <w:ind w:firstLine="720"/>
        <w:rPr>
          <w:color w:val="000000" w:themeColor="text1"/>
        </w:rPr>
      </w:pPr>
      <w:r w:rsidRPr="00553587">
        <w:rPr>
          <w:color w:val="000000" w:themeColor="text1"/>
        </w:rPr>
        <w:t>- Bố trí nhân viên vệ sinh hàng ngày kiểm tra khu vực tập kết nguyên vật liệu của dự án và quét dọn nếu có vương vãi.</w:t>
      </w:r>
    </w:p>
    <w:p w14:paraId="496344E6" w14:textId="4EAEB29D" w:rsidR="00780714" w:rsidRPr="00553587" w:rsidRDefault="00780714" w:rsidP="00CB0386">
      <w:pPr>
        <w:spacing w:before="60" w:line="300" w:lineRule="auto"/>
        <w:ind w:firstLine="709"/>
        <w:rPr>
          <w:color w:val="000000" w:themeColor="text1"/>
          <w:u w:val="single"/>
        </w:rPr>
      </w:pPr>
      <w:r w:rsidRPr="00553587">
        <w:rPr>
          <w:color w:val="000000" w:themeColor="text1"/>
          <w:u w:val="single"/>
        </w:rPr>
        <w:t>(i</w:t>
      </w:r>
      <w:r w:rsidR="00B753ED" w:rsidRPr="00553587">
        <w:rPr>
          <w:color w:val="000000" w:themeColor="text1"/>
          <w:u w:val="single"/>
        </w:rPr>
        <w:t>ii</w:t>
      </w:r>
      <w:r w:rsidRPr="00553587">
        <w:rPr>
          <w:color w:val="000000" w:themeColor="text1"/>
          <w:u w:val="single"/>
        </w:rPr>
        <w:t xml:space="preserve">) Biện pháp giảm thiểu bụi, khí thải phát sinh do hoạt động vận chuyển </w:t>
      </w:r>
    </w:p>
    <w:p w14:paraId="0056FD61" w14:textId="77777777" w:rsidR="00780714" w:rsidRPr="00553587" w:rsidRDefault="00780714" w:rsidP="00CB0386">
      <w:pPr>
        <w:spacing w:before="60" w:line="300" w:lineRule="auto"/>
        <w:ind w:firstLine="720"/>
        <w:rPr>
          <w:color w:val="000000" w:themeColor="text1"/>
        </w:rPr>
      </w:pPr>
      <w:r w:rsidRPr="00553587">
        <w:rPr>
          <w:color w:val="000000" w:themeColor="text1"/>
        </w:rPr>
        <w:t>Các giải pháp chủ yếu để giảm thiểu các tác động này là:</w:t>
      </w:r>
    </w:p>
    <w:p w14:paraId="24433334" w14:textId="77777777" w:rsidR="00780714" w:rsidRPr="00553587" w:rsidRDefault="00780714" w:rsidP="00CB0386">
      <w:pPr>
        <w:spacing w:before="60" w:line="300" w:lineRule="auto"/>
        <w:ind w:firstLine="720"/>
        <w:rPr>
          <w:color w:val="000000" w:themeColor="text1"/>
        </w:rPr>
      </w:pPr>
      <w:r w:rsidRPr="00553587">
        <w:rPr>
          <w:color w:val="000000" w:themeColor="text1"/>
        </w:rPr>
        <w:t>- Thuê đơn vị có đủ chức năng bố trí thời gian vận chuyển tránh giờ cao điểm.</w:t>
      </w:r>
    </w:p>
    <w:p w14:paraId="411017E0" w14:textId="77777777" w:rsidR="00780714" w:rsidRPr="00553587" w:rsidRDefault="00780714" w:rsidP="00CB0386">
      <w:pPr>
        <w:spacing w:before="60" w:line="300" w:lineRule="auto"/>
        <w:ind w:firstLine="720"/>
        <w:rPr>
          <w:color w:val="000000" w:themeColor="text1"/>
        </w:rPr>
      </w:pPr>
      <w:r w:rsidRPr="00553587">
        <w:rPr>
          <w:color w:val="000000" w:themeColor="text1"/>
        </w:rPr>
        <w:t>- Không sử dụng phương tiện vận chuyển quá cũ, không đạt tiêu chuẩn đăng kiểm đối với các phương tiện vận tải đường bộ theo quy chuẩn hiện hành.</w:t>
      </w:r>
    </w:p>
    <w:p w14:paraId="2170C744" w14:textId="77777777" w:rsidR="00780714" w:rsidRPr="00553587" w:rsidRDefault="00780714" w:rsidP="00CB0386">
      <w:pPr>
        <w:spacing w:before="60" w:line="300" w:lineRule="auto"/>
        <w:ind w:firstLine="720"/>
        <w:rPr>
          <w:color w:val="000000" w:themeColor="text1"/>
        </w:rPr>
      </w:pPr>
      <w:r w:rsidRPr="00553587">
        <w:rPr>
          <w:color w:val="000000" w:themeColor="text1"/>
        </w:rPr>
        <w:t xml:space="preserve">- Thường xuyên kiểm tra, bảo dưỡng, tu sửa phương tiện vận tải. </w:t>
      </w:r>
    </w:p>
    <w:p w14:paraId="7E993BD7" w14:textId="77777777" w:rsidR="00780714" w:rsidRPr="00553587" w:rsidRDefault="00780714" w:rsidP="00CB0386">
      <w:pPr>
        <w:spacing w:before="60" w:line="300" w:lineRule="auto"/>
        <w:ind w:firstLine="720"/>
        <w:rPr>
          <w:color w:val="000000" w:themeColor="text1"/>
        </w:rPr>
      </w:pPr>
      <w:r w:rsidRPr="00553587">
        <w:rPr>
          <w:color w:val="000000" w:themeColor="text1"/>
        </w:rPr>
        <w:t>- Không chở hàng hóa, vật liệu vượt quá trọng tải của phương tiện và chiều cao yêu cầu.</w:t>
      </w:r>
    </w:p>
    <w:p w14:paraId="57999387" w14:textId="77777777" w:rsidR="00780714" w:rsidRPr="00553587" w:rsidRDefault="00780714" w:rsidP="00CB0386">
      <w:pPr>
        <w:spacing w:before="60" w:line="300" w:lineRule="auto"/>
        <w:ind w:firstLine="720"/>
        <w:rPr>
          <w:color w:val="000000" w:themeColor="text1"/>
        </w:rPr>
      </w:pPr>
      <w:r w:rsidRPr="00553587">
        <w:rPr>
          <w:color w:val="000000" w:themeColor="text1"/>
        </w:rPr>
        <w:t>- Nguyên vật liệu, máy móc, thiết bị và các phế liệu xây dựng khi chất lên xe sẽ được phủ bạt che kín để hạn chế rơi vãi và phát sinh bụi ra môi trường không khí.</w:t>
      </w:r>
    </w:p>
    <w:p w14:paraId="39BD7597" w14:textId="77777777" w:rsidR="00780714" w:rsidRPr="00553587" w:rsidRDefault="00780714" w:rsidP="00CB0386">
      <w:pPr>
        <w:spacing w:before="60" w:line="300" w:lineRule="auto"/>
        <w:ind w:firstLine="720"/>
        <w:rPr>
          <w:color w:val="000000" w:themeColor="text1"/>
        </w:rPr>
      </w:pPr>
      <w:r w:rsidRPr="00553587">
        <w:rPr>
          <w:color w:val="000000" w:themeColor="text1"/>
        </w:rPr>
        <w:t>- Phân luồng cho các phương tiện vận chuyển vật liệu xây dựng, máy móc, thiết bị và bố trí lịch trình xe phù hợp để tránh ô nhiễm cục bộ trong khu vực dự án.</w:t>
      </w:r>
    </w:p>
    <w:p w14:paraId="3454E9A3" w14:textId="5234A058" w:rsidR="00780714" w:rsidRPr="00553587" w:rsidRDefault="00780714" w:rsidP="00CB0386">
      <w:pPr>
        <w:spacing w:before="60" w:line="300" w:lineRule="auto"/>
        <w:ind w:firstLine="720"/>
        <w:rPr>
          <w:color w:val="000000" w:themeColor="text1"/>
          <w:lang w:val="vi-VN"/>
        </w:rPr>
      </w:pPr>
      <w:r w:rsidRPr="00553587">
        <w:rPr>
          <w:color w:val="000000" w:themeColor="text1"/>
        </w:rPr>
        <w:t xml:space="preserve">- Hạn chế vận chuyển qua các tuyến đường tập trung đông </w:t>
      </w:r>
      <w:r w:rsidR="00E90E37" w:rsidRPr="00553587">
        <w:rPr>
          <w:color w:val="000000" w:themeColor="text1"/>
        </w:rPr>
        <w:t>người</w:t>
      </w:r>
      <w:r w:rsidR="00E90E37" w:rsidRPr="00553587">
        <w:rPr>
          <w:color w:val="000000" w:themeColor="text1"/>
          <w:lang w:val="vi-VN"/>
        </w:rPr>
        <w:t>.</w:t>
      </w:r>
    </w:p>
    <w:p w14:paraId="3893EC81" w14:textId="77777777" w:rsidR="00780714" w:rsidRPr="00553587" w:rsidRDefault="00780714" w:rsidP="00CB0386">
      <w:pPr>
        <w:spacing w:before="60" w:line="300" w:lineRule="auto"/>
        <w:ind w:firstLine="720"/>
        <w:rPr>
          <w:color w:val="000000" w:themeColor="text1"/>
        </w:rPr>
      </w:pPr>
      <w:r w:rsidRPr="00553587">
        <w:rPr>
          <w:color w:val="000000" w:themeColor="text1"/>
        </w:rPr>
        <w:t>- Hàng ngày bố trí công nhân quét dọn đất cát rơi vãi và phun rửa đường đoạn chạy qua khu vực cổng ra vào công trường (khoảng 500m về hai phía cổng ra vào công trường dự án) với tần suất 1-2 lần/ngày vào những ngày nắng, hanh khô.</w:t>
      </w:r>
    </w:p>
    <w:p w14:paraId="31E18A80" w14:textId="105166E4" w:rsidR="00780714" w:rsidRPr="00553587" w:rsidRDefault="00780714" w:rsidP="00CB0386">
      <w:pPr>
        <w:spacing w:before="60" w:line="276" w:lineRule="auto"/>
        <w:ind w:firstLine="709"/>
        <w:rPr>
          <w:color w:val="000000" w:themeColor="text1"/>
          <w:u w:val="single"/>
        </w:rPr>
      </w:pPr>
      <w:r w:rsidRPr="00553587">
        <w:rPr>
          <w:color w:val="000000" w:themeColor="text1"/>
          <w:u w:val="single"/>
        </w:rPr>
        <w:t xml:space="preserve">(v) Biện pháp giảm thiểu bụi và khí thải từ hoạt động của máy móc, thiết bị </w:t>
      </w:r>
    </w:p>
    <w:p w14:paraId="348B1AC1" w14:textId="77777777" w:rsidR="00780714" w:rsidRPr="00553587" w:rsidRDefault="00780714" w:rsidP="00CB0386">
      <w:pPr>
        <w:spacing w:before="60" w:line="276" w:lineRule="auto"/>
        <w:ind w:firstLine="720"/>
        <w:rPr>
          <w:color w:val="000000" w:themeColor="text1"/>
        </w:rPr>
      </w:pPr>
      <w:r w:rsidRPr="00553587">
        <w:rPr>
          <w:color w:val="000000" w:themeColor="text1"/>
        </w:rPr>
        <w:t>Để giảm thiểu sự ô nhiễm do khí thải của các nguồn này, dự án sẽ áp dụng các biện pháp sau:</w:t>
      </w:r>
    </w:p>
    <w:p w14:paraId="578E382D" w14:textId="77777777" w:rsidR="00780714" w:rsidRPr="00553587" w:rsidRDefault="00780714" w:rsidP="00CB0386">
      <w:pPr>
        <w:spacing w:before="60" w:line="276" w:lineRule="auto"/>
        <w:ind w:firstLine="720"/>
        <w:rPr>
          <w:color w:val="000000" w:themeColor="text1"/>
        </w:rPr>
      </w:pPr>
      <w:r w:rsidRPr="00553587">
        <w:rPr>
          <w:color w:val="000000" w:themeColor="text1"/>
        </w:rPr>
        <w:lastRenderedPageBreak/>
        <w:t>- Lập kế hoạch thi công và bố trí nhân lực hợp lý, tuần tự, tránh trồng chéo giữa các công đoạn thi công. Áp dụng biện pháp thi công phù hợp, cơ giới hóa các thao tác trong quá trình thi công.</w:t>
      </w:r>
    </w:p>
    <w:p w14:paraId="060DFCEE" w14:textId="77777777" w:rsidR="00780714" w:rsidRPr="00553587" w:rsidRDefault="00780714" w:rsidP="00CB0386">
      <w:pPr>
        <w:spacing w:before="60" w:line="276" w:lineRule="auto"/>
        <w:ind w:firstLine="720"/>
        <w:rPr>
          <w:color w:val="000000" w:themeColor="text1"/>
        </w:rPr>
      </w:pPr>
      <w:r w:rsidRPr="00553587">
        <w:rPr>
          <w:color w:val="000000" w:themeColor="text1"/>
        </w:rPr>
        <w:t>- Không sử dụng máy móc, thiết bị đã cũ. Thường xuyên kiểm tra đảm bảo các thiết bị, máy móc luôn ở trong điều kiện tốt nhất và an toàn nhất, phải đạt tiêu chuẩn quy định về mặt kỹ thuật để hạn chế khả năng phát sinh chất thải, ảnh hưởng đến môi trường lao động và môi trường xung quanh.</w:t>
      </w:r>
    </w:p>
    <w:p w14:paraId="61ACDD1F" w14:textId="77777777" w:rsidR="00780714" w:rsidRPr="00553587" w:rsidRDefault="00780714" w:rsidP="00CB0386">
      <w:pPr>
        <w:spacing w:before="60" w:line="276" w:lineRule="auto"/>
        <w:ind w:firstLine="720"/>
        <w:rPr>
          <w:color w:val="000000" w:themeColor="text1"/>
        </w:rPr>
      </w:pPr>
      <w:r w:rsidRPr="00553587">
        <w:rPr>
          <w:color w:val="000000" w:themeColor="text1"/>
        </w:rPr>
        <w:t>- Sử dụng nhiên liệu đúng với thiết kế của động cơ, có hàm lượng lưu huỳnh thấp để giảm lượng khí SO</w:t>
      </w:r>
      <w:r w:rsidRPr="00553587">
        <w:rPr>
          <w:color w:val="000000" w:themeColor="text1"/>
          <w:vertAlign w:val="subscript"/>
        </w:rPr>
        <w:t>2</w:t>
      </w:r>
      <w:r w:rsidRPr="00553587">
        <w:rPr>
          <w:color w:val="000000" w:themeColor="text1"/>
        </w:rPr>
        <w:t xml:space="preserve"> phát sinh.</w:t>
      </w:r>
    </w:p>
    <w:p w14:paraId="4055AF02" w14:textId="77777777" w:rsidR="00780714" w:rsidRPr="00553587" w:rsidRDefault="00780714" w:rsidP="00CB0386">
      <w:pPr>
        <w:spacing w:before="60" w:line="276" w:lineRule="auto"/>
        <w:ind w:firstLine="720"/>
        <w:rPr>
          <w:color w:val="000000" w:themeColor="text1"/>
        </w:rPr>
      </w:pPr>
      <w:r w:rsidRPr="00553587">
        <w:rPr>
          <w:color w:val="000000" w:themeColor="text1"/>
        </w:rPr>
        <w:t>- Trang bị đầy đủ bảo hộ lao động cho công nhân.</w:t>
      </w:r>
    </w:p>
    <w:p w14:paraId="55D19A39" w14:textId="77777777" w:rsidR="00780714" w:rsidRPr="00553587" w:rsidRDefault="00780714" w:rsidP="00CB0386">
      <w:pPr>
        <w:spacing w:before="60" w:line="276" w:lineRule="auto"/>
        <w:rPr>
          <w:i/>
          <w:iCs/>
          <w:color w:val="000000" w:themeColor="text1"/>
        </w:rPr>
      </w:pPr>
      <w:r w:rsidRPr="00553587">
        <w:rPr>
          <w:i/>
          <w:iCs/>
          <w:color w:val="000000" w:themeColor="text1"/>
        </w:rPr>
        <w:t>b. Biện pháp giảm thiểu tác động từ nước thải</w:t>
      </w:r>
    </w:p>
    <w:p w14:paraId="651661C9" w14:textId="1A31B27E" w:rsidR="00780714" w:rsidRPr="00553587" w:rsidRDefault="00780714" w:rsidP="00CB0386">
      <w:pPr>
        <w:spacing w:before="60" w:line="276" w:lineRule="auto"/>
        <w:ind w:firstLine="720"/>
        <w:rPr>
          <w:color w:val="000000" w:themeColor="text1"/>
        </w:rPr>
      </w:pPr>
      <w:r w:rsidRPr="00553587">
        <w:rPr>
          <w:color w:val="000000" w:themeColor="text1"/>
        </w:rPr>
        <w:t xml:space="preserve">Nguồn nước cho giai đoạn thi công bao gồm nước phục vụ sinh hoạt công nhân, các hoạt động trên công trường,… sẽ sử dụng từ hệ thống cấp nước của </w:t>
      </w:r>
      <w:r w:rsidR="00375D4D" w:rsidRPr="00553587">
        <w:rPr>
          <w:color w:val="000000" w:themeColor="text1"/>
          <w:lang w:val="vi-VN"/>
        </w:rPr>
        <w:t>khu vực</w:t>
      </w:r>
      <w:r w:rsidRPr="00553587">
        <w:rPr>
          <w:color w:val="000000" w:themeColor="text1"/>
        </w:rPr>
        <w:t>. Tuyệt đối không khai thác nước ngầm trái phép trong phạm vi công trường.</w:t>
      </w:r>
    </w:p>
    <w:p w14:paraId="26B23722" w14:textId="77777777" w:rsidR="00780714" w:rsidRPr="00553587" w:rsidRDefault="00780714" w:rsidP="00CB0386">
      <w:pPr>
        <w:spacing w:before="60" w:line="276" w:lineRule="auto"/>
        <w:rPr>
          <w:color w:val="000000" w:themeColor="text1"/>
          <w:u w:val="single"/>
        </w:rPr>
      </w:pPr>
      <w:r w:rsidRPr="00553587">
        <w:rPr>
          <w:color w:val="000000" w:themeColor="text1"/>
        </w:rPr>
        <w:tab/>
      </w:r>
      <w:r w:rsidRPr="00553587">
        <w:rPr>
          <w:color w:val="000000" w:themeColor="text1"/>
          <w:u w:val="single"/>
        </w:rPr>
        <w:t>(i) Đối với nước thải sinh hoạt</w:t>
      </w:r>
    </w:p>
    <w:p w14:paraId="1DF9E866" w14:textId="77777777" w:rsidR="00780714" w:rsidRPr="00553587" w:rsidRDefault="00780714" w:rsidP="00CB0386">
      <w:pPr>
        <w:spacing w:before="60" w:line="276" w:lineRule="auto"/>
        <w:ind w:firstLine="720"/>
        <w:rPr>
          <w:color w:val="000000" w:themeColor="text1"/>
        </w:rPr>
      </w:pPr>
      <w:r w:rsidRPr="00553587">
        <w:rPr>
          <w:color w:val="000000" w:themeColor="text1"/>
        </w:rPr>
        <w:t>- Ưu tiên sử dụng công nhân tại địa phương, có điều kiện tự túc chỗ ăn ở. Tổ chức nhân lực hợp lý theo từng giai đoạn.</w:t>
      </w:r>
    </w:p>
    <w:p w14:paraId="17554AC1" w14:textId="77777777" w:rsidR="00780714" w:rsidRPr="00553587" w:rsidRDefault="00780714" w:rsidP="00CB0386">
      <w:pPr>
        <w:spacing w:before="60" w:line="276" w:lineRule="auto"/>
        <w:ind w:firstLine="720"/>
        <w:rPr>
          <w:color w:val="000000" w:themeColor="text1"/>
        </w:rPr>
      </w:pPr>
      <w:r w:rsidRPr="00553587">
        <w:rPr>
          <w:color w:val="000000" w:themeColor="text1"/>
        </w:rPr>
        <w:t>- Nghiêm cấm công nhân phóng uế và xả thải bừa bãi. Cử cán bộ theo dõi.</w:t>
      </w:r>
    </w:p>
    <w:p w14:paraId="76ADE5E4" w14:textId="63269279" w:rsidR="00EF5CD2" w:rsidRPr="00553587" w:rsidRDefault="00780714" w:rsidP="00603786">
      <w:pPr>
        <w:spacing w:before="60"/>
        <w:ind w:firstLine="720"/>
        <w:rPr>
          <w:color w:val="000000" w:themeColor="text1"/>
        </w:rPr>
      </w:pPr>
      <w:r w:rsidRPr="00553587">
        <w:rPr>
          <w:color w:val="000000" w:themeColor="text1"/>
        </w:rPr>
        <w:t>-</w:t>
      </w:r>
      <w:bookmarkStart w:id="355" w:name="_Toc503374001"/>
      <w:r w:rsidRPr="00553587">
        <w:rPr>
          <w:color w:val="000000" w:themeColor="text1"/>
        </w:rPr>
        <w:t xml:space="preserve"> </w:t>
      </w:r>
      <w:bookmarkEnd w:id="355"/>
      <w:r w:rsidR="00EF5CD2" w:rsidRPr="00553587">
        <w:rPr>
          <w:color w:val="000000" w:themeColor="text1"/>
        </w:rPr>
        <w:t>Nước thải từ bếp ăn, khu vệ sinh tại nhà tạm công trường (nếu có) được thu gom lại, xử lý bằng bể vệ sinh công cộng (chủ</w:t>
      </w:r>
      <w:r w:rsidR="00EC2705" w:rsidRPr="00553587">
        <w:rPr>
          <w:color w:val="000000" w:themeColor="text1"/>
        </w:rPr>
        <w:t xml:space="preserve"> dự án</w:t>
      </w:r>
      <w:r w:rsidR="00EF5CD2" w:rsidRPr="00553587">
        <w:rPr>
          <w:color w:val="000000" w:themeColor="text1"/>
        </w:rPr>
        <w:t xml:space="preserve"> yêu cầu nhà thầu thi công trang bị nhà vệ sinh lưu động). Tuy nhiên đơn vị thi công có thể liên hệ tự thuê nhà của dân để cho công nhân vệ sinh nhờ, không phóng uế ra môi trường.</w:t>
      </w:r>
    </w:p>
    <w:p w14:paraId="25AC1895" w14:textId="77777777" w:rsidR="00780714" w:rsidRPr="00553587" w:rsidRDefault="00780714" w:rsidP="00603786">
      <w:pPr>
        <w:spacing w:before="60"/>
        <w:rPr>
          <w:color w:val="000000" w:themeColor="text1"/>
          <w:u w:val="single"/>
        </w:rPr>
      </w:pPr>
      <w:r w:rsidRPr="00553587">
        <w:rPr>
          <w:color w:val="000000" w:themeColor="text1"/>
        </w:rPr>
        <w:tab/>
      </w:r>
      <w:r w:rsidRPr="00553587">
        <w:rPr>
          <w:color w:val="000000" w:themeColor="text1"/>
          <w:u w:val="single"/>
        </w:rPr>
        <w:t>(ii) Nước mưa chảy tràn</w:t>
      </w:r>
    </w:p>
    <w:p w14:paraId="5637D316" w14:textId="77777777" w:rsidR="00780714" w:rsidRPr="00553587" w:rsidRDefault="00780714" w:rsidP="00603786">
      <w:pPr>
        <w:spacing w:before="60"/>
        <w:ind w:firstLine="720"/>
        <w:rPr>
          <w:color w:val="000000" w:themeColor="text1"/>
        </w:rPr>
      </w:pPr>
      <w:r w:rsidRPr="00553587">
        <w:rPr>
          <w:color w:val="000000" w:themeColor="text1"/>
        </w:rPr>
        <w:t>- Nước mưa chảy tràn sẽ cuốn trôi chất rửa trôi trên bề mặt, chất thải do vậy cần phải xử lý bằng cách thi công dứt điểm từng hạng mục, không để rơi vãi dầu mỡ trên khu vực thi công.</w:t>
      </w:r>
    </w:p>
    <w:p w14:paraId="36A9CD5B" w14:textId="566859CE" w:rsidR="00780714" w:rsidRPr="00553587" w:rsidRDefault="00780714" w:rsidP="00603786">
      <w:pPr>
        <w:spacing w:before="60"/>
        <w:ind w:firstLine="720"/>
        <w:rPr>
          <w:color w:val="000000" w:themeColor="text1"/>
        </w:rPr>
      </w:pPr>
      <w:r w:rsidRPr="00553587">
        <w:rPr>
          <w:color w:val="000000" w:themeColor="text1"/>
        </w:rPr>
        <w:t xml:space="preserve">- </w:t>
      </w:r>
      <w:r w:rsidR="002E2955" w:rsidRPr="00553587">
        <w:rPr>
          <w:color w:val="000000" w:themeColor="text1"/>
        </w:rPr>
        <w:t>Bố</w:t>
      </w:r>
      <w:r w:rsidR="002E2955" w:rsidRPr="00553587">
        <w:rPr>
          <w:color w:val="000000" w:themeColor="text1"/>
          <w:lang w:val="vi-VN"/>
        </w:rPr>
        <w:t xml:space="preserve"> trí 01 </w:t>
      </w:r>
      <w:r w:rsidRPr="00553587">
        <w:rPr>
          <w:color w:val="000000" w:themeColor="text1"/>
        </w:rPr>
        <w:t xml:space="preserve">hệ thống thoát nước mưa </w:t>
      </w:r>
      <w:r w:rsidR="002E2955" w:rsidRPr="00553587">
        <w:rPr>
          <w:color w:val="000000" w:themeColor="text1"/>
        </w:rPr>
        <w:t>tạm</w:t>
      </w:r>
      <w:r w:rsidR="002E2955" w:rsidRPr="00553587">
        <w:rPr>
          <w:color w:val="000000" w:themeColor="text1"/>
          <w:lang w:val="vi-VN"/>
        </w:rPr>
        <w:t xml:space="preserve"> thời bằng cách đào rãnh thoát nước xung quanh dự án kích thước D</w:t>
      </w:r>
      <w:r w:rsidR="00D27AE4" w:rsidRPr="00553587">
        <w:rPr>
          <w:color w:val="000000" w:themeColor="text1"/>
          <w:lang w:val="vi-VN"/>
        </w:rPr>
        <w:t>6</w:t>
      </w:r>
      <w:r w:rsidR="002E2955" w:rsidRPr="00553587">
        <w:rPr>
          <w:color w:val="000000" w:themeColor="text1"/>
          <w:lang w:val="vi-VN"/>
        </w:rPr>
        <w:t>00. T</w:t>
      </w:r>
      <w:r w:rsidRPr="00553587">
        <w:rPr>
          <w:color w:val="000000" w:themeColor="text1"/>
        </w:rPr>
        <w:t xml:space="preserve">rên </w:t>
      </w:r>
      <w:r w:rsidR="002E2955" w:rsidRPr="00553587">
        <w:rPr>
          <w:color w:val="000000" w:themeColor="text1"/>
        </w:rPr>
        <w:t>rãnh</w:t>
      </w:r>
      <w:r w:rsidR="002E2955" w:rsidRPr="00553587">
        <w:rPr>
          <w:color w:val="000000" w:themeColor="text1"/>
          <w:lang w:val="vi-VN"/>
        </w:rPr>
        <w:t xml:space="preserve"> thoát nước với khoảng cách </w:t>
      </w:r>
      <w:r w:rsidR="00B14D3E" w:rsidRPr="00553587">
        <w:rPr>
          <w:color w:val="000000" w:themeColor="text1"/>
          <w:lang w:val="vi-VN"/>
        </w:rPr>
        <w:t>10</w:t>
      </w:r>
      <w:r w:rsidR="008B5A34" w:rsidRPr="00553587">
        <w:rPr>
          <w:color w:val="000000" w:themeColor="text1"/>
          <w:lang w:val="vi-VN"/>
        </w:rPr>
        <w:t>-20</w:t>
      </w:r>
      <w:r w:rsidR="002E2955" w:rsidRPr="00553587">
        <w:rPr>
          <w:color w:val="000000" w:themeColor="text1"/>
          <w:lang w:val="vi-VN"/>
        </w:rPr>
        <w:t xml:space="preserve">m </w:t>
      </w:r>
      <w:r w:rsidRPr="00553587">
        <w:rPr>
          <w:color w:val="000000" w:themeColor="text1"/>
        </w:rPr>
        <w:t xml:space="preserve">bố trí </w:t>
      </w:r>
      <w:r w:rsidR="002E2955" w:rsidRPr="00553587">
        <w:rPr>
          <w:color w:val="000000" w:themeColor="text1"/>
        </w:rPr>
        <w:t>một</w:t>
      </w:r>
      <w:r w:rsidRPr="00553587">
        <w:rPr>
          <w:color w:val="000000" w:themeColor="text1"/>
        </w:rPr>
        <w:t xml:space="preserve"> hố ga lắng. Thường xuyên tổ chức nạo vét hệ thống thoát nước mặt. Bùn thải được thu gom với tần suất 01 tháng/lần vào mùa mưa và 03 tháng/lần vào mùa khô.</w:t>
      </w:r>
    </w:p>
    <w:p w14:paraId="2B37F826" w14:textId="77777777" w:rsidR="00780714" w:rsidRPr="00553587" w:rsidRDefault="00780714" w:rsidP="00603786">
      <w:pPr>
        <w:spacing w:before="60"/>
        <w:ind w:firstLine="720"/>
        <w:rPr>
          <w:color w:val="000000" w:themeColor="text1"/>
        </w:rPr>
      </w:pPr>
      <w:r w:rsidRPr="00553587">
        <w:rPr>
          <w:color w:val="000000" w:themeColor="text1"/>
        </w:rPr>
        <w:t>- Dọn dẹp mặt bằng công trường sau mỗi ngày thi công.</w:t>
      </w:r>
    </w:p>
    <w:p w14:paraId="1D378659" w14:textId="62911BAD" w:rsidR="00780714" w:rsidRPr="00553587" w:rsidRDefault="00780714" w:rsidP="00603786">
      <w:pPr>
        <w:spacing w:before="60"/>
        <w:ind w:firstLine="720"/>
        <w:rPr>
          <w:color w:val="000000" w:themeColor="text1"/>
        </w:rPr>
      </w:pPr>
      <w:bookmarkStart w:id="356" w:name="_Toc172189306"/>
      <w:bookmarkStart w:id="357" w:name="_Toc172189517"/>
      <w:bookmarkStart w:id="358" w:name="_Toc172189714"/>
      <w:bookmarkStart w:id="359" w:name="_Toc172448669"/>
      <w:r w:rsidRPr="00553587">
        <w:rPr>
          <w:color w:val="000000" w:themeColor="text1"/>
        </w:rPr>
        <w:t xml:space="preserve">- </w:t>
      </w:r>
      <w:r w:rsidR="002E2955" w:rsidRPr="00553587">
        <w:rPr>
          <w:color w:val="000000" w:themeColor="text1"/>
        </w:rPr>
        <w:t>Đ</w:t>
      </w:r>
      <w:r w:rsidRPr="00553587">
        <w:rPr>
          <w:color w:val="000000" w:themeColor="text1"/>
        </w:rPr>
        <w:t>ảm bảo che chắn tốt cho vật liệu, tránh để nước mưa chảy tràn cuốn đi vật liệu, rửa trôi và làm ô nhiễm môi trường nước mặt.</w:t>
      </w:r>
    </w:p>
    <w:bookmarkEnd w:id="356"/>
    <w:bookmarkEnd w:id="357"/>
    <w:bookmarkEnd w:id="358"/>
    <w:bookmarkEnd w:id="359"/>
    <w:p w14:paraId="7629D52D" w14:textId="77777777" w:rsidR="00780714" w:rsidRPr="00553587" w:rsidRDefault="00780714" w:rsidP="00603786">
      <w:pPr>
        <w:spacing w:before="60"/>
        <w:ind w:firstLine="720"/>
        <w:rPr>
          <w:color w:val="000000" w:themeColor="text1"/>
        </w:rPr>
      </w:pPr>
      <w:r w:rsidRPr="00553587">
        <w:rPr>
          <w:color w:val="000000" w:themeColor="text1"/>
        </w:rPr>
        <w:t>- Kiểm soát chặt chẽ các hoạt động thi công không để đất cát, gạch đá, chất thải xây dựng xói lở, rơi vãi vào hệ thống thoát nước.</w:t>
      </w:r>
    </w:p>
    <w:p w14:paraId="3DE41F2D" w14:textId="77777777" w:rsidR="00780714" w:rsidRPr="00553587" w:rsidRDefault="00780714" w:rsidP="00603786">
      <w:pPr>
        <w:spacing w:before="60"/>
        <w:ind w:firstLine="720"/>
        <w:rPr>
          <w:color w:val="000000" w:themeColor="text1"/>
        </w:rPr>
      </w:pPr>
      <w:r w:rsidRPr="00553587">
        <w:rPr>
          <w:color w:val="000000" w:themeColor="text1"/>
        </w:rPr>
        <w:t xml:space="preserve">- Đối với hoạt động bảo dưỡng máy móc thiết bị: yêu cầu nhà thầu thi công đưa máy móc, thiết bị đến các cơ sở sửa chữa chuyên nghiệp trên địa bàn để bảo dưỡng, sửa </w:t>
      </w:r>
      <w:r w:rsidRPr="00553587">
        <w:rPr>
          <w:color w:val="000000" w:themeColor="text1"/>
        </w:rPr>
        <w:lastRenderedPageBreak/>
        <w:t>chữa, hạn chế để dầu mỡ phát sinh tại công trường thi công. Trong trường hợp bất khả kháng, nước thải có chứa dầu mỡ từ các máy móc thiết bị sẽ yêu cầu đơn vị thi công thu gom lại vào các thùng phuy sau đó thuê đơn vị có chức năng đưa đi xử lý.</w:t>
      </w:r>
    </w:p>
    <w:p w14:paraId="738CD6B0" w14:textId="77777777" w:rsidR="00780714" w:rsidRPr="00553587" w:rsidRDefault="00780714" w:rsidP="00603786">
      <w:pPr>
        <w:spacing w:before="60"/>
        <w:rPr>
          <w:i/>
          <w:iCs/>
          <w:color w:val="000000" w:themeColor="text1"/>
        </w:rPr>
      </w:pPr>
      <w:r w:rsidRPr="00553587">
        <w:rPr>
          <w:i/>
          <w:iCs/>
          <w:color w:val="000000" w:themeColor="text1"/>
        </w:rPr>
        <w:t>c. Biện pháp giảm thiểu chất thải rắn thông thường</w:t>
      </w:r>
      <w:r w:rsidRPr="00553587">
        <w:rPr>
          <w:i/>
          <w:iCs/>
          <w:color w:val="000000" w:themeColor="text1"/>
        </w:rPr>
        <w:tab/>
      </w:r>
    </w:p>
    <w:p w14:paraId="7D1519DE" w14:textId="77777777" w:rsidR="00780714" w:rsidRPr="00553587" w:rsidRDefault="00780714" w:rsidP="00603786">
      <w:pPr>
        <w:spacing w:before="60"/>
        <w:rPr>
          <w:color w:val="000000" w:themeColor="text1"/>
          <w:u w:val="single"/>
        </w:rPr>
      </w:pPr>
      <w:r w:rsidRPr="00553587">
        <w:rPr>
          <w:color w:val="000000" w:themeColor="text1"/>
        </w:rPr>
        <w:tab/>
      </w:r>
      <w:r w:rsidRPr="00553587">
        <w:rPr>
          <w:color w:val="000000" w:themeColor="text1"/>
          <w:u w:val="single"/>
        </w:rPr>
        <w:t>(i) Đối với rác thải sinh hoạt</w:t>
      </w:r>
    </w:p>
    <w:p w14:paraId="2D8E4446" w14:textId="77777777" w:rsidR="00780714" w:rsidRPr="00553587" w:rsidRDefault="00780714" w:rsidP="00603786">
      <w:pPr>
        <w:spacing w:before="60"/>
        <w:ind w:firstLine="720"/>
        <w:rPr>
          <w:color w:val="000000" w:themeColor="text1"/>
        </w:rPr>
      </w:pPr>
      <w:r w:rsidRPr="00553587">
        <w:rPr>
          <w:color w:val="000000" w:themeColor="text1"/>
        </w:rPr>
        <w:t>- Lập các nội quy về trật tự, vệ sinh và bảo vệ môi trường trong tập thể công nhân xây dựng.</w:t>
      </w:r>
    </w:p>
    <w:p w14:paraId="45DDF730" w14:textId="77777777" w:rsidR="00780714" w:rsidRPr="00553587" w:rsidRDefault="00780714" w:rsidP="00603786">
      <w:pPr>
        <w:spacing w:before="60"/>
        <w:ind w:firstLine="720"/>
        <w:rPr>
          <w:color w:val="000000" w:themeColor="text1"/>
        </w:rPr>
      </w:pPr>
      <w:r w:rsidRPr="00553587">
        <w:rPr>
          <w:color w:val="000000" w:themeColor="text1"/>
        </w:rPr>
        <w:t>- Phổ biến cho công nhân các quy định về bảo vệ môi trường</w:t>
      </w:r>
    </w:p>
    <w:p w14:paraId="6F60CA65" w14:textId="1175816C" w:rsidR="00780714" w:rsidRPr="00553587" w:rsidRDefault="00780714" w:rsidP="00603786">
      <w:pPr>
        <w:spacing w:before="60"/>
        <w:rPr>
          <w:color w:val="000000" w:themeColor="text1"/>
        </w:rPr>
      </w:pPr>
      <w:r w:rsidRPr="00553587">
        <w:rPr>
          <w:color w:val="000000" w:themeColor="text1"/>
        </w:rPr>
        <w:tab/>
        <w:t xml:space="preserve">- Phương án thu gom, xử lý: Rác thải phát sinh sẽ được công nhân thu gom vào </w:t>
      </w:r>
      <w:r w:rsidR="007C75E1" w:rsidRPr="00553587">
        <w:rPr>
          <w:color w:val="000000" w:themeColor="text1"/>
        </w:rPr>
        <w:t>03</w:t>
      </w:r>
      <w:r w:rsidRPr="00553587">
        <w:rPr>
          <w:color w:val="000000" w:themeColor="text1"/>
        </w:rPr>
        <w:t xml:space="preserve"> thùng chứa bằng nhựa dung tích 10-30</w:t>
      </w:r>
      <w:r w:rsidR="007C75E1" w:rsidRPr="00553587">
        <w:rPr>
          <w:color w:val="000000" w:themeColor="text1"/>
        </w:rPr>
        <w:t xml:space="preserve"> </w:t>
      </w:r>
      <w:r w:rsidRPr="00553587">
        <w:rPr>
          <w:color w:val="000000" w:themeColor="text1"/>
        </w:rPr>
        <w:t>lít đặt tại</w:t>
      </w:r>
      <w:r w:rsidR="0021519A" w:rsidRPr="00553587">
        <w:rPr>
          <w:color w:val="000000" w:themeColor="text1"/>
          <w:lang w:val="vi-VN"/>
        </w:rPr>
        <w:t xml:space="preserve"> </w:t>
      </w:r>
      <w:r w:rsidR="008B5A34" w:rsidRPr="00553587">
        <w:rPr>
          <w:color w:val="000000" w:themeColor="text1"/>
          <w:lang w:val="vi-VN"/>
        </w:rPr>
        <w:t>khu vực</w:t>
      </w:r>
      <w:r w:rsidR="007C75E1" w:rsidRPr="00553587">
        <w:rPr>
          <w:color w:val="000000" w:themeColor="text1"/>
        </w:rPr>
        <w:t xml:space="preserve"> thi công</w:t>
      </w:r>
      <w:r w:rsidRPr="00553587">
        <w:rPr>
          <w:color w:val="000000" w:themeColor="text1"/>
        </w:rPr>
        <w:t xml:space="preserve">. Sau mỗi ngày làm việc vận chuyển về kho chứa chất thải sinh hoạt có diện tích </w:t>
      </w:r>
      <w:r w:rsidR="0021519A" w:rsidRPr="00553587">
        <w:rPr>
          <w:color w:val="000000" w:themeColor="text1"/>
        </w:rPr>
        <w:t>5</w:t>
      </w:r>
      <w:r w:rsidRPr="00553587">
        <w:rPr>
          <w:color w:val="000000" w:themeColor="text1"/>
        </w:rPr>
        <w:t>m</w:t>
      </w:r>
      <w:r w:rsidRPr="00553587">
        <w:rPr>
          <w:color w:val="000000" w:themeColor="text1"/>
          <w:vertAlign w:val="superscript"/>
        </w:rPr>
        <w:t>2</w:t>
      </w:r>
      <w:r w:rsidRPr="00553587">
        <w:rPr>
          <w:color w:val="000000" w:themeColor="text1"/>
        </w:rPr>
        <w:t xml:space="preserve">. Kho có kết cấu khung thép, tường và mái che bằng tôn, nền đổ xi măng chống thấm. Tại kho, rác thải sinh hoạt được đổ vào </w:t>
      </w:r>
      <w:r w:rsidR="00BD2A4A" w:rsidRPr="00553587">
        <w:rPr>
          <w:color w:val="000000" w:themeColor="text1"/>
        </w:rPr>
        <w:t xml:space="preserve">01 </w:t>
      </w:r>
      <w:r w:rsidRPr="00553587">
        <w:rPr>
          <w:color w:val="000000" w:themeColor="text1"/>
        </w:rPr>
        <w:t xml:space="preserve">thùng chứa bằng nhựa có nắp đậy có dung tích </w:t>
      </w:r>
      <w:r w:rsidR="00BD2A4A" w:rsidRPr="00553587">
        <w:rPr>
          <w:color w:val="000000" w:themeColor="text1"/>
        </w:rPr>
        <w:t>1</w:t>
      </w:r>
      <w:r w:rsidR="00512868" w:rsidRPr="00553587">
        <w:rPr>
          <w:color w:val="000000" w:themeColor="text1"/>
        </w:rPr>
        <w:t>0</w:t>
      </w:r>
      <w:r w:rsidRPr="00553587">
        <w:rPr>
          <w:color w:val="000000" w:themeColor="text1"/>
        </w:rPr>
        <w:t xml:space="preserve">0 lít để lưu giữ tạm thời. </w:t>
      </w:r>
      <w:r w:rsidR="00646F07" w:rsidRPr="00553587">
        <w:rPr>
          <w:color w:val="000000" w:themeColor="text1"/>
          <w:lang w:val="vi-VN"/>
        </w:rPr>
        <w:t>Chủ đầu tư</w:t>
      </w:r>
      <w:r w:rsidRPr="00553587">
        <w:rPr>
          <w:color w:val="000000" w:themeColor="text1"/>
        </w:rPr>
        <w:t xml:space="preserve"> sẽ yêu cầu nhà thầu thi công xây dựng liên hệ với đơn vị thu gom của khu vực để hợp đồng thu gom, vận chuyển đi xử lý với tần suất 03 lần/tuần.</w:t>
      </w:r>
    </w:p>
    <w:p w14:paraId="6F417C59" w14:textId="2D8BDD6E" w:rsidR="00780714" w:rsidRPr="00553587" w:rsidRDefault="00780714" w:rsidP="00603786">
      <w:pPr>
        <w:spacing w:before="60"/>
        <w:rPr>
          <w:color w:val="000000" w:themeColor="text1"/>
          <w:u w:val="single"/>
        </w:rPr>
      </w:pPr>
      <w:r w:rsidRPr="00553587">
        <w:rPr>
          <w:color w:val="000000" w:themeColor="text1"/>
        </w:rPr>
        <w:tab/>
      </w:r>
      <w:r w:rsidRPr="00553587">
        <w:rPr>
          <w:color w:val="000000" w:themeColor="text1"/>
          <w:u w:val="single"/>
        </w:rPr>
        <w:t>(ii) Đối với chất thải rắn xây dựng</w:t>
      </w:r>
    </w:p>
    <w:p w14:paraId="3E4C65AF" w14:textId="77777777" w:rsidR="00780714" w:rsidRPr="00553587" w:rsidRDefault="00780714" w:rsidP="00603786">
      <w:pPr>
        <w:spacing w:before="60"/>
        <w:ind w:firstLine="720"/>
        <w:rPr>
          <w:color w:val="000000" w:themeColor="text1"/>
        </w:rPr>
      </w:pPr>
      <w:r w:rsidRPr="00553587">
        <w:rPr>
          <w:color w:val="000000" w:themeColor="text1"/>
        </w:rPr>
        <w:t>- Thực hiện tốt việc phân loại chất thải rắn và vệ sinh công nghiệp trong suốt giai đoạn xây dựng. Hạn chế các chất thải phát sinh trong thi công. Tận dụng triệt để các loại phế liệu xây dựng phục vụ cho chính hoạt động xây dựng của dự án.</w:t>
      </w:r>
    </w:p>
    <w:p w14:paraId="13E5AE16" w14:textId="77777777" w:rsidR="00780714" w:rsidRPr="00553587" w:rsidRDefault="00780714" w:rsidP="00603786">
      <w:pPr>
        <w:spacing w:before="60" w:line="307" w:lineRule="auto"/>
        <w:ind w:firstLine="709"/>
        <w:rPr>
          <w:color w:val="000000" w:themeColor="text1"/>
        </w:rPr>
      </w:pPr>
      <w:r w:rsidRPr="00553587">
        <w:rPr>
          <w:color w:val="000000" w:themeColor="text1"/>
        </w:rPr>
        <w:t>- Sử dụng vật liệu xây dựng đúng quy cách, tiêu chuẩn tránh thừa gây lãng phí.</w:t>
      </w:r>
    </w:p>
    <w:p w14:paraId="6D544EB7" w14:textId="569D4041" w:rsidR="00780714" w:rsidRPr="00553587" w:rsidRDefault="00780714" w:rsidP="00603786">
      <w:pPr>
        <w:spacing w:before="60" w:line="307" w:lineRule="auto"/>
        <w:ind w:firstLine="709"/>
        <w:rPr>
          <w:color w:val="000000" w:themeColor="text1"/>
        </w:rPr>
      </w:pPr>
      <w:r w:rsidRPr="00553587">
        <w:rPr>
          <w:color w:val="000000" w:themeColor="text1"/>
        </w:rPr>
        <w:t>- Che chắn cẩn thận các thùng xe trong quá trình vận chuyển.</w:t>
      </w:r>
    </w:p>
    <w:p w14:paraId="2A87BFDE" w14:textId="7C821886" w:rsidR="006F7EAE" w:rsidRPr="00553587" w:rsidRDefault="006F7EAE" w:rsidP="00603786">
      <w:pPr>
        <w:spacing w:before="60" w:line="307" w:lineRule="auto"/>
        <w:ind w:firstLine="720"/>
        <w:rPr>
          <w:color w:val="000000" w:themeColor="text1"/>
        </w:rPr>
      </w:pPr>
      <w:r w:rsidRPr="00553587">
        <w:rPr>
          <w:color w:val="000000" w:themeColor="text1"/>
        </w:rPr>
        <w:t xml:space="preserve">- Đối với chất thải từ quá trình phá dỡ: </w:t>
      </w:r>
      <w:r w:rsidRPr="00553587">
        <w:rPr>
          <w:bCs/>
          <w:color w:val="000000" w:themeColor="text1"/>
        </w:rPr>
        <w:t>các loại sắt thép, tấm tôn</w:t>
      </w:r>
      <w:r w:rsidR="00F623C1" w:rsidRPr="00553587">
        <w:rPr>
          <w:bCs/>
          <w:color w:val="000000" w:themeColor="text1"/>
        </w:rPr>
        <w:t>, dây điện, đường ống, thiết bị vệ sinh được</w:t>
      </w:r>
      <w:r w:rsidRPr="00553587">
        <w:rPr>
          <w:bCs/>
          <w:color w:val="000000" w:themeColor="text1"/>
        </w:rPr>
        <w:t xml:space="preserve"> tái sử dụng hoặc bán phế liệu, chất thải gồm bê tông, tường gạch được tận dụng để lu nèn, san nền đường giao thông của dự án.</w:t>
      </w:r>
    </w:p>
    <w:p w14:paraId="565CC2AF" w14:textId="126443B4" w:rsidR="00780714" w:rsidRPr="00553587" w:rsidRDefault="00780714" w:rsidP="00603786">
      <w:pPr>
        <w:spacing w:before="60" w:line="307" w:lineRule="auto"/>
        <w:ind w:firstLine="709"/>
        <w:rPr>
          <w:color w:val="000000" w:themeColor="text1"/>
        </w:rPr>
      </w:pPr>
      <w:r w:rsidRPr="00553587">
        <w:rPr>
          <w:color w:val="000000" w:themeColor="text1"/>
        </w:rPr>
        <w:t xml:space="preserve">- Rác thải xây dựng khi kết thúc ngày làm việc công nhân sẽ quét dọn công trường và thu gom thủ công đến vị trí tập kết. Bố trí 01 kho chứa chất thải xây dựng có diện tích khoảng </w:t>
      </w:r>
      <w:r w:rsidR="00BD2A4A" w:rsidRPr="00553587">
        <w:rPr>
          <w:color w:val="000000" w:themeColor="text1"/>
        </w:rPr>
        <w:t>10</w:t>
      </w:r>
      <w:r w:rsidRPr="00553587">
        <w:rPr>
          <w:color w:val="000000" w:themeColor="text1"/>
        </w:rPr>
        <w:t>m</w:t>
      </w:r>
      <w:r w:rsidRPr="00553587">
        <w:rPr>
          <w:color w:val="000000" w:themeColor="text1"/>
          <w:vertAlign w:val="superscript"/>
        </w:rPr>
        <w:t>2</w:t>
      </w:r>
      <w:r w:rsidRPr="00553587">
        <w:rPr>
          <w:color w:val="000000" w:themeColor="text1"/>
        </w:rPr>
        <w:t>, nền đổ xi măng chống thấm, khung thép, tường và mái che bằng tôn. Tại kho phần chất thải tận dụng sẽ được lưu lại và sử dụng cho các hạng mục tiếp theo của dự án; phế liệu (bao bì xi măng, giấy vụn</w:t>
      </w:r>
      <w:r w:rsidR="008B5A34" w:rsidRPr="00553587">
        <w:rPr>
          <w:color w:val="000000" w:themeColor="text1"/>
          <w:lang w:val="vi-VN"/>
        </w:rPr>
        <w:t>, sắt thép, tôn thừa</w:t>
      </w:r>
      <w:r w:rsidRPr="00553587">
        <w:rPr>
          <w:color w:val="000000" w:themeColor="text1"/>
        </w:rPr>
        <w:t>) được lưu giữ và bán phế liệu với tần suất 01 tháng/lần; chất thải không có khả năng tái sử dụng sẽ yêu cầu nhà thầu thi công xây dựng ký hợp đồng vận chuyển với đơn vị có chức năng với tần suất thu gom 01 tuần/lần.</w:t>
      </w:r>
    </w:p>
    <w:p w14:paraId="5F066448" w14:textId="66D08C6A" w:rsidR="00811381" w:rsidRPr="00553587" w:rsidRDefault="00811381" w:rsidP="00603786">
      <w:pPr>
        <w:spacing w:before="60" w:line="307" w:lineRule="auto"/>
        <w:ind w:firstLine="709"/>
        <w:rPr>
          <w:color w:val="000000" w:themeColor="text1"/>
        </w:rPr>
      </w:pPr>
      <w:r w:rsidRPr="00553587">
        <w:rPr>
          <w:color w:val="000000" w:themeColor="text1"/>
        </w:rPr>
        <w:t>- Bùn cặn:</w:t>
      </w:r>
    </w:p>
    <w:p w14:paraId="13420543" w14:textId="6326BF78" w:rsidR="00811381" w:rsidRPr="00553587" w:rsidRDefault="00811381" w:rsidP="00603786">
      <w:pPr>
        <w:spacing w:before="60" w:line="307" w:lineRule="auto"/>
        <w:ind w:firstLine="709"/>
        <w:rPr>
          <w:color w:val="000000" w:themeColor="text1"/>
        </w:rPr>
      </w:pPr>
      <w:r w:rsidRPr="00553587">
        <w:rPr>
          <w:color w:val="000000" w:themeColor="text1"/>
        </w:rPr>
        <w:t>+ Thuê đơn vị có chức năng hút toàn bộ lượng bùn thải khoải bể tự hoại bằng xe hút chuyên dụng và vận chuyển đến bãi đổ thải.</w:t>
      </w:r>
    </w:p>
    <w:p w14:paraId="69A7BDBC" w14:textId="26950510" w:rsidR="00811381" w:rsidRPr="00553587" w:rsidRDefault="00811381" w:rsidP="00603786">
      <w:pPr>
        <w:spacing w:before="60" w:line="307" w:lineRule="auto"/>
        <w:ind w:firstLine="709"/>
        <w:rPr>
          <w:color w:val="000000" w:themeColor="text1"/>
        </w:rPr>
      </w:pPr>
      <w:r w:rsidRPr="00553587">
        <w:rPr>
          <w:color w:val="000000" w:themeColor="text1"/>
        </w:rPr>
        <w:lastRenderedPageBreak/>
        <w:t>+ Bùn phát sinh từ hệ thống thu gom và thoát nước mưa định kỳ nạo vét với tần suất 01 tháng/lần vào mùa mưa và 03 tháng/lần vào mùa khô. Khi</w:t>
      </w:r>
      <w:r w:rsidR="00681E25" w:rsidRPr="00553587">
        <w:rPr>
          <w:color w:val="000000" w:themeColor="text1"/>
        </w:rPr>
        <w:t xml:space="preserve"> nạo vét bùn thuê đơn vị có chức năng vận chuyển đến bãi đổ thải theo đúng quy định.</w:t>
      </w:r>
    </w:p>
    <w:p w14:paraId="15DEFCCD" w14:textId="3DF00051" w:rsidR="00681E25" w:rsidRPr="00553587" w:rsidRDefault="00681E25" w:rsidP="00681E25">
      <w:pPr>
        <w:spacing w:before="60" w:line="307" w:lineRule="auto"/>
        <w:rPr>
          <w:i/>
          <w:color w:val="000000" w:themeColor="text1"/>
        </w:rPr>
      </w:pPr>
      <w:r w:rsidRPr="00553587">
        <w:rPr>
          <w:i/>
          <w:color w:val="000000" w:themeColor="text1"/>
        </w:rPr>
        <w:t>d. Biện pháp giảm thiểu chất thải rắn nguy hại</w:t>
      </w:r>
    </w:p>
    <w:p w14:paraId="3B490489" w14:textId="20461399" w:rsidR="00681E25" w:rsidRPr="00553587" w:rsidRDefault="00B77340" w:rsidP="00CF3F87">
      <w:pPr>
        <w:spacing w:before="60" w:line="307" w:lineRule="auto"/>
        <w:ind w:firstLine="709"/>
        <w:rPr>
          <w:color w:val="000000" w:themeColor="text1"/>
        </w:rPr>
      </w:pPr>
      <w:r w:rsidRPr="00553587">
        <w:rPr>
          <w:color w:val="000000" w:themeColor="text1"/>
        </w:rPr>
        <w:t xml:space="preserve">- </w:t>
      </w:r>
      <w:r w:rsidR="0011319B" w:rsidRPr="00553587">
        <w:rPr>
          <w:color w:val="000000" w:themeColor="text1"/>
        </w:rPr>
        <w:t>Thường xuyên bảo trì, bảo dưỡng máy móc thiết bị để đảm bảo máy móc thiết bị hoạt động ở tình trạng tốt nhất.</w:t>
      </w:r>
    </w:p>
    <w:p w14:paraId="0A880C21" w14:textId="0539A7DA" w:rsidR="0011319B" w:rsidRPr="00553587" w:rsidRDefault="0011319B" w:rsidP="00CF3F87">
      <w:pPr>
        <w:spacing w:before="60" w:line="307" w:lineRule="auto"/>
        <w:ind w:firstLine="709"/>
        <w:rPr>
          <w:color w:val="000000" w:themeColor="text1"/>
        </w:rPr>
      </w:pPr>
      <w:r w:rsidRPr="00553587">
        <w:rPr>
          <w:color w:val="000000" w:themeColor="text1"/>
        </w:rPr>
        <w:t>- Giảm thiểu tối đa việc sửa dưỡng các phương tiện, máy móc thi công tại khu vực công trường:</w:t>
      </w:r>
    </w:p>
    <w:p w14:paraId="3B6AA49B" w14:textId="1E94FFDB" w:rsidR="0011319B" w:rsidRPr="00553587" w:rsidRDefault="0011319B" w:rsidP="00CF3F87">
      <w:pPr>
        <w:spacing w:before="60" w:line="307" w:lineRule="auto"/>
        <w:ind w:firstLine="709"/>
        <w:rPr>
          <w:color w:val="000000" w:themeColor="text1"/>
        </w:rPr>
      </w:pPr>
      <w:r w:rsidRPr="00553587">
        <w:rPr>
          <w:color w:val="000000" w:themeColor="text1"/>
        </w:rPr>
        <w:t>+ Đối</w:t>
      </w:r>
      <w:r w:rsidR="009322BA" w:rsidRPr="00553587">
        <w:rPr>
          <w:color w:val="000000" w:themeColor="text1"/>
        </w:rPr>
        <w:t xml:space="preserve"> với việc sửa chữa, bảo dưỡng duy tu lớn cho phương tiện, thiết bị thi công thì các đơn vị thi công xây dựng sẽ hợp đồng với các cơ sở sửa chữa trên địa bàn có đủ năng lực thực hiện. Do đó lượng chất thải nguy hại lớn như dầu thải sẽ không phát sinh trên khu vực dự án.</w:t>
      </w:r>
    </w:p>
    <w:p w14:paraId="02414F8A" w14:textId="67A1BC10" w:rsidR="009322BA" w:rsidRPr="00553587" w:rsidRDefault="009322BA" w:rsidP="00CF3F87">
      <w:pPr>
        <w:spacing w:before="60" w:line="307" w:lineRule="auto"/>
        <w:ind w:firstLine="709"/>
        <w:rPr>
          <w:color w:val="000000" w:themeColor="text1"/>
        </w:rPr>
      </w:pPr>
      <w:r w:rsidRPr="00553587">
        <w:rPr>
          <w:color w:val="000000" w:themeColor="text1"/>
        </w:rPr>
        <w:t xml:space="preserve">+ Đối với việc sửa chữa, bảo dưỡng duy tu nhỏ cho phương tiện, thiết bị thi công sẽ </w:t>
      </w:r>
      <w:r w:rsidR="00B77012" w:rsidRPr="00553587">
        <w:rPr>
          <w:color w:val="000000" w:themeColor="text1"/>
        </w:rPr>
        <w:t>được các đơn vị thi công xây dựng dùng các tấm bạt bằng nilon hoặc tấm thô thép có diện tích đủ rộng che phần diện tích phía dưới thiết bị trước khi sửa chữa nhằm tránh hiện tượng dầu,mỡ thải rơi xuống đất gây ô nhiễm môi trường.</w:t>
      </w:r>
    </w:p>
    <w:p w14:paraId="0E9E7A4B" w14:textId="01482164" w:rsidR="00D84E3C" w:rsidRPr="00553587" w:rsidRDefault="00D84E3C" w:rsidP="00CF3F87">
      <w:pPr>
        <w:spacing w:before="60" w:line="307" w:lineRule="auto"/>
        <w:ind w:firstLine="709"/>
        <w:rPr>
          <w:color w:val="000000" w:themeColor="text1"/>
        </w:rPr>
      </w:pPr>
      <w:r w:rsidRPr="00553587">
        <w:rPr>
          <w:color w:val="000000" w:themeColor="text1"/>
        </w:rPr>
        <w:t>- Thu gom toàn bộ CTNH phát sinh và lưu giữ trong 01 thùng phuy dung tích 100 lít/thùng. Chủ dự án ký hợp đồng với đơn vị có chức nắng để vận chuyển và xử lý CTNH sau khi hoàn thành thi công xây dựng hạ tầng dự án.</w:t>
      </w:r>
    </w:p>
    <w:p w14:paraId="70C644BE" w14:textId="3E962FD9" w:rsidR="00D84E3C" w:rsidRPr="00553587" w:rsidRDefault="00D84E3C" w:rsidP="00CF3F87">
      <w:pPr>
        <w:spacing w:before="60" w:line="307" w:lineRule="auto"/>
        <w:ind w:firstLine="709"/>
        <w:rPr>
          <w:color w:val="000000" w:themeColor="text1"/>
        </w:rPr>
      </w:pPr>
      <w:r w:rsidRPr="00553587">
        <w:rPr>
          <w:color w:val="000000" w:themeColor="text1"/>
        </w:rPr>
        <w:t>- Lưu giữ tạm thời và quản lý chất thải nguy hại theo</w:t>
      </w:r>
      <w:r w:rsidR="00693FFF" w:rsidRPr="00553587">
        <w:rPr>
          <w:color w:val="000000" w:themeColor="text1"/>
        </w:rPr>
        <w:t xml:space="preserve"> quy định tại Thông tư số 02/2021/TT-BTNMT ngày 10/01/2021 của Bộ Tài nguyên và môi trường.</w:t>
      </w:r>
    </w:p>
    <w:p w14:paraId="49EDB06D" w14:textId="22B6610A" w:rsidR="00693FFF" w:rsidRPr="00553587" w:rsidRDefault="00693FFF" w:rsidP="00CF3F87">
      <w:pPr>
        <w:spacing w:before="60" w:line="307" w:lineRule="auto"/>
        <w:ind w:firstLine="709"/>
        <w:rPr>
          <w:color w:val="000000" w:themeColor="text1"/>
        </w:rPr>
      </w:pPr>
      <w:r w:rsidRPr="00553587">
        <w:rPr>
          <w:color w:val="000000" w:themeColor="text1"/>
        </w:rPr>
        <w:t>+ Khu vực lưu giữ dầu thải, chất thải chứa dầu và các chất thải nguy hại khác được bố trí một vị trí nhất định, cao ráo, có mái che, nền làm bằng xi măng và có gờ chắn theo quy định về lưu giữ CTNH.</w:t>
      </w:r>
    </w:p>
    <w:p w14:paraId="5A617E3E" w14:textId="454147FD" w:rsidR="00780714" w:rsidRPr="00553587" w:rsidRDefault="00AD7111" w:rsidP="00CB0386">
      <w:pPr>
        <w:spacing w:before="60"/>
        <w:rPr>
          <w:i/>
          <w:color w:val="000000" w:themeColor="text1"/>
        </w:rPr>
      </w:pPr>
      <w:r w:rsidRPr="00553587">
        <w:rPr>
          <w:i/>
          <w:color w:val="000000" w:themeColor="text1"/>
        </w:rPr>
        <w:t>4</w:t>
      </w:r>
      <w:r w:rsidR="00780714" w:rsidRPr="00553587">
        <w:rPr>
          <w:i/>
          <w:color w:val="000000" w:themeColor="text1"/>
        </w:rPr>
        <w:t xml:space="preserve">.1.2.2. </w:t>
      </w:r>
      <w:r w:rsidR="00DA613E" w:rsidRPr="00553587">
        <w:rPr>
          <w:i/>
          <w:color w:val="000000" w:themeColor="text1"/>
        </w:rPr>
        <w:t>B</w:t>
      </w:r>
      <w:r w:rsidR="00780714" w:rsidRPr="00553587">
        <w:rPr>
          <w:i/>
          <w:color w:val="000000" w:themeColor="text1"/>
        </w:rPr>
        <w:t>iện pháp giảm thiểu các tác động từ các nguồn không liên quan đến chất thải</w:t>
      </w:r>
    </w:p>
    <w:p w14:paraId="6934E6EA" w14:textId="77777777" w:rsidR="00780714" w:rsidRPr="00553587" w:rsidRDefault="00780714" w:rsidP="00CB0386">
      <w:pPr>
        <w:spacing w:before="60"/>
        <w:rPr>
          <w:i/>
          <w:iCs/>
          <w:color w:val="000000" w:themeColor="text1"/>
        </w:rPr>
      </w:pPr>
      <w:r w:rsidRPr="00553587">
        <w:rPr>
          <w:i/>
          <w:iCs/>
          <w:color w:val="000000" w:themeColor="text1"/>
        </w:rPr>
        <w:t>a. Biện pháp giảm thiểu tác động từ tiếng ồn, độ rung</w:t>
      </w:r>
    </w:p>
    <w:p w14:paraId="2D8B8968" w14:textId="77777777" w:rsidR="00780714" w:rsidRPr="00553587" w:rsidRDefault="00780714" w:rsidP="00CB0386">
      <w:pPr>
        <w:spacing w:before="60"/>
        <w:ind w:firstLine="720"/>
        <w:rPr>
          <w:color w:val="000000" w:themeColor="text1"/>
          <w:u w:val="single"/>
        </w:rPr>
      </w:pPr>
      <w:r w:rsidRPr="00553587">
        <w:rPr>
          <w:color w:val="000000" w:themeColor="text1"/>
          <w:u w:val="single"/>
        </w:rPr>
        <w:t>(i) Biện pháp giảm thiểu tác động từ tiếng ồn</w:t>
      </w:r>
    </w:p>
    <w:p w14:paraId="5D2331EC" w14:textId="77777777" w:rsidR="00780714" w:rsidRPr="00553587" w:rsidRDefault="00780714" w:rsidP="00CB0386">
      <w:pPr>
        <w:spacing w:before="60"/>
        <w:ind w:firstLine="720"/>
        <w:rPr>
          <w:color w:val="000000" w:themeColor="text1"/>
        </w:rPr>
      </w:pPr>
      <w:r w:rsidRPr="00553587">
        <w:rPr>
          <w:color w:val="000000" w:themeColor="text1"/>
        </w:rPr>
        <w:t>- Lựa chọn đơn vị thi công có thiết bị và phương tiện thi công cơ giới hiện đại có kỹ thuật cao để vận chuyển vật liệu và thi công công trình. Không sử dụng các máy móc thi công đã cũ, hệ thống giảm âm bị hỏng.</w:t>
      </w:r>
    </w:p>
    <w:p w14:paraId="2A3F0E17" w14:textId="77777777" w:rsidR="00780714" w:rsidRPr="00553587" w:rsidRDefault="00780714" w:rsidP="00CB0386">
      <w:pPr>
        <w:spacing w:before="60"/>
        <w:rPr>
          <w:color w:val="000000" w:themeColor="text1"/>
        </w:rPr>
      </w:pPr>
      <w:r w:rsidRPr="00553587">
        <w:rPr>
          <w:color w:val="000000" w:themeColor="text1"/>
        </w:rPr>
        <w:tab/>
        <w:t>- Sử dụng xe vận chuyển đã qua kiểm định của cơ quan chức năng, đảm bảo độ ồn phát sinh khi hoạt động nằm trong giới hạn cho phép.</w:t>
      </w:r>
    </w:p>
    <w:p w14:paraId="500C5CA6" w14:textId="05E65F4C" w:rsidR="00780714" w:rsidRPr="00553587" w:rsidRDefault="00780714" w:rsidP="00CB0386">
      <w:pPr>
        <w:spacing w:before="60"/>
        <w:ind w:firstLine="720"/>
        <w:rPr>
          <w:color w:val="000000" w:themeColor="text1"/>
        </w:rPr>
      </w:pPr>
      <w:r w:rsidRPr="00553587">
        <w:rPr>
          <w:color w:val="000000" w:themeColor="text1"/>
        </w:rPr>
        <w:t>- Tắt phương tiện nếu không cần thiết để giảm mức ồn tích luỹ ở mức thấp nhất.</w:t>
      </w:r>
    </w:p>
    <w:p w14:paraId="054B3369" w14:textId="71E290A4" w:rsidR="00780714" w:rsidRPr="00553587" w:rsidRDefault="00780714" w:rsidP="00CB0386">
      <w:pPr>
        <w:spacing w:before="60"/>
        <w:ind w:firstLine="720"/>
        <w:rPr>
          <w:color w:val="000000" w:themeColor="text1"/>
        </w:rPr>
      </w:pPr>
      <w:r w:rsidRPr="00553587">
        <w:rPr>
          <w:color w:val="000000" w:themeColor="text1"/>
        </w:rPr>
        <w:t>- Lái xe không được quá lạm dụng còi xe ô</w:t>
      </w:r>
      <w:r w:rsidR="002E2955" w:rsidRPr="00553587">
        <w:rPr>
          <w:color w:val="000000" w:themeColor="text1"/>
          <w:lang w:val="vi-VN"/>
        </w:rPr>
        <w:t xml:space="preserve"> </w:t>
      </w:r>
      <w:r w:rsidRPr="00553587">
        <w:rPr>
          <w:color w:val="000000" w:themeColor="text1"/>
        </w:rPr>
        <w:t>tô và không được để phương tiện giao thông còn nổ máy khi dừng xe lâu và không có thao tác.</w:t>
      </w:r>
    </w:p>
    <w:p w14:paraId="30FFF439" w14:textId="77777777" w:rsidR="00780714" w:rsidRPr="00553587" w:rsidRDefault="00780714" w:rsidP="00CB0386">
      <w:pPr>
        <w:spacing w:before="60"/>
        <w:ind w:firstLine="720"/>
        <w:rPr>
          <w:color w:val="000000" w:themeColor="text1"/>
        </w:rPr>
      </w:pPr>
      <w:r w:rsidRPr="00553587">
        <w:rPr>
          <w:color w:val="000000" w:themeColor="text1"/>
        </w:rPr>
        <w:lastRenderedPageBreak/>
        <w:t>- Thường xuyên kiểm tra, bảo dưỡng bộ phận giảm âm ở thiết bị nhằm đảm bảo mức ồn được giữ ở mức thiết kế bởi nhà sản xuất. Lắp các thiết bị che chắn nhằm giảm tiếng ồn cho những thiết bị có mức ồn cao.</w:t>
      </w:r>
    </w:p>
    <w:p w14:paraId="66490792" w14:textId="77777777" w:rsidR="00780714" w:rsidRPr="00553587" w:rsidRDefault="00780714" w:rsidP="00CB0386">
      <w:pPr>
        <w:spacing w:before="60"/>
        <w:ind w:firstLine="720"/>
        <w:rPr>
          <w:color w:val="000000" w:themeColor="text1"/>
        </w:rPr>
      </w:pPr>
      <w:r w:rsidRPr="00553587">
        <w:rPr>
          <w:color w:val="000000" w:themeColor="text1"/>
        </w:rPr>
        <w:t>- Không sử dụng cùng lúc trên công trường nhiều loại máy móc, thiết bị thi công gây tiếng ồn lớn để tránh tác động cộng hưởng của tiếng ồn.</w:t>
      </w:r>
    </w:p>
    <w:p w14:paraId="135C3E38" w14:textId="77777777" w:rsidR="00780714" w:rsidRPr="00553587" w:rsidRDefault="00780714" w:rsidP="00CB0386">
      <w:pPr>
        <w:spacing w:before="60"/>
        <w:ind w:firstLine="720"/>
        <w:rPr>
          <w:color w:val="000000" w:themeColor="text1"/>
        </w:rPr>
      </w:pPr>
      <w:r w:rsidRPr="00553587">
        <w:rPr>
          <w:color w:val="000000" w:themeColor="text1"/>
        </w:rPr>
        <w:t>- Trang bị đầy đủ bảo hộ lao động, nút tai chống ồn cho công nhân.</w:t>
      </w:r>
    </w:p>
    <w:p w14:paraId="54CBB3B3" w14:textId="77777777" w:rsidR="00780714" w:rsidRPr="00553587" w:rsidRDefault="00780714" w:rsidP="00CB0386">
      <w:pPr>
        <w:spacing w:before="60"/>
        <w:ind w:firstLine="720"/>
        <w:rPr>
          <w:color w:val="000000" w:themeColor="text1"/>
        </w:rPr>
      </w:pPr>
      <w:r w:rsidRPr="00553587">
        <w:rPr>
          <w:color w:val="000000" w:themeColor="text1"/>
        </w:rPr>
        <w:t xml:space="preserve">- Bố trí thời gian giải lao hợp lý, tránh công nhân phải tiếp xúc với nguồn ồn lớn trong thời gian tối đa là 4h. </w:t>
      </w:r>
    </w:p>
    <w:p w14:paraId="4094DBE9" w14:textId="77777777" w:rsidR="00780714" w:rsidRPr="00553587" w:rsidRDefault="00780714" w:rsidP="00CB0386">
      <w:pPr>
        <w:spacing w:before="60"/>
        <w:rPr>
          <w:color w:val="000000" w:themeColor="text1"/>
          <w:u w:val="single"/>
        </w:rPr>
      </w:pPr>
      <w:r w:rsidRPr="00553587">
        <w:rPr>
          <w:color w:val="000000" w:themeColor="text1"/>
        </w:rPr>
        <w:tab/>
      </w:r>
      <w:r w:rsidRPr="00553587">
        <w:rPr>
          <w:color w:val="000000" w:themeColor="text1"/>
          <w:u w:val="single"/>
        </w:rPr>
        <w:t>(ii) Biện pháp giảm thiểu tác động từ độ rung</w:t>
      </w:r>
    </w:p>
    <w:p w14:paraId="29C54CE4" w14:textId="77777777" w:rsidR="00780714" w:rsidRPr="00553587" w:rsidRDefault="00780714" w:rsidP="00CB0386">
      <w:pPr>
        <w:spacing w:before="60"/>
        <w:ind w:firstLine="720"/>
        <w:rPr>
          <w:color w:val="000000" w:themeColor="text1"/>
        </w:rPr>
      </w:pPr>
      <w:r w:rsidRPr="00553587">
        <w:rPr>
          <w:color w:val="000000" w:themeColor="text1"/>
        </w:rPr>
        <w:t>-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làm việc,…</w:t>
      </w:r>
    </w:p>
    <w:p w14:paraId="1123991A" w14:textId="77777777" w:rsidR="00780714" w:rsidRPr="00553587" w:rsidRDefault="00780714" w:rsidP="00CB0386">
      <w:pPr>
        <w:spacing w:before="60"/>
        <w:ind w:firstLine="720"/>
        <w:rPr>
          <w:color w:val="000000" w:themeColor="text1"/>
        </w:rPr>
      </w:pPr>
      <w:r w:rsidRPr="00553587">
        <w:rPr>
          <w:color w:val="000000" w:themeColor="text1"/>
        </w:rPr>
        <w:t>- Sử dụng biện pháp dùng các kết cấu đàn hồi giảm rung như hộp dầu giảm chấn, gối và đệm đàn hồi kim loại, hoặc cao su, v.v...</w:t>
      </w:r>
    </w:p>
    <w:p w14:paraId="1DB53EDB" w14:textId="77777777" w:rsidR="00780714" w:rsidRPr="00553587" w:rsidRDefault="00780714" w:rsidP="00CB0386">
      <w:pPr>
        <w:spacing w:before="60"/>
        <w:ind w:firstLine="720"/>
        <w:rPr>
          <w:color w:val="000000" w:themeColor="text1"/>
        </w:rPr>
      </w:pPr>
      <w:r w:rsidRPr="00553587">
        <w:rPr>
          <w:color w:val="000000" w:themeColor="text1"/>
        </w:rPr>
        <w:t>- Không hoạt động đồng thời các máy móc có độ rung lớn, tránh gây hiện tượng cộng hưởng rung động.</w:t>
      </w:r>
    </w:p>
    <w:p w14:paraId="4D392B2E" w14:textId="77777777" w:rsidR="00780714" w:rsidRPr="00553587" w:rsidRDefault="00780714" w:rsidP="00CB0386">
      <w:pPr>
        <w:spacing w:before="60"/>
        <w:ind w:firstLine="720"/>
        <w:rPr>
          <w:color w:val="000000" w:themeColor="text1"/>
        </w:rPr>
      </w:pPr>
      <w:r w:rsidRPr="00553587">
        <w:rPr>
          <w:color w:val="000000" w:themeColor="text1"/>
        </w:rPr>
        <w:t>- Các thiết bị thi công gây rung lớn như máy khoan, máy đóng cọc, máy đào,... sẽ được giới hạn làm việc trong khoảng thời gian từ 8 giờ và 17giờ, không hoạt động ban đêm.</w:t>
      </w:r>
    </w:p>
    <w:p w14:paraId="253A5276" w14:textId="77777777" w:rsidR="00780714" w:rsidRPr="00553587" w:rsidRDefault="00780714" w:rsidP="00CB0386">
      <w:pPr>
        <w:spacing w:before="60"/>
        <w:ind w:firstLine="720"/>
        <w:rPr>
          <w:color w:val="000000" w:themeColor="text1"/>
        </w:rPr>
      </w:pPr>
      <w:r w:rsidRPr="00553587">
        <w:rPr>
          <w:color w:val="000000" w:themeColor="text1"/>
        </w:rPr>
        <w:t>- Bố trí cự ly của các thiết bị có độ rung lớn để tránh cộng hưởng.</w:t>
      </w:r>
    </w:p>
    <w:p w14:paraId="497A4F09" w14:textId="77777777" w:rsidR="00780714" w:rsidRPr="00553587" w:rsidRDefault="00780714" w:rsidP="00CB0386">
      <w:pPr>
        <w:spacing w:before="60"/>
        <w:rPr>
          <w:i/>
          <w:color w:val="000000" w:themeColor="text1"/>
        </w:rPr>
      </w:pPr>
      <w:r w:rsidRPr="00553587">
        <w:rPr>
          <w:i/>
          <w:color w:val="000000" w:themeColor="text1"/>
        </w:rPr>
        <w:t>b. Biện pháp giảm thiểu tác động đến hệ thống giao thông của khu vực</w:t>
      </w:r>
    </w:p>
    <w:p w14:paraId="7436E1C3" w14:textId="77777777" w:rsidR="00780714" w:rsidRPr="00553587" w:rsidRDefault="00780714" w:rsidP="00CB0386">
      <w:pPr>
        <w:spacing w:before="60"/>
        <w:ind w:firstLine="720"/>
        <w:rPr>
          <w:color w:val="000000" w:themeColor="text1"/>
        </w:rPr>
      </w:pPr>
      <w:r w:rsidRPr="00553587">
        <w:rPr>
          <w:color w:val="000000" w:themeColor="text1"/>
        </w:rPr>
        <w:t>- Quản lý vận hành phương tiện vận chuyển bảo đảm an toàn, không gây ùn tắc giao thông trong khu vực.</w:t>
      </w:r>
    </w:p>
    <w:p w14:paraId="787FD957" w14:textId="77777777" w:rsidR="00780714" w:rsidRPr="00553587" w:rsidRDefault="00780714" w:rsidP="00CB0386">
      <w:pPr>
        <w:spacing w:before="60"/>
        <w:ind w:firstLine="720"/>
        <w:rPr>
          <w:color w:val="000000" w:themeColor="text1"/>
        </w:rPr>
      </w:pPr>
      <w:r w:rsidRPr="00553587">
        <w:rPr>
          <w:color w:val="000000" w:themeColor="text1"/>
        </w:rPr>
        <w:t xml:space="preserve">- Bố trí lịch vận chuyển tránh giờ cao điểm. </w:t>
      </w:r>
    </w:p>
    <w:p w14:paraId="5BC1E733" w14:textId="77777777" w:rsidR="00780714" w:rsidRPr="00553587" w:rsidRDefault="00780714" w:rsidP="00CB0386">
      <w:pPr>
        <w:spacing w:before="60"/>
        <w:ind w:firstLine="720"/>
        <w:rPr>
          <w:color w:val="000000" w:themeColor="text1"/>
          <w:spacing w:val="-3"/>
        </w:rPr>
      </w:pPr>
      <w:r w:rsidRPr="00553587">
        <w:rPr>
          <w:color w:val="000000" w:themeColor="text1"/>
          <w:spacing w:val="-3"/>
        </w:rPr>
        <w:t>- Tất cả các lái xe phải có bằng lái xe được cơ quan có thẩm quyền cấp. Tập huấn về lái xe an toàn cho các tài xế. Yêu cầu tất cả tài xế khi lái xe không được uống rượu, bia.</w:t>
      </w:r>
    </w:p>
    <w:p w14:paraId="38CF6E76" w14:textId="696771FA" w:rsidR="00780714" w:rsidRPr="00553587" w:rsidRDefault="00780714" w:rsidP="00CB0386">
      <w:pPr>
        <w:spacing w:before="60" w:line="276" w:lineRule="auto"/>
        <w:rPr>
          <w:color w:val="000000" w:themeColor="text1"/>
        </w:rPr>
      </w:pPr>
      <w:r w:rsidRPr="00553587">
        <w:rPr>
          <w:color w:val="000000" w:themeColor="text1"/>
        </w:rPr>
        <w:tab/>
        <w:t>- Vận chuyển nguyên vật liệu, chất thải đúng trọng</w:t>
      </w:r>
      <w:r w:rsidR="008B6DBB" w:rsidRPr="00553587">
        <w:rPr>
          <w:color w:val="000000" w:themeColor="text1"/>
          <w:lang w:val="vi-VN"/>
        </w:rPr>
        <w:t xml:space="preserve"> tải</w:t>
      </w:r>
      <w:r w:rsidRPr="00553587">
        <w:rPr>
          <w:color w:val="000000" w:themeColor="text1"/>
        </w:rPr>
        <w:t>, thiết kế của xe đảm bảo an toàn giao thông và giảm thiểu sụt lún đường.</w:t>
      </w:r>
    </w:p>
    <w:p w14:paraId="08CD8408" w14:textId="77777777" w:rsidR="00780714" w:rsidRPr="00553587" w:rsidRDefault="00780714" w:rsidP="00CB0386">
      <w:pPr>
        <w:spacing w:before="60" w:line="276" w:lineRule="auto"/>
        <w:ind w:firstLine="720"/>
        <w:rPr>
          <w:color w:val="000000" w:themeColor="text1"/>
        </w:rPr>
      </w:pPr>
      <w:r w:rsidRPr="00553587">
        <w:rPr>
          <w:color w:val="000000" w:themeColor="text1"/>
        </w:rPr>
        <w:t>- Yêu cầu chủ xe định kỳ bảo dưỡng xe theo khuyến cáo của nhà sản xuất.</w:t>
      </w:r>
    </w:p>
    <w:p w14:paraId="4F4ECE3E" w14:textId="77777777" w:rsidR="00780714" w:rsidRPr="00553587" w:rsidRDefault="00780714" w:rsidP="00CB0386">
      <w:pPr>
        <w:spacing w:before="60" w:line="276" w:lineRule="auto"/>
        <w:ind w:firstLine="720"/>
        <w:rPr>
          <w:color w:val="000000" w:themeColor="text1"/>
        </w:rPr>
      </w:pPr>
      <w:r w:rsidRPr="00553587">
        <w:rPr>
          <w:color w:val="000000" w:themeColor="text1"/>
        </w:rPr>
        <w:t>- Lắp đặt biển báo công trường đang thi công tại cổng ra vào dự án.</w:t>
      </w:r>
    </w:p>
    <w:p w14:paraId="1D4B083A" w14:textId="77777777" w:rsidR="00780714" w:rsidRPr="00553587" w:rsidRDefault="00780714" w:rsidP="00CB0386">
      <w:pPr>
        <w:spacing w:before="60" w:line="276" w:lineRule="auto"/>
        <w:ind w:firstLine="720"/>
        <w:rPr>
          <w:color w:val="000000" w:themeColor="text1"/>
        </w:rPr>
      </w:pPr>
      <w:r w:rsidRPr="00553587">
        <w:rPr>
          <w:color w:val="000000" w:themeColor="text1"/>
        </w:rPr>
        <w:t>- Các xe vận chuyển được che phủ để hạn chế phát sinh các chất ô nhiễm trên các tuyến đường vận chuyển.</w:t>
      </w:r>
    </w:p>
    <w:p w14:paraId="62875B88" w14:textId="77777777" w:rsidR="00780714" w:rsidRPr="00553587" w:rsidRDefault="00780714" w:rsidP="00CB0386">
      <w:pPr>
        <w:spacing w:before="60" w:line="276" w:lineRule="auto"/>
        <w:ind w:firstLine="720"/>
        <w:rPr>
          <w:color w:val="000000" w:themeColor="text1"/>
        </w:rPr>
      </w:pPr>
      <w:r w:rsidRPr="00553587">
        <w:rPr>
          <w:color w:val="000000" w:themeColor="text1"/>
        </w:rPr>
        <w:t>- Nếu các tuyến đường bị hư hỏng do hoạt động của các xe tải nặng phục vụ dự án gây ra, chủ đầu tư sẽ yêu cầu nhà thầu thi công sửa chữa lại các đoạn đường bị hỏng sau khi kết thúc công tác xây dựng.</w:t>
      </w:r>
    </w:p>
    <w:p w14:paraId="7DCF4EAA" w14:textId="77777777" w:rsidR="00780714" w:rsidRPr="00553587" w:rsidRDefault="00780714" w:rsidP="00CB0386">
      <w:pPr>
        <w:spacing w:before="60" w:line="276" w:lineRule="auto"/>
        <w:ind w:firstLine="720"/>
        <w:rPr>
          <w:color w:val="000000" w:themeColor="text1"/>
        </w:rPr>
      </w:pPr>
      <w:r w:rsidRPr="00553587">
        <w:rPr>
          <w:color w:val="000000" w:themeColor="text1"/>
        </w:rPr>
        <w:lastRenderedPageBreak/>
        <w:t>- Thiết lập đường dây nóng để kịp thời tiếp nhận mọi thông tin về việc rơi vãi nguyên vật liệu trên đường vận chuyển.</w:t>
      </w:r>
    </w:p>
    <w:p w14:paraId="1509BCEE" w14:textId="77777777" w:rsidR="00780714" w:rsidRPr="00553587" w:rsidRDefault="00780714" w:rsidP="00CB0386">
      <w:pPr>
        <w:spacing w:before="60" w:line="276" w:lineRule="auto"/>
        <w:ind w:firstLine="720"/>
        <w:rPr>
          <w:color w:val="000000" w:themeColor="text1"/>
        </w:rPr>
      </w:pPr>
      <w:r w:rsidRPr="00553587">
        <w:rPr>
          <w:color w:val="000000" w:themeColor="text1"/>
        </w:rPr>
        <w:t>- Không để nguyên vật liệu, chất thải rơi vãi ra phía ngoài dự án ảnh hưởng tới giao thông khu vực.</w:t>
      </w:r>
    </w:p>
    <w:p w14:paraId="31A1C2F7" w14:textId="3E92E9A8" w:rsidR="00780714" w:rsidRPr="00553587" w:rsidRDefault="00780714" w:rsidP="00CB0386">
      <w:pPr>
        <w:spacing w:before="60" w:line="276" w:lineRule="auto"/>
        <w:rPr>
          <w:i/>
          <w:color w:val="000000" w:themeColor="text1"/>
          <w:lang w:val="vi-VN"/>
        </w:rPr>
      </w:pPr>
      <w:r w:rsidRPr="00553587">
        <w:rPr>
          <w:i/>
          <w:color w:val="000000" w:themeColor="text1"/>
        </w:rPr>
        <w:t>c. Biện pháp giảm thiểu tác động đến kinh tế - xã hội</w:t>
      </w:r>
      <w:r w:rsidR="0071420B" w:rsidRPr="00553587">
        <w:rPr>
          <w:i/>
          <w:color w:val="000000" w:themeColor="text1"/>
          <w:lang w:val="vi-VN"/>
        </w:rPr>
        <w:t>, an ninh trật tự</w:t>
      </w:r>
    </w:p>
    <w:p w14:paraId="25C142AB" w14:textId="77777777" w:rsidR="00780714" w:rsidRPr="00553587" w:rsidRDefault="00780714" w:rsidP="00CB0386">
      <w:pPr>
        <w:spacing w:before="60" w:line="276" w:lineRule="auto"/>
        <w:ind w:firstLine="720"/>
        <w:rPr>
          <w:color w:val="000000" w:themeColor="text1"/>
        </w:rPr>
      </w:pPr>
      <w:r w:rsidRPr="00553587">
        <w:rPr>
          <w:color w:val="000000" w:themeColor="text1"/>
        </w:rPr>
        <w:t>- Thực hiện nhanh chóng, đúng tiến độ, tránh hiện tượng trì trệ ảnh hưởng đến giao thông đi lại và sinh hoạt hàng ngày của cộng đồng.</w:t>
      </w:r>
    </w:p>
    <w:p w14:paraId="022751CC" w14:textId="77777777" w:rsidR="00780714" w:rsidRPr="00553587" w:rsidRDefault="00780714" w:rsidP="00CB0386">
      <w:pPr>
        <w:spacing w:before="60" w:line="276" w:lineRule="auto"/>
        <w:ind w:firstLine="720"/>
        <w:rPr>
          <w:color w:val="000000" w:themeColor="text1"/>
        </w:rPr>
      </w:pPr>
      <w:r w:rsidRPr="00553587">
        <w:rPr>
          <w:color w:val="000000" w:themeColor="text1"/>
        </w:rPr>
        <w:t>- Thông báo cho người dân biết về kế hoạch thực hiện dự án</w:t>
      </w:r>
    </w:p>
    <w:p w14:paraId="3979B103" w14:textId="77777777" w:rsidR="00780714" w:rsidRPr="00553587" w:rsidRDefault="00780714" w:rsidP="00CB0386">
      <w:pPr>
        <w:spacing w:before="60" w:line="276" w:lineRule="auto"/>
        <w:ind w:firstLine="720"/>
        <w:rPr>
          <w:color w:val="000000" w:themeColor="text1"/>
        </w:rPr>
      </w:pPr>
      <w:r w:rsidRPr="00553587">
        <w:rPr>
          <w:color w:val="000000" w:themeColor="text1"/>
        </w:rPr>
        <w:t>- Tổ chức quản lý chặt chẽ đối với công nhân lao động không để phát sinh tệ nạn xã hội. Chăm lo điều kiện ăn ở cho công nhân phòng ngừa phát sinh bệnh dịch.</w:t>
      </w:r>
    </w:p>
    <w:p w14:paraId="0C8898E3" w14:textId="77777777" w:rsidR="00780714" w:rsidRPr="00553587" w:rsidRDefault="00780714" w:rsidP="00CB0386">
      <w:pPr>
        <w:spacing w:before="60" w:line="276" w:lineRule="auto"/>
        <w:ind w:firstLine="720"/>
        <w:rPr>
          <w:color w:val="000000" w:themeColor="text1"/>
        </w:rPr>
      </w:pPr>
      <w:r w:rsidRPr="00553587">
        <w:rPr>
          <w:color w:val="000000" w:themeColor="text1"/>
        </w:rPr>
        <w:t>- Kết hợp với chính quyền địa phương và các cơ quan chức năng có liên quan tổ chức các chương trình giáo dục và tuyên truyền ý thức công dân; thực hiện công tác quản lý công nhân nhập cư, lưu trú.</w:t>
      </w:r>
    </w:p>
    <w:p w14:paraId="6F5DE9F2" w14:textId="77777777" w:rsidR="00780714" w:rsidRPr="00553587" w:rsidRDefault="00780714" w:rsidP="00CB0386">
      <w:pPr>
        <w:spacing w:before="60" w:line="276" w:lineRule="auto"/>
        <w:ind w:firstLine="720"/>
        <w:rPr>
          <w:color w:val="000000" w:themeColor="text1"/>
        </w:rPr>
      </w:pPr>
      <w:r w:rsidRPr="00553587">
        <w:rPr>
          <w:color w:val="000000" w:themeColor="text1"/>
        </w:rPr>
        <w:t>- Tất cả công nhân phải có thẻ ra vào dự án để thuận tiện cho việc quản lý.</w:t>
      </w:r>
    </w:p>
    <w:p w14:paraId="00E4CC93" w14:textId="77777777" w:rsidR="00780714" w:rsidRPr="00553587" w:rsidRDefault="00780714" w:rsidP="00CB0386">
      <w:pPr>
        <w:spacing w:before="60" w:line="276" w:lineRule="auto"/>
        <w:ind w:firstLine="720"/>
        <w:rPr>
          <w:color w:val="000000" w:themeColor="text1"/>
        </w:rPr>
      </w:pPr>
      <w:r w:rsidRPr="00553587">
        <w:rPr>
          <w:color w:val="000000" w:themeColor="text1"/>
        </w:rPr>
        <w:t>- Trang bị đầy đủ bảo hộ lao động (giăng tay, mũ, kính,…) cho công nhân thi công xây dựng. Trang bị tủ thuốc tại công trường để sơ cứu kịp thời khi xảy ra tai nạn lao động. Tại các khu vực có khả năng xảy ra tai nạn lao động được bố trí biển cảnh báo, đèn báo.</w:t>
      </w:r>
    </w:p>
    <w:p w14:paraId="6488C6FE" w14:textId="77777777" w:rsidR="00780714" w:rsidRPr="00553587" w:rsidRDefault="00780714" w:rsidP="00CB0386">
      <w:pPr>
        <w:spacing w:before="60" w:line="276" w:lineRule="auto"/>
        <w:ind w:firstLine="720"/>
        <w:rPr>
          <w:color w:val="000000" w:themeColor="text1"/>
        </w:rPr>
      </w:pPr>
      <w:r w:rsidRPr="00553587">
        <w:rPr>
          <w:color w:val="000000" w:themeColor="text1"/>
        </w:rPr>
        <w:t>- Không đổ đất, đá, chất thải sang khu vực xung quanh.</w:t>
      </w:r>
    </w:p>
    <w:p w14:paraId="6E46E2D3" w14:textId="77777777" w:rsidR="00780714" w:rsidRPr="00553587" w:rsidRDefault="00780714" w:rsidP="00CB0386">
      <w:pPr>
        <w:spacing w:before="60" w:line="276" w:lineRule="auto"/>
        <w:ind w:firstLine="720"/>
        <w:rPr>
          <w:color w:val="000000" w:themeColor="text1"/>
        </w:rPr>
      </w:pPr>
      <w:r w:rsidRPr="00553587">
        <w:rPr>
          <w:color w:val="000000" w:themeColor="text1"/>
        </w:rPr>
        <w:t>- Để giảm thiểu tác động đến sức khỏe công nhân, các biện pháp sau sẽ được Chủ đầu tư và Nhà thầu xây dựng áp dụng:</w:t>
      </w:r>
    </w:p>
    <w:p w14:paraId="7C3F79F1" w14:textId="08777BC3" w:rsidR="00780714" w:rsidRPr="00553587" w:rsidRDefault="0071420B" w:rsidP="00CB0386">
      <w:pPr>
        <w:spacing w:before="60" w:line="276" w:lineRule="auto"/>
        <w:ind w:firstLine="720"/>
        <w:rPr>
          <w:color w:val="000000" w:themeColor="text1"/>
        </w:rPr>
      </w:pPr>
      <w:r w:rsidRPr="00553587">
        <w:rPr>
          <w:color w:val="000000" w:themeColor="text1"/>
          <w:lang w:val="vi-VN"/>
        </w:rPr>
        <w:t>-</w:t>
      </w:r>
      <w:r w:rsidR="00780714" w:rsidRPr="00553587">
        <w:rPr>
          <w:color w:val="000000" w:themeColor="text1"/>
        </w:rPr>
        <w:t xml:space="preserve"> Phối hợp với các Trung tâm y tế, cơ sở y tế của khu vực trong công tác chăm sóc sức khỏe và phòng ngừa dịch bệnh.</w:t>
      </w:r>
    </w:p>
    <w:p w14:paraId="765DB496" w14:textId="1CE0AEE7" w:rsidR="00780714" w:rsidRPr="00553587" w:rsidRDefault="00AD7111" w:rsidP="00CB0386">
      <w:pPr>
        <w:spacing w:before="60" w:line="276" w:lineRule="auto"/>
        <w:rPr>
          <w:i/>
          <w:color w:val="000000" w:themeColor="text1"/>
        </w:rPr>
      </w:pPr>
      <w:r w:rsidRPr="00553587">
        <w:rPr>
          <w:i/>
          <w:color w:val="000000" w:themeColor="text1"/>
        </w:rPr>
        <w:t>4</w:t>
      </w:r>
      <w:r w:rsidR="00780714" w:rsidRPr="00553587">
        <w:rPr>
          <w:i/>
          <w:color w:val="000000" w:themeColor="text1"/>
        </w:rPr>
        <w:t>.1.2.3. Biện pháp quản lý, phòng ngừa và ứng phó với các rủi ro, sự cố</w:t>
      </w:r>
    </w:p>
    <w:p w14:paraId="03E5D03D" w14:textId="77777777" w:rsidR="00780714" w:rsidRPr="00553587" w:rsidRDefault="00780714" w:rsidP="00CB0386">
      <w:pPr>
        <w:spacing w:before="60" w:line="276" w:lineRule="auto"/>
        <w:rPr>
          <w:i/>
          <w:color w:val="000000" w:themeColor="text1"/>
        </w:rPr>
      </w:pPr>
      <w:r w:rsidRPr="00553587">
        <w:rPr>
          <w:i/>
          <w:color w:val="000000" w:themeColor="text1"/>
        </w:rPr>
        <w:t>a. Biện pháp giảm thiểu tai nạn lao động</w:t>
      </w:r>
    </w:p>
    <w:p w14:paraId="22725D73" w14:textId="77777777" w:rsidR="00780714" w:rsidRPr="00553587" w:rsidRDefault="00780714" w:rsidP="00CB0386">
      <w:pPr>
        <w:spacing w:before="60" w:line="276" w:lineRule="auto"/>
        <w:ind w:firstLine="720"/>
        <w:rPr>
          <w:color w:val="000000" w:themeColor="text1"/>
        </w:rPr>
      </w:pPr>
      <w:r w:rsidRPr="00553587">
        <w:rPr>
          <w:color w:val="000000" w:themeColor="text1"/>
        </w:rPr>
        <w:t xml:space="preserve">- Quy định các nội quy làm việc tại công trường, bao gồm nội quy ra, vào làm việc tại công trường; nội quy về trang phục bảo hộ lao động; nội quy sử dụng các thiết bị; nội quy về an toàn điện. Tổ chức tuyên truyền, phổ biến các nội quy cho công nhân bằng nhiều hình thức khác nhau. </w:t>
      </w:r>
    </w:p>
    <w:p w14:paraId="1877BB7A" w14:textId="77777777" w:rsidR="00780714" w:rsidRPr="00553587" w:rsidRDefault="00780714" w:rsidP="00CB0386">
      <w:pPr>
        <w:spacing w:before="60" w:line="283" w:lineRule="auto"/>
        <w:ind w:firstLine="720"/>
        <w:rPr>
          <w:color w:val="000000" w:themeColor="text1"/>
        </w:rPr>
      </w:pPr>
      <w:r w:rsidRPr="00553587">
        <w:rPr>
          <w:color w:val="000000" w:themeColor="text1"/>
        </w:rPr>
        <w:t>- Công nhân trực tiếp làm việc phải được huấn luyện và thực hành thao tác đúng cách, đúng quy trình. Biết cách giải quyết khi có sự cố xảy ra.</w:t>
      </w:r>
    </w:p>
    <w:p w14:paraId="446001B9" w14:textId="77777777" w:rsidR="00780714" w:rsidRPr="00553587" w:rsidRDefault="00780714" w:rsidP="00CB0386">
      <w:pPr>
        <w:spacing w:before="60" w:line="283" w:lineRule="auto"/>
        <w:ind w:firstLine="720"/>
        <w:rPr>
          <w:color w:val="000000" w:themeColor="text1"/>
        </w:rPr>
      </w:pPr>
      <w:r w:rsidRPr="00553587">
        <w:rPr>
          <w:color w:val="000000" w:themeColor="text1"/>
        </w:rPr>
        <w:t>- Bố trí tủ thuốc y tế tại khu vực công trường để kịp thời sơ cứu cho các trường hợp tai nạn lao động.</w:t>
      </w:r>
    </w:p>
    <w:p w14:paraId="322EFE35" w14:textId="77777777" w:rsidR="00780714" w:rsidRPr="00553587" w:rsidRDefault="00780714" w:rsidP="00CB0386">
      <w:pPr>
        <w:spacing w:before="60" w:line="283" w:lineRule="auto"/>
        <w:ind w:firstLine="720"/>
        <w:rPr>
          <w:color w:val="000000" w:themeColor="text1"/>
        </w:rPr>
      </w:pPr>
      <w:r w:rsidRPr="00553587">
        <w:rPr>
          <w:color w:val="000000" w:themeColor="text1"/>
        </w:rPr>
        <w:t>- Hạn chế làm việc vào các thời điểm nắng nóng trong ngày.</w:t>
      </w:r>
    </w:p>
    <w:p w14:paraId="4FDB1597" w14:textId="77777777" w:rsidR="00780714" w:rsidRPr="00553587" w:rsidRDefault="00780714" w:rsidP="00CB0386">
      <w:pPr>
        <w:spacing w:before="60" w:line="283" w:lineRule="auto"/>
        <w:ind w:firstLine="720"/>
        <w:rPr>
          <w:color w:val="000000" w:themeColor="text1"/>
        </w:rPr>
      </w:pPr>
      <w:r w:rsidRPr="00553587">
        <w:rPr>
          <w:color w:val="000000" w:themeColor="text1"/>
        </w:rPr>
        <w:t>- Bố trí các tấm lưới phía dưới những khu vực thi công có khả năng rơi, ngã.</w:t>
      </w:r>
    </w:p>
    <w:p w14:paraId="22D80FA2" w14:textId="2A43A7ED" w:rsidR="00780714" w:rsidRPr="00553587" w:rsidRDefault="00780714" w:rsidP="00CB0386">
      <w:pPr>
        <w:spacing w:before="60" w:line="283" w:lineRule="auto"/>
        <w:ind w:firstLine="720"/>
        <w:rPr>
          <w:color w:val="000000" w:themeColor="text1"/>
        </w:rPr>
      </w:pPr>
      <w:r w:rsidRPr="00553587">
        <w:rPr>
          <w:color w:val="000000" w:themeColor="text1"/>
        </w:rPr>
        <w:t>- Bố trí biển báo nguy hiểm tại những nơi có khả năng rơi, ngã hoặc điện giật.</w:t>
      </w:r>
    </w:p>
    <w:p w14:paraId="077A1D3D" w14:textId="1F1B140F" w:rsidR="00780714" w:rsidRPr="00553587" w:rsidRDefault="00780714" w:rsidP="00CB0386">
      <w:pPr>
        <w:spacing w:before="60" w:line="283" w:lineRule="auto"/>
        <w:ind w:firstLine="720"/>
        <w:rPr>
          <w:color w:val="000000" w:themeColor="text1"/>
        </w:rPr>
      </w:pPr>
      <w:r w:rsidRPr="00553587">
        <w:rPr>
          <w:color w:val="000000" w:themeColor="text1"/>
        </w:rPr>
        <w:lastRenderedPageBreak/>
        <w:t xml:space="preserve">- </w:t>
      </w:r>
      <w:r w:rsidR="00877BBF" w:rsidRPr="00553587">
        <w:rPr>
          <w:color w:val="000000" w:themeColor="text1"/>
        </w:rPr>
        <w:t>C</w:t>
      </w:r>
      <w:r w:rsidRPr="00553587">
        <w:rPr>
          <w:color w:val="000000" w:themeColor="text1"/>
        </w:rPr>
        <w:t xml:space="preserve">ông nhân làm việc với các thiết bị nâng cẩu, xe tải,…. phải </w:t>
      </w:r>
      <w:r w:rsidR="00877BBF" w:rsidRPr="00553587">
        <w:rPr>
          <w:color w:val="000000" w:themeColor="text1"/>
        </w:rPr>
        <w:t>có</w:t>
      </w:r>
      <w:r w:rsidR="00877BBF" w:rsidRPr="00553587">
        <w:rPr>
          <w:color w:val="000000" w:themeColor="text1"/>
          <w:lang w:val="vi-VN"/>
        </w:rPr>
        <w:t xml:space="preserve"> </w:t>
      </w:r>
      <w:r w:rsidR="00877BBF" w:rsidRPr="00553587">
        <w:rPr>
          <w:color w:val="000000" w:themeColor="text1"/>
        </w:rPr>
        <w:t xml:space="preserve">bằng lái </w:t>
      </w:r>
      <w:r w:rsidRPr="00553587">
        <w:rPr>
          <w:color w:val="000000" w:themeColor="text1"/>
        </w:rPr>
        <w:t xml:space="preserve">do cơ quan chức năng cấp. </w:t>
      </w:r>
    </w:p>
    <w:p w14:paraId="72C0656E" w14:textId="77777777" w:rsidR="00780714" w:rsidRPr="00553587" w:rsidRDefault="00780714" w:rsidP="00CB0386">
      <w:pPr>
        <w:spacing w:before="60" w:line="283" w:lineRule="auto"/>
        <w:ind w:firstLine="720"/>
        <w:rPr>
          <w:color w:val="000000" w:themeColor="text1"/>
        </w:rPr>
      </w:pPr>
      <w:r w:rsidRPr="00553587">
        <w:rPr>
          <w:color w:val="000000" w:themeColor="text1"/>
        </w:rPr>
        <w:t>- Kiểm tra các thông số kỹ thuật và điều kiện an toàn của thiết bị trước khi đưa thiết bị vào hoạt động.</w:t>
      </w:r>
    </w:p>
    <w:p w14:paraId="5A00169C" w14:textId="77777777" w:rsidR="00780714" w:rsidRPr="00553587" w:rsidRDefault="00780714" w:rsidP="00CB0386">
      <w:pPr>
        <w:spacing w:before="60" w:line="283" w:lineRule="auto"/>
        <w:ind w:firstLine="720"/>
        <w:rPr>
          <w:color w:val="000000" w:themeColor="text1"/>
        </w:rPr>
      </w:pPr>
      <w:r w:rsidRPr="00553587">
        <w:rPr>
          <w:color w:val="000000" w:themeColor="text1"/>
        </w:rPr>
        <w:t>- Trang bị đầy đủ các trang thiết bị bảo hộ lao động như găng tay, khẩu trang, mũ bảo hiểm, dây thắt an toàn... cho công nhân.</w:t>
      </w:r>
    </w:p>
    <w:p w14:paraId="50703D02" w14:textId="77777777" w:rsidR="00780714" w:rsidRPr="00553587" w:rsidRDefault="00780714" w:rsidP="00CB0386">
      <w:pPr>
        <w:spacing w:before="60" w:line="283" w:lineRule="auto"/>
        <w:ind w:firstLine="720"/>
        <w:rPr>
          <w:color w:val="000000" w:themeColor="text1"/>
        </w:rPr>
      </w:pPr>
      <w:r w:rsidRPr="00553587">
        <w:rPr>
          <w:color w:val="000000" w:themeColor="text1"/>
        </w:rPr>
        <w:t>- Thực hiện lắp đặt giàn giáo theo đúng quy định. Thường xuyên kiểm tra sự an toàn của giàn giáo mỗi khi vào ca xây dựng mới.</w:t>
      </w:r>
    </w:p>
    <w:p w14:paraId="7CE14380" w14:textId="77777777" w:rsidR="00780714" w:rsidRPr="00553587" w:rsidRDefault="00780714" w:rsidP="00CB0386">
      <w:pPr>
        <w:spacing w:before="60" w:line="283" w:lineRule="auto"/>
        <w:rPr>
          <w:i/>
          <w:color w:val="000000" w:themeColor="text1"/>
        </w:rPr>
      </w:pPr>
      <w:r w:rsidRPr="00553587">
        <w:rPr>
          <w:i/>
          <w:color w:val="000000" w:themeColor="text1"/>
        </w:rPr>
        <w:t>b. Biện pháp giảm thiểu tai nạn giao thông</w:t>
      </w:r>
    </w:p>
    <w:p w14:paraId="68E7742B" w14:textId="77777777" w:rsidR="00780714" w:rsidRPr="00553587" w:rsidRDefault="00780714" w:rsidP="00CB0386">
      <w:pPr>
        <w:spacing w:before="60" w:line="283" w:lineRule="auto"/>
        <w:ind w:firstLine="709"/>
        <w:rPr>
          <w:color w:val="000000" w:themeColor="text1"/>
        </w:rPr>
      </w:pPr>
      <w:r w:rsidRPr="00553587">
        <w:rPr>
          <w:color w:val="000000" w:themeColor="text1"/>
        </w:rPr>
        <w:t>- Tổ chức phân luồng giao thông tại cổng ra vào dự án.</w:t>
      </w:r>
    </w:p>
    <w:p w14:paraId="12607A67" w14:textId="77777777" w:rsidR="00780714" w:rsidRPr="00553587" w:rsidRDefault="00780714" w:rsidP="00CB0386">
      <w:pPr>
        <w:spacing w:before="60" w:line="283" w:lineRule="auto"/>
        <w:ind w:firstLine="709"/>
        <w:rPr>
          <w:color w:val="000000" w:themeColor="text1"/>
        </w:rPr>
      </w:pPr>
      <w:r w:rsidRPr="00553587">
        <w:rPr>
          <w:color w:val="000000" w:themeColor="text1"/>
        </w:rPr>
        <w:t>- Các phương tiện vận chuyển phải có lý lịch kèm theo và phải được kiểm tra, theo dõi thường xuyên các thông số kỹ thuật. Không chở vật tư, vật liệu quá trọng tải, độ dài cho phép.</w:t>
      </w:r>
    </w:p>
    <w:p w14:paraId="1A4480A9" w14:textId="77777777" w:rsidR="00780714" w:rsidRPr="00553587" w:rsidRDefault="00780714" w:rsidP="00CB0386">
      <w:pPr>
        <w:spacing w:before="60" w:line="283" w:lineRule="auto"/>
        <w:ind w:firstLine="709"/>
        <w:rPr>
          <w:color w:val="000000" w:themeColor="text1"/>
        </w:rPr>
      </w:pPr>
      <w:r w:rsidRPr="00553587">
        <w:rPr>
          <w:color w:val="000000" w:themeColor="text1"/>
        </w:rPr>
        <w:t xml:space="preserve">- Bố trí lịch vận chuyển nguyên vật liệu, máy móc thiết bị tránh giờ cao điểm. </w:t>
      </w:r>
    </w:p>
    <w:p w14:paraId="5108928F" w14:textId="77777777" w:rsidR="00780714" w:rsidRPr="00553587" w:rsidRDefault="00780714" w:rsidP="00CB0386">
      <w:pPr>
        <w:spacing w:before="60" w:line="283" w:lineRule="auto"/>
        <w:ind w:firstLine="709"/>
        <w:rPr>
          <w:color w:val="000000" w:themeColor="text1"/>
        </w:rPr>
      </w:pPr>
      <w:r w:rsidRPr="00553587">
        <w:rPr>
          <w:color w:val="000000" w:themeColor="text1"/>
        </w:rPr>
        <w:t>- Quy định tốc độ xe ra vào dự án.</w:t>
      </w:r>
    </w:p>
    <w:p w14:paraId="50EB5682" w14:textId="77777777" w:rsidR="00780714" w:rsidRPr="00553587" w:rsidRDefault="00780714" w:rsidP="00CB0386">
      <w:pPr>
        <w:spacing w:before="60" w:line="283" w:lineRule="auto"/>
        <w:ind w:firstLine="709"/>
        <w:rPr>
          <w:color w:val="000000" w:themeColor="text1"/>
        </w:rPr>
      </w:pPr>
      <w:r w:rsidRPr="00553587">
        <w:rPr>
          <w:color w:val="000000" w:themeColor="text1"/>
        </w:rPr>
        <w:t>- Tập huấn về lái xe an toàn cho các tài xế. Yêu cầu tất cả tài xế khi lái xe không được uống rượu, bia trong quá trình lái xe.</w:t>
      </w:r>
    </w:p>
    <w:p w14:paraId="6F629BE8" w14:textId="77777777" w:rsidR="00780714" w:rsidRPr="00553587" w:rsidRDefault="00780714" w:rsidP="00CB0386">
      <w:pPr>
        <w:spacing w:before="60" w:line="283" w:lineRule="auto"/>
        <w:ind w:firstLine="709"/>
        <w:rPr>
          <w:color w:val="000000" w:themeColor="text1"/>
        </w:rPr>
      </w:pPr>
      <w:r w:rsidRPr="00553587">
        <w:rPr>
          <w:color w:val="000000" w:themeColor="text1"/>
        </w:rPr>
        <w:t>- Không xếp, đổ vật liệu xây dựng, thiết bị vật tư dọc các tuyến đường xung quanh dự án.</w:t>
      </w:r>
    </w:p>
    <w:p w14:paraId="3503F597" w14:textId="77777777" w:rsidR="00780714" w:rsidRPr="00553587" w:rsidRDefault="00780714" w:rsidP="00CB0386">
      <w:pPr>
        <w:spacing w:before="60" w:line="283" w:lineRule="auto"/>
        <w:rPr>
          <w:i/>
          <w:color w:val="000000" w:themeColor="text1"/>
        </w:rPr>
      </w:pPr>
      <w:r w:rsidRPr="00553587">
        <w:rPr>
          <w:i/>
          <w:color w:val="000000" w:themeColor="text1"/>
        </w:rPr>
        <w:t>c. Biện pháp đảm bảo an toàn PCCC</w:t>
      </w:r>
    </w:p>
    <w:p w14:paraId="73F16151" w14:textId="77777777" w:rsidR="00780714" w:rsidRPr="00553587" w:rsidRDefault="00780714" w:rsidP="00CB0386">
      <w:pPr>
        <w:spacing w:before="60" w:line="283" w:lineRule="auto"/>
        <w:ind w:firstLine="709"/>
        <w:rPr>
          <w:color w:val="000000" w:themeColor="text1"/>
        </w:rPr>
      </w:pPr>
      <w:r w:rsidRPr="00553587">
        <w:rPr>
          <w:color w:val="000000" w:themeColor="text1"/>
        </w:rPr>
        <w:t>Để giảm thiểu nguy cơ xảy ra sự cố cháy nổ, Chủ dự án tiến hành thực hiện các biện pháp sau:</w:t>
      </w:r>
    </w:p>
    <w:p w14:paraId="0E2F5ADD" w14:textId="77777777" w:rsidR="00780714" w:rsidRPr="00553587" w:rsidRDefault="00780714" w:rsidP="00CB0386">
      <w:pPr>
        <w:spacing w:before="60" w:line="283" w:lineRule="auto"/>
        <w:ind w:firstLine="709"/>
        <w:rPr>
          <w:color w:val="000000" w:themeColor="text1"/>
        </w:rPr>
      </w:pPr>
      <w:r w:rsidRPr="00553587">
        <w:rPr>
          <w:color w:val="000000" w:themeColor="text1"/>
        </w:rPr>
        <w:t>- Cấm hút thuốc tại công trường</w:t>
      </w:r>
    </w:p>
    <w:p w14:paraId="49BD7C45" w14:textId="77777777" w:rsidR="00780714" w:rsidRPr="00553587" w:rsidRDefault="00780714" w:rsidP="00CB0386">
      <w:pPr>
        <w:spacing w:before="60" w:line="283" w:lineRule="auto"/>
        <w:ind w:firstLine="709"/>
        <w:rPr>
          <w:color w:val="000000" w:themeColor="text1"/>
        </w:rPr>
      </w:pPr>
      <w:r w:rsidRPr="00553587">
        <w:rPr>
          <w:color w:val="000000" w:themeColor="text1"/>
        </w:rPr>
        <w:t>- Hệ thống dây điện, các chỗ tiếp xúc, cầu dao điện có thể gây ra tia lửa điện phải được bố trí thật an toàn, duy trì ở điều kiện nhiệt độ an toàn.</w:t>
      </w:r>
    </w:p>
    <w:p w14:paraId="05552E73" w14:textId="77777777" w:rsidR="00780714" w:rsidRPr="00553587" w:rsidRDefault="00780714" w:rsidP="00CB0386">
      <w:pPr>
        <w:spacing w:before="60" w:line="283" w:lineRule="auto"/>
        <w:ind w:firstLine="709"/>
        <w:rPr>
          <w:color w:val="000000" w:themeColor="text1"/>
        </w:rPr>
      </w:pPr>
      <w:r w:rsidRPr="00553587">
        <w:rPr>
          <w:color w:val="000000" w:themeColor="text1"/>
        </w:rPr>
        <w:t>- Thường xuyên kiểm tra, bảo trì máy móc thiết bị để đảm bảo độ an toàn, tránh nguy cơ xảy ra cháy nổ.</w:t>
      </w:r>
    </w:p>
    <w:p w14:paraId="2FE39AEA" w14:textId="7C0DCACE" w:rsidR="00780714" w:rsidRPr="00553587" w:rsidRDefault="00780714" w:rsidP="00CB0386">
      <w:pPr>
        <w:spacing w:before="60" w:line="283" w:lineRule="auto"/>
        <w:ind w:firstLine="709"/>
        <w:rPr>
          <w:color w:val="000000" w:themeColor="text1"/>
          <w:spacing w:val="-2"/>
        </w:rPr>
      </w:pPr>
      <w:r w:rsidRPr="00553587">
        <w:rPr>
          <w:color w:val="000000" w:themeColor="text1"/>
          <w:spacing w:val="-2"/>
        </w:rPr>
        <w:t xml:space="preserve">- Bố trí </w:t>
      </w:r>
      <w:r w:rsidR="00877BBF" w:rsidRPr="00553587">
        <w:rPr>
          <w:color w:val="000000" w:themeColor="text1"/>
          <w:spacing w:val="-2"/>
        </w:rPr>
        <w:t>trang bị các thiết bị phòng ngừa và ứng phó sự cố cháy nổ bao gồm: bình bọt, bao cát, mặt nạ phòng độc,…</w:t>
      </w:r>
      <w:r w:rsidRPr="00553587">
        <w:rPr>
          <w:color w:val="000000" w:themeColor="text1"/>
          <w:spacing w:val="-2"/>
        </w:rPr>
        <w:t xml:space="preserve">ở những vị trí thích hợp nhất để tiện sử dụng, các phương tiện chữa cháy sẽ luôn kiểm tra thường xuyên và đảm bảo trong tình trạng sẵn sàng. </w:t>
      </w:r>
    </w:p>
    <w:p w14:paraId="49BAD222" w14:textId="77777777" w:rsidR="00780714" w:rsidRPr="00553587" w:rsidRDefault="00780714" w:rsidP="001653B1">
      <w:pPr>
        <w:spacing w:before="60"/>
        <w:ind w:firstLine="709"/>
        <w:rPr>
          <w:color w:val="000000" w:themeColor="text1"/>
        </w:rPr>
      </w:pPr>
      <w:r w:rsidRPr="00553587">
        <w:rPr>
          <w:color w:val="000000" w:themeColor="text1"/>
        </w:rPr>
        <w:t>- Phối hợp với cảnh sát PCCC tập huấn về công tác an toàn, phòng chống cháy nổ cho công nhân thi công.</w:t>
      </w:r>
    </w:p>
    <w:p w14:paraId="7A332459" w14:textId="1E2D8C9B" w:rsidR="00E93B81" w:rsidRPr="00553587" w:rsidRDefault="00780714" w:rsidP="001653B1">
      <w:pPr>
        <w:spacing w:before="60"/>
        <w:ind w:firstLine="709"/>
        <w:rPr>
          <w:color w:val="000000" w:themeColor="text1"/>
        </w:rPr>
      </w:pPr>
      <w:r w:rsidRPr="00553587">
        <w:rPr>
          <w:color w:val="000000" w:themeColor="text1"/>
        </w:rPr>
        <w:t>- Dầu mỡ và các vật dụng dễ cháy được tập trung vào các thùng kín và được đặt cách xa các khu vực có nguy cơ tạo nguồn cháy nổ.</w:t>
      </w:r>
    </w:p>
    <w:p w14:paraId="182A01E4" w14:textId="77777777" w:rsidR="00780714" w:rsidRPr="00553587" w:rsidRDefault="00780714" w:rsidP="001653B1">
      <w:pPr>
        <w:spacing w:before="60"/>
        <w:rPr>
          <w:i/>
          <w:color w:val="000000" w:themeColor="text1"/>
        </w:rPr>
      </w:pPr>
      <w:r w:rsidRPr="00553587">
        <w:rPr>
          <w:i/>
          <w:color w:val="000000" w:themeColor="text1"/>
        </w:rPr>
        <w:t>d. Biện pháp giảm thiểu sự cố do rò rỉ dầu</w:t>
      </w:r>
    </w:p>
    <w:p w14:paraId="2C859D18" w14:textId="77777777" w:rsidR="00780714" w:rsidRPr="00553587" w:rsidRDefault="00780714" w:rsidP="001653B1">
      <w:pPr>
        <w:spacing w:before="60"/>
        <w:ind w:firstLine="709"/>
        <w:rPr>
          <w:color w:val="000000" w:themeColor="text1"/>
        </w:rPr>
      </w:pPr>
      <w:r w:rsidRPr="00553587">
        <w:rPr>
          <w:color w:val="000000" w:themeColor="text1"/>
        </w:rPr>
        <w:lastRenderedPageBreak/>
        <w:t>- Các phuy chứa dầu, các phương tiện vận chuyển được kiểm tra an toàn theo quy định về vận chuyển và lưu chứa dầu.</w:t>
      </w:r>
    </w:p>
    <w:p w14:paraId="1CE86648" w14:textId="77777777" w:rsidR="00780714" w:rsidRPr="00553587" w:rsidRDefault="00780714" w:rsidP="001653B1">
      <w:pPr>
        <w:spacing w:before="60"/>
        <w:ind w:firstLine="709"/>
        <w:rPr>
          <w:color w:val="000000" w:themeColor="text1"/>
        </w:rPr>
      </w:pPr>
      <w:r w:rsidRPr="00553587">
        <w:rPr>
          <w:color w:val="000000" w:themeColor="text1"/>
        </w:rPr>
        <w:t>- Đối với dầu mỡ thải từ quá trình sửa chữa, bảo dưỡng máy móc nếu có phát sinh được thu gom triệt để và xử lý theo đúng quy định của pháp luật về BVMT.</w:t>
      </w:r>
    </w:p>
    <w:p w14:paraId="1AA8935A" w14:textId="77777777" w:rsidR="00780714" w:rsidRPr="00553587" w:rsidRDefault="00780714" w:rsidP="001653B1">
      <w:pPr>
        <w:spacing w:before="60"/>
        <w:ind w:firstLine="709"/>
        <w:rPr>
          <w:color w:val="000000" w:themeColor="text1"/>
        </w:rPr>
      </w:pPr>
      <w:r w:rsidRPr="00553587">
        <w:rPr>
          <w:color w:val="000000" w:themeColor="text1"/>
        </w:rPr>
        <w:t>- Khi xảy ra sự cố cần nhanh chóng thông báo cho công nhân di chuyển khỏi khu vực sự cố, di chuyển các nguồn phát lửa, tia điện để phòng ngừa sự cố cháy nổ. Nhanh chóng sử dụng các vật liệu như cát, giẻ lau để tránh dầu lan ra các khu vực khác. Thông báo cho đơn vị có chức năng để xử lý sự cố sau đó làm sạch khu vực rò rỉ dầu. Cát, giẻ lau được thu gom về kho CTNH để thuê đơn vị có chức năng xử lý.</w:t>
      </w:r>
    </w:p>
    <w:p w14:paraId="0AC8CAA7" w14:textId="1FE6C485" w:rsidR="00780714" w:rsidRPr="00553587" w:rsidRDefault="00AD7111" w:rsidP="003E7C45">
      <w:pPr>
        <w:pStyle w:val="13"/>
        <w:rPr>
          <w:color w:val="000000" w:themeColor="text1"/>
        </w:rPr>
      </w:pPr>
      <w:bookmarkStart w:id="360" w:name="_Toc61337370"/>
      <w:bookmarkStart w:id="361" w:name="_Toc78222851"/>
      <w:bookmarkStart w:id="362" w:name="_Toc86695059"/>
      <w:bookmarkStart w:id="363" w:name="_Toc116467760"/>
      <w:bookmarkStart w:id="364" w:name="_Toc187904099"/>
      <w:bookmarkStart w:id="365" w:name="_Toc310229452"/>
      <w:bookmarkStart w:id="366" w:name="_Toc325695576"/>
      <w:bookmarkEnd w:id="321"/>
      <w:bookmarkEnd w:id="322"/>
      <w:bookmarkEnd w:id="323"/>
      <w:bookmarkEnd w:id="324"/>
      <w:bookmarkEnd w:id="325"/>
      <w:r w:rsidRPr="00553587">
        <w:rPr>
          <w:color w:val="000000" w:themeColor="text1"/>
        </w:rPr>
        <w:t>4</w:t>
      </w:r>
      <w:r w:rsidR="00780714" w:rsidRPr="00553587">
        <w:rPr>
          <w:color w:val="000000" w:themeColor="text1"/>
        </w:rPr>
        <w:t>.2. Đánh giá tác động và đề xuất các biện pháp, công trình bảo vệ môi trường trong giai đoạn dự án đi vào vận hành</w:t>
      </w:r>
      <w:bookmarkEnd w:id="360"/>
      <w:bookmarkEnd w:id="361"/>
      <w:bookmarkEnd w:id="362"/>
      <w:bookmarkEnd w:id="363"/>
      <w:bookmarkEnd w:id="364"/>
    </w:p>
    <w:p w14:paraId="541322F6" w14:textId="5C85688F" w:rsidR="00780714" w:rsidRPr="00553587" w:rsidRDefault="00AD7111" w:rsidP="003E7C45">
      <w:pPr>
        <w:pStyle w:val="13"/>
        <w:rPr>
          <w:color w:val="000000" w:themeColor="text1"/>
        </w:rPr>
      </w:pPr>
      <w:bookmarkStart w:id="367" w:name="_Toc61337371"/>
      <w:bookmarkStart w:id="368" w:name="_Toc78222852"/>
      <w:bookmarkStart w:id="369" w:name="_Toc86695060"/>
      <w:bookmarkStart w:id="370" w:name="_Toc116467761"/>
      <w:bookmarkStart w:id="371" w:name="_Toc187904100"/>
      <w:r w:rsidRPr="00553587">
        <w:rPr>
          <w:color w:val="000000" w:themeColor="text1"/>
        </w:rPr>
        <w:t>4</w:t>
      </w:r>
      <w:r w:rsidR="00780714" w:rsidRPr="00553587">
        <w:rPr>
          <w:color w:val="000000" w:themeColor="text1"/>
        </w:rPr>
        <w:t>.2.1. Đánh giá, dự báo các tác động</w:t>
      </w:r>
      <w:bookmarkEnd w:id="367"/>
      <w:bookmarkEnd w:id="368"/>
      <w:bookmarkEnd w:id="369"/>
      <w:r w:rsidRPr="00553587">
        <w:rPr>
          <w:color w:val="000000" w:themeColor="text1"/>
        </w:rPr>
        <w:t xml:space="preserve"> trong giai đoạn vận hành</w:t>
      </w:r>
      <w:bookmarkEnd w:id="370"/>
      <w:bookmarkEnd w:id="371"/>
    </w:p>
    <w:p w14:paraId="7D311D57" w14:textId="2944BCFE" w:rsidR="00780714" w:rsidRPr="00553587" w:rsidRDefault="00AD7111" w:rsidP="001653B1">
      <w:pPr>
        <w:spacing w:before="60"/>
        <w:rPr>
          <w:i/>
          <w:iCs/>
          <w:color w:val="000000" w:themeColor="text1"/>
        </w:rPr>
      </w:pPr>
      <w:r w:rsidRPr="00553587">
        <w:rPr>
          <w:i/>
          <w:iCs/>
          <w:color w:val="000000" w:themeColor="text1"/>
        </w:rPr>
        <w:t>4</w:t>
      </w:r>
      <w:r w:rsidR="00780714" w:rsidRPr="00553587">
        <w:rPr>
          <w:i/>
          <w:iCs/>
          <w:color w:val="000000" w:themeColor="text1"/>
        </w:rPr>
        <w:t>.2.1.1. Đánh giá, dự báo tác động của các nguồn phát sinh liên quan đến chất thải</w:t>
      </w:r>
    </w:p>
    <w:p w14:paraId="603F9AF9" w14:textId="77777777" w:rsidR="00780714" w:rsidRPr="00553587" w:rsidRDefault="00780714" w:rsidP="001653B1">
      <w:pPr>
        <w:spacing w:before="60"/>
        <w:rPr>
          <w:i/>
          <w:iCs/>
          <w:color w:val="000000" w:themeColor="text1"/>
        </w:rPr>
      </w:pPr>
      <w:bookmarkStart w:id="372" w:name="_Toc358963751"/>
      <w:bookmarkStart w:id="373" w:name="_Toc358963950"/>
      <w:bookmarkEnd w:id="365"/>
      <w:bookmarkEnd w:id="366"/>
      <w:r w:rsidRPr="00553587">
        <w:rPr>
          <w:i/>
          <w:iCs/>
          <w:color w:val="000000" w:themeColor="text1"/>
        </w:rPr>
        <w:t>a. Tác động đến môi trường không khí</w:t>
      </w:r>
    </w:p>
    <w:p w14:paraId="310B400D" w14:textId="726FFD61" w:rsidR="00B65669" w:rsidRPr="00553587" w:rsidRDefault="00B65669" w:rsidP="001653B1">
      <w:pPr>
        <w:spacing w:before="60"/>
        <w:ind w:firstLine="709"/>
        <w:rPr>
          <w:color w:val="000000" w:themeColor="text1"/>
        </w:rPr>
      </w:pPr>
      <w:r w:rsidRPr="00553587">
        <w:rPr>
          <w:color w:val="000000" w:themeColor="text1"/>
        </w:rPr>
        <w:t xml:space="preserve">Tác động chính đến môi trường khi chợ đi vào hoạt động là do các </w:t>
      </w:r>
      <w:r w:rsidR="0072048E" w:rsidRPr="00553587">
        <w:rPr>
          <w:color w:val="000000" w:themeColor="text1"/>
        </w:rPr>
        <w:t>c</w:t>
      </w:r>
      <w:r w:rsidRPr="00553587">
        <w:rPr>
          <w:color w:val="000000" w:themeColor="text1"/>
        </w:rPr>
        <w:t>hất thải phát sinh và các bộ phận phụ trợ cho kinh doanh sinh ra, mang tính lâu dài và thường xuyên cụ thể:</w:t>
      </w:r>
    </w:p>
    <w:p w14:paraId="73FF1AB0" w14:textId="46036E87" w:rsidR="002F13F3" w:rsidRPr="00553587" w:rsidRDefault="002F13F3" w:rsidP="001653B1">
      <w:pPr>
        <w:spacing w:before="60"/>
        <w:ind w:firstLine="709"/>
        <w:rPr>
          <w:color w:val="000000" w:themeColor="text1"/>
          <w:u w:val="single"/>
        </w:rPr>
      </w:pPr>
      <w:r w:rsidRPr="00553587">
        <w:rPr>
          <w:color w:val="000000" w:themeColor="text1"/>
          <w:u w:val="single"/>
        </w:rPr>
        <w:t>(i) Mùi hôi:</w:t>
      </w:r>
    </w:p>
    <w:p w14:paraId="0CF59FAB" w14:textId="5547E981" w:rsidR="00BE3DE7" w:rsidRPr="00553587" w:rsidRDefault="0072048E" w:rsidP="001653B1">
      <w:pPr>
        <w:spacing w:before="60"/>
        <w:ind w:firstLine="709"/>
        <w:rPr>
          <w:color w:val="000000" w:themeColor="text1"/>
        </w:rPr>
      </w:pPr>
      <w:r w:rsidRPr="00553587">
        <w:rPr>
          <w:color w:val="000000" w:themeColor="text1"/>
        </w:rPr>
        <w:t>Mùi thối phát sinh do quá trình phân hủy rác thải, nước thải tại khu vực chế biến thực phẩm, giết mổ gia cầm, thủy hải sản, buôn bán rau quả trong chợ...</w:t>
      </w:r>
    </w:p>
    <w:p w14:paraId="4D587330" w14:textId="0719BEEE" w:rsidR="0072048E" w:rsidRPr="00553587" w:rsidRDefault="0072048E" w:rsidP="001653B1">
      <w:pPr>
        <w:spacing w:before="60"/>
        <w:ind w:firstLine="709"/>
        <w:rPr>
          <w:color w:val="000000" w:themeColor="text1"/>
        </w:rPr>
      </w:pPr>
      <w:r w:rsidRPr="00553587">
        <w:rPr>
          <w:color w:val="000000" w:themeColor="text1"/>
        </w:rPr>
        <w:t xml:space="preserve">Khi </w:t>
      </w:r>
      <w:r w:rsidR="008971F0" w:rsidRPr="00553587">
        <w:rPr>
          <w:color w:val="000000" w:themeColor="text1"/>
        </w:rPr>
        <w:t>chợ Quang Minh</w:t>
      </w:r>
      <w:r w:rsidRPr="00553587">
        <w:rPr>
          <w:color w:val="000000" w:themeColor="text1"/>
        </w:rPr>
        <w:t xml:space="preserve"> đi vào hoạt động, quá trình phân hủy các chất thải, nước thải từ khu vực kinh doanh mặt hàng tươi sống, khu tập kết chất thải trong ngày sẽ sinh ra mùi hôi thối khó chịu. Mùi trong chợ là mùi hỗn hợp của các loại thực phẩm khác nhau (gia súc, gia cầm, thủy hải sản), mùi nước rác, rác thải, mùi khai từ công trình vệ sinh công cộng... Đây là mùi lên men của các hợp chất hữu cơ trong chất thải. Những loại mùi khó chịu và hợp chất gây nên mùi tại chợ được tổng hợp tại bảng sau:</w:t>
      </w:r>
    </w:p>
    <w:p w14:paraId="42D5D760" w14:textId="189447CA" w:rsidR="0072048E" w:rsidRPr="00553587" w:rsidRDefault="00306526" w:rsidP="00306526">
      <w:pPr>
        <w:spacing w:before="60"/>
        <w:ind w:firstLine="709"/>
        <w:jc w:val="center"/>
        <w:rPr>
          <w:b/>
          <w:color w:val="000000" w:themeColor="text1"/>
        </w:rPr>
      </w:pPr>
      <w:bookmarkStart w:id="374" w:name="_Toc528854277"/>
      <w:bookmarkStart w:id="375" w:name="_Toc529242514"/>
      <w:bookmarkStart w:id="376" w:name="_Toc50905307"/>
      <w:bookmarkStart w:id="377" w:name="_Toc58309143"/>
      <w:bookmarkStart w:id="378" w:name="_Toc78211605"/>
      <w:bookmarkStart w:id="379" w:name="_Toc79227057"/>
      <w:bookmarkStart w:id="380" w:name="_Toc86704235"/>
      <w:bookmarkStart w:id="381" w:name="_Toc393444798"/>
      <w:bookmarkStart w:id="382" w:name="_Toc112765619"/>
      <w:bookmarkStart w:id="383" w:name="_Toc116468338"/>
      <w:bookmarkStart w:id="384" w:name="_Toc121331211"/>
      <w:bookmarkStart w:id="385" w:name="_Toc187904149"/>
      <w:r w:rsidRPr="00553587">
        <w:rPr>
          <w:b/>
          <w:color w:val="000000" w:themeColor="text1"/>
          <w:lang w:val="x-none"/>
        </w:rPr>
        <w:t>Bảng 4.</w:t>
      </w:r>
      <w:r w:rsidRPr="00553587">
        <w:rPr>
          <w:b/>
          <w:color w:val="000000" w:themeColor="text1"/>
          <w:lang w:val="x-none"/>
        </w:rPr>
        <w:fldChar w:fldCharType="begin"/>
      </w:r>
      <w:r w:rsidRPr="00553587">
        <w:rPr>
          <w:b/>
          <w:color w:val="000000" w:themeColor="text1"/>
          <w:lang w:val="x-none"/>
        </w:rPr>
        <w:instrText xml:space="preserve"> SEQ Bảng_4. \* ARABIC </w:instrText>
      </w:r>
      <w:r w:rsidRPr="00553587">
        <w:rPr>
          <w:b/>
          <w:color w:val="000000" w:themeColor="text1"/>
          <w:lang w:val="x-none"/>
        </w:rPr>
        <w:fldChar w:fldCharType="separate"/>
      </w:r>
      <w:r w:rsidR="00821E63">
        <w:rPr>
          <w:b/>
          <w:noProof/>
          <w:color w:val="000000" w:themeColor="text1"/>
          <w:lang w:val="x-none"/>
        </w:rPr>
        <w:t>7</w:t>
      </w:r>
      <w:r w:rsidRPr="00553587">
        <w:rPr>
          <w:color w:val="000000" w:themeColor="text1"/>
        </w:rPr>
        <w:fldChar w:fldCharType="end"/>
      </w:r>
      <w:r w:rsidRPr="00553587">
        <w:rPr>
          <w:b/>
          <w:color w:val="000000" w:themeColor="text1"/>
        </w:rPr>
        <w:t xml:space="preserve">. </w:t>
      </w:r>
      <w:bookmarkEnd w:id="374"/>
      <w:bookmarkEnd w:id="375"/>
      <w:bookmarkEnd w:id="376"/>
      <w:bookmarkEnd w:id="377"/>
      <w:bookmarkEnd w:id="378"/>
      <w:bookmarkEnd w:id="379"/>
      <w:bookmarkEnd w:id="380"/>
      <w:bookmarkEnd w:id="381"/>
      <w:bookmarkEnd w:id="382"/>
      <w:bookmarkEnd w:id="383"/>
      <w:bookmarkEnd w:id="384"/>
      <w:r w:rsidRPr="00553587">
        <w:rPr>
          <w:b/>
          <w:color w:val="000000" w:themeColor="text1"/>
        </w:rPr>
        <w:t>Các hợp chất gây mùi của chất thải</w:t>
      </w:r>
      <w:bookmarkEnd w:id="385"/>
    </w:p>
    <w:tbl>
      <w:tblPr>
        <w:tblStyle w:val="TableGrid"/>
        <w:tblW w:w="0" w:type="auto"/>
        <w:tblInd w:w="1242" w:type="dxa"/>
        <w:tblLook w:val="04A0" w:firstRow="1" w:lastRow="0" w:firstColumn="1" w:lastColumn="0" w:noHBand="0" w:noVBand="1"/>
      </w:tblPr>
      <w:tblGrid>
        <w:gridCol w:w="2835"/>
        <w:gridCol w:w="2835"/>
        <w:gridCol w:w="1843"/>
      </w:tblGrid>
      <w:tr w:rsidR="00553587" w:rsidRPr="00553587" w14:paraId="698B17F5" w14:textId="77777777" w:rsidTr="0072048E">
        <w:tc>
          <w:tcPr>
            <w:tcW w:w="2835" w:type="dxa"/>
          </w:tcPr>
          <w:p w14:paraId="442BEE71" w14:textId="1FF6992A" w:rsidR="0072048E" w:rsidRPr="00553587" w:rsidRDefault="0072048E" w:rsidP="0072048E">
            <w:pPr>
              <w:spacing w:before="60"/>
              <w:jc w:val="center"/>
              <w:rPr>
                <w:b/>
                <w:color w:val="000000" w:themeColor="text1"/>
              </w:rPr>
            </w:pPr>
            <w:r w:rsidRPr="00553587">
              <w:rPr>
                <w:b/>
                <w:color w:val="000000" w:themeColor="text1"/>
              </w:rPr>
              <w:t>Hợp chất gây mùi</w:t>
            </w:r>
          </w:p>
        </w:tc>
        <w:tc>
          <w:tcPr>
            <w:tcW w:w="2835" w:type="dxa"/>
          </w:tcPr>
          <w:p w14:paraId="64674B2D" w14:textId="525E9A07" w:rsidR="0072048E" w:rsidRPr="00553587" w:rsidRDefault="0072048E" w:rsidP="0072048E">
            <w:pPr>
              <w:spacing w:before="60"/>
              <w:jc w:val="center"/>
              <w:rPr>
                <w:b/>
                <w:color w:val="000000" w:themeColor="text1"/>
              </w:rPr>
            </w:pPr>
            <w:r w:rsidRPr="00553587">
              <w:rPr>
                <w:b/>
                <w:color w:val="000000" w:themeColor="text1"/>
              </w:rPr>
              <w:t>Công thức hóa học</w:t>
            </w:r>
          </w:p>
        </w:tc>
        <w:tc>
          <w:tcPr>
            <w:tcW w:w="1843" w:type="dxa"/>
          </w:tcPr>
          <w:p w14:paraId="69BBED4A" w14:textId="1247DA1C" w:rsidR="0072048E" w:rsidRPr="00553587" w:rsidRDefault="0072048E" w:rsidP="0072048E">
            <w:pPr>
              <w:spacing w:before="60"/>
              <w:jc w:val="center"/>
              <w:rPr>
                <w:b/>
                <w:color w:val="000000" w:themeColor="text1"/>
              </w:rPr>
            </w:pPr>
            <w:r w:rsidRPr="00553587">
              <w:rPr>
                <w:b/>
                <w:color w:val="000000" w:themeColor="text1"/>
              </w:rPr>
              <w:t>Mùi</w:t>
            </w:r>
          </w:p>
        </w:tc>
      </w:tr>
      <w:tr w:rsidR="00553587" w:rsidRPr="00553587" w14:paraId="12C085D8" w14:textId="77777777" w:rsidTr="0072048E">
        <w:tc>
          <w:tcPr>
            <w:tcW w:w="2835" w:type="dxa"/>
          </w:tcPr>
          <w:p w14:paraId="1822F74F" w14:textId="6987164C" w:rsidR="0072048E" w:rsidRPr="00553587" w:rsidRDefault="0072048E" w:rsidP="001653B1">
            <w:pPr>
              <w:spacing w:before="60"/>
              <w:rPr>
                <w:color w:val="000000" w:themeColor="text1"/>
              </w:rPr>
            </w:pPr>
            <w:r w:rsidRPr="00553587">
              <w:rPr>
                <w:color w:val="000000" w:themeColor="text1"/>
              </w:rPr>
              <w:t>Các loại amine</w:t>
            </w:r>
          </w:p>
        </w:tc>
        <w:tc>
          <w:tcPr>
            <w:tcW w:w="2835" w:type="dxa"/>
          </w:tcPr>
          <w:p w14:paraId="10765B5B" w14:textId="11F9740A" w:rsidR="0072048E" w:rsidRPr="00553587" w:rsidRDefault="0072048E" w:rsidP="001653B1">
            <w:pPr>
              <w:spacing w:before="60"/>
              <w:rPr>
                <w:color w:val="000000" w:themeColor="text1"/>
              </w:rPr>
            </w:pPr>
            <w:r w:rsidRPr="00553587">
              <w:rPr>
                <w:color w:val="000000" w:themeColor="text1"/>
              </w:rPr>
              <w:t>CH3NH2(CH3)3H</w:t>
            </w:r>
          </w:p>
        </w:tc>
        <w:tc>
          <w:tcPr>
            <w:tcW w:w="1843" w:type="dxa"/>
          </w:tcPr>
          <w:p w14:paraId="279B7ABE" w14:textId="6488A505" w:rsidR="0072048E" w:rsidRPr="00553587" w:rsidRDefault="0072048E" w:rsidP="001653B1">
            <w:pPr>
              <w:spacing w:before="60"/>
              <w:rPr>
                <w:color w:val="000000" w:themeColor="text1"/>
              </w:rPr>
            </w:pPr>
            <w:r w:rsidRPr="00553587">
              <w:rPr>
                <w:color w:val="000000" w:themeColor="text1"/>
              </w:rPr>
              <w:t>Cá tanh</w:t>
            </w:r>
          </w:p>
        </w:tc>
      </w:tr>
      <w:tr w:rsidR="00553587" w:rsidRPr="00553587" w14:paraId="7BF6673A" w14:textId="77777777" w:rsidTr="0072048E">
        <w:tc>
          <w:tcPr>
            <w:tcW w:w="2835" w:type="dxa"/>
          </w:tcPr>
          <w:p w14:paraId="7EDB797F" w14:textId="7E6F4F4D" w:rsidR="0072048E" w:rsidRPr="00553587" w:rsidRDefault="0072048E" w:rsidP="001653B1">
            <w:pPr>
              <w:spacing w:before="60"/>
              <w:rPr>
                <w:color w:val="000000" w:themeColor="text1"/>
              </w:rPr>
            </w:pPr>
            <w:r w:rsidRPr="00553587">
              <w:rPr>
                <w:color w:val="000000" w:themeColor="text1"/>
              </w:rPr>
              <w:t>Amoniac</w:t>
            </w:r>
          </w:p>
        </w:tc>
        <w:tc>
          <w:tcPr>
            <w:tcW w:w="2835" w:type="dxa"/>
          </w:tcPr>
          <w:p w14:paraId="44D0E8A9" w14:textId="29E54FB1" w:rsidR="0072048E" w:rsidRPr="00553587" w:rsidRDefault="0072048E" w:rsidP="001653B1">
            <w:pPr>
              <w:spacing w:before="60"/>
              <w:rPr>
                <w:color w:val="000000" w:themeColor="text1"/>
              </w:rPr>
            </w:pPr>
            <w:r w:rsidRPr="00553587">
              <w:rPr>
                <w:color w:val="000000" w:themeColor="text1"/>
              </w:rPr>
              <w:t>NH3</w:t>
            </w:r>
          </w:p>
        </w:tc>
        <w:tc>
          <w:tcPr>
            <w:tcW w:w="1843" w:type="dxa"/>
          </w:tcPr>
          <w:p w14:paraId="1D7A680C" w14:textId="692F93A5" w:rsidR="0072048E" w:rsidRPr="00553587" w:rsidRDefault="0072048E" w:rsidP="001653B1">
            <w:pPr>
              <w:spacing w:before="60"/>
              <w:rPr>
                <w:color w:val="000000" w:themeColor="text1"/>
              </w:rPr>
            </w:pPr>
            <w:r w:rsidRPr="00553587">
              <w:rPr>
                <w:color w:val="000000" w:themeColor="text1"/>
              </w:rPr>
              <w:t>Amoniac</w:t>
            </w:r>
          </w:p>
        </w:tc>
      </w:tr>
      <w:tr w:rsidR="00553587" w:rsidRPr="00553587" w14:paraId="2892F7E9" w14:textId="77777777" w:rsidTr="0072048E">
        <w:tc>
          <w:tcPr>
            <w:tcW w:w="2835" w:type="dxa"/>
          </w:tcPr>
          <w:p w14:paraId="36E3183A" w14:textId="54B47768" w:rsidR="0072048E" w:rsidRPr="00553587" w:rsidRDefault="0072048E" w:rsidP="001653B1">
            <w:pPr>
              <w:spacing w:before="60"/>
              <w:rPr>
                <w:color w:val="000000" w:themeColor="text1"/>
              </w:rPr>
            </w:pPr>
            <w:r w:rsidRPr="00553587">
              <w:rPr>
                <w:color w:val="000000" w:themeColor="text1"/>
              </w:rPr>
              <w:t>Các Di-amines</w:t>
            </w:r>
          </w:p>
        </w:tc>
        <w:tc>
          <w:tcPr>
            <w:tcW w:w="2835" w:type="dxa"/>
          </w:tcPr>
          <w:p w14:paraId="5D2F0BA5" w14:textId="77777777" w:rsidR="0072048E" w:rsidRPr="00553587" w:rsidRDefault="0072048E" w:rsidP="001653B1">
            <w:pPr>
              <w:spacing w:before="60"/>
              <w:rPr>
                <w:color w:val="000000" w:themeColor="text1"/>
              </w:rPr>
            </w:pPr>
            <w:r w:rsidRPr="00553587">
              <w:rPr>
                <w:color w:val="000000" w:themeColor="text1"/>
              </w:rPr>
              <w:t>NH2(CH2)4NH2</w:t>
            </w:r>
          </w:p>
          <w:p w14:paraId="41254229" w14:textId="2946CB13" w:rsidR="0072048E" w:rsidRPr="00553587" w:rsidRDefault="0072048E" w:rsidP="001653B1">
            <w:pPr>
              <w:spacing w:before="60"/>
              <w:rPr>
                <w:color w:val="000000" w:themeColor="text1"/>
              </w:rPr>
            </w:pPr>
            <w:r w:rsidRPr="00553587">
              <w:rPr>
                <w:color w:val="000000" w:themeColor="text1"/>
              </w:rPr>
              <w:t>NH2(CH2)5NH2</w:t>
            </w:r>
          </w:p>
        </w:tc>
        <w:tc>
          <w:tcPr>
            <w:tcW w:w="1843" w:type="dxa"/>
          </w:tcPr>
          <w:p w14:paraId="4D67F79C" w14:textId="6140112F" w:rsidR="0072048E" w:rsidRPr="00553587" w:rsidRDefault="0072048E" w:rsidP="001653B1">
            <w:pPr>
              <w:spacing w:before="60"/>
              <w:rPr>
                <w:color w:val="000000" w:themeColor="text1"/>
              </w:rPr>
            </w:pPr>
            <w:r w:rsidRPr="00553587">
              <w:rPr>
                <w:color w:val="000000" w:themeColor="text1"/>
              </w:rPr>
              <w:t>Cặn bã thối rữa</w:t>
            </w:r>
          </w:p>
        </w:tc>
      </w:tr>
      <w:tr w:rsidR="00553587" w:rsidRPr="00553587" w14:paraId="6F115F74" w14:textId="77777777" w:rsidTr="0072048E">
        <w:tc>
          <w:tcPr>
            <w:tcW w:w="2835" w:type="dxa"/>
          </w:tcPr>
          <w:p w14:paraId="293D7020" w14:textId="70DEAAAE" w:rsidR="0072048E" w:rsidRPr="00553587" w:rsidRDefault="0072048E" w:rsidP="001653B1">
            <w:pPr>
              <w:spacing w:before="60"/>
              <w:rPr>
                <w:color w:val="000000" w:themeColor="text1"/>
              </w:rPr>
            </w:pPr>
            <w:r w:rsidRPr="00553587">
              <w:rPr>
                <w:color w:val="000000" w:themeColor="text1"/>
              </w:rPr>
              <w:t>Hydro Sulpha</w:t>
            </w:r>
          </w:p>
        </w:tc>
        <w:tc>
          <w:tcPr>
            <w:tcW w:w="2835" w:type="dxa"/>
          </w:tcPr>
          <w:p w14:paraId="3503443B" w14:textId="1BE9671B" w:rsidR="0072048E" w:rsidRPr="00553587" w:rsidRDefault="0072048E" w:rsidP="001653B1">
            <w:pPr>
              <w:spacing w:before="60"/>
              <w:rPr>
                <w:color w:val="000000" w:themeColor="text1"/>
              </w:rPr>
            </w:pPr>
            <w:r w:rsidRPr="00553587">
              <w:rPr>
                <w:color w:val="000000" w:themeColor="text1"/>
              </w:rPr>
              <w:t>H2S</w:t>
            </w:r>
          </w:p>
        </w:tc>
        <w:tc>
          <w:tcPr>
            <w:tcW w:w="1843" w:type="dxa"/>
          </w:tcPr>
          <w:p w14:paraId="595D65A5" w14:textId="71E015A8" w:rsidR="0072048E" w:rsidRPr="00553587" w:rsidRDefault="0072048E" w:rsidP="001653B1">
            <w:pPr>
              <w:spacing w:before="60"/>
              <w:rPr>
                <w:color w:val="000000" w:themeColor="text1"/>
              </w:rPr>
            </w:pPr>
            <w:r w:rsidRPr="00553587">
              <w:rPr>
                <w:color w:val="000000" w:themeColor="text1"/>
              </w:rPr>
              <w:t>Trứng thối</w:t>
            </w:r>
          </w:p>
        </w:tc>
      </w:tr>
      <w:tr w:rsidR="00553587" w:rsidRPr="00553587" w14:paraId="11524120" w14:textId="77777777" w:rsidTr="0072048E">
        <w:tc>
          <w:tcPr>
            <w:tcW w:w="2835" w:type="dxa"/>
          </w:tcPr>
          <w:p w14:paraId="0887D04B" w14:textId="3764F190" w:rsidR="0072048E" w:rsidRPr="00553587" w:rsidRDefault="0072048E" w:rsidP="001653B1">
            <w:pPr>
              <w:spacing w:before="60"/>
              <w:rPr>
                <w:color w:val="000000" w:themeColor="text1"/>
              </w:rPr>
            </w:pPr>
            <w:r w:rsidRPr="00553587">
              <w:rPr>
                <w:color w:val="000000" w:themeColor="text1"/>
              </w:rPr>
              <w:t>Mercapan (Methyl, ethyl)</w:t>
            </w:r>
          </w:p>
        </w:tc>
        <w:tc>
          <w:tcPr>
            <w:tcW w:w="2835" w:type="dxa"/>
          </w:tcPr>
          <w:p w14:paraId="5D4E7721" w14:textId="64252A0F" w:rsidR="0072048E" w:rsidRPr="00553587" w:rsidRDefault="0072048E" w:rsidP="001653B1">
            <w:pPr>
              <w:spacing w:before="60"/>
              <w:rPr>
                <w:color w:val="000000" w:themeColor="text1"/>
              </w:rPr>
            </w:pPr>
            <w:r w:rsidRPr="00553587">
              <w:rPr>
                <w:color w:val="000000" w:themeColor="text1"/>
              </w:rPr>
              <w:t>CH3SH, CH3(CH2)SH</w:t>
            </w:r>
          </w:p>
        </w:tc>
        <w:tc>
          <w:tcPr>
            <w:tcW w:w="1843" w:type="dxa"/>
          </w:tcPr>
          <w:p w14:paraId="263D1B6F" w14:textId="3CABC937" w:rsidR="0072048E" w:rsidRPr="00553587" w:rsidRDefault="0072048E" w:rsidP="001653B1">
            <w:pPr>
              <w:spacing w:before="60"/>
              <w:rPr>
                <w:color w:val="000000" w:themeColor="text1"/>
              </w:rPr>
            </w:pPr>
            <w:r w:rsidRPr="00553587">
              <w:rPr>
                <w:color w:val="000000" w:themeColor="text1"/>
              </w:rPr>
              <w:t>Bắp cải thối</w:t>
            </w:r>
          </w:p>
        </w:tc>
      </w:tr>
      <w:tr w:rsidR="00553587" w:rsidRPr="00553587" w14:paraId="52D0D68A" w14:textId="77777777" w:rsidTr="0072048E">
        <w:tc>
          <w:tcPr>
            <w:tcW w:w="2835" w:type="dxa"/>
          </w:tcPr>
          <w:p w14:paraId="1B992D43" w14:textId="3693E712" w:rsidR="0072048E" w:rsidRPr="00553587" w:rsidRDefault="0072048E" w:rsidP="001653B1">
            <w:pPr>
              <w:spacing w:before="60"/>
              <w:rPr>
                <w:color w:val="000000" w:themeColor="text1"/>
              </w:rPr>
            </w:pPr>
            <w:r w:rsidRPr="00553587">
              <w:rPr>
                <w:color w:val="000000" w:themeColor="text1"/>
              </w:rPr>
              <w:lastRenderedPageBreak/>
              <w:t>Mercafitan (T= butyl, crotyl)</w:t>
            </w:r>
          </w:p>
        </w:tc>
        <w:tc>
          <w:tcPr>
            <w:tcW w:w="2835" w:type="dxa"/>
          </w:tcPr>
          <w:p w14:paraId="00CB6495" w14:textId="77777777" w:rsidR="0072048E" w:rsidRPr="00553587" w:rsidRDefault="0072048E" w:rsidP="001653B1">
            <w:pPr>
              <w:spacing w:before="60"/>
              <w:rPr>
                <w:color w:val="000000" w:themeColor="text1"/>
              </w:rPr>
            </w:pPr>
            <w:r w:rsidRPr="00553587">
              <w:rPr>
                <w:color w:val="000000" w:themeColor="text1"/>
              </w:rPr>
              <w:t>(CH3)3CSH,</w:t>
            </w:r>
          </w:p>
          <w:p w14:paraId="5E6A2580" w14:textId="1036266C" w:rsidR="0072048E" w:rsidRPr="00553587" w:rsidRDefault="0072048E" w:rsidP="001653B1">
            <w:pPr>
              <w:spacing w:before="60"/>
              <w:rPr>
                <w:color w:val="000000" w:themeColor="text1"/>
              </w:rPr>
            </w:pPr>
            <w:r w:rsidRPr="00553587">
              <w:rPr>
                <w:color w:val="000000" w:themeColor="text1"/>
              </w:rPr>
              <w:t>CH3(CH2)3SH</w:t>
            </w:r>
          </w:p>
        </w:tc>
        <w:tc>
          <w:tcPr>
            <w:tcW w:w="1843" w:type="dxa"/>
          </w:tcPr>
          <w:p w14:paraId="292D8840" w14:textId="25530E23" w:rsidR="0072048E" w:rsidRPr="00553587" w:rsidRDefault="0072048E" w:rsidP="001653B1">
            <w:pPr>
              <w:spacing w:before="60"/>
              <w:rPr>
                <w:color w:val="000000" w:themeColor="text1"/>
              </w:rPr>
            </w:pPr>
            <w:r w:rsidRPr="00553587">
              <w:rPr>
                <w:color w:val="000000" w:themeColor="text1"/>
              </w:rPr>
              <w:t>Skunt</w:t>
            </w:r>
          </w:p>
        </w:tc>
      </w:tr>
      <w:tr w:rsidR="00553587" w:rsidRPr="00553587" w14:paraId="393130EE" w14:textId="77777777" w:rsidTr="0072048E">
        <w:tc>
          <w:tcPr>
            <w:tcW w:w="2835" w:type="dxa"/>
          </w:tcPr>
          <w:p w14:paraId="30C35D6D" w14:textId="15DE6785" w:rsidR="0072048E" w:rsidRPr="00553587" w:rsidRDefault="0072048E" w:rsidP="001653B1">
            <w:pPr>
              <w:spacing w:before="60"/>
              <w:rPr>
                <w:color w:val="000000" w:themeColor="text1"/>
              </w:rPr>
            </w:pPr>
            <w:r w:rsidRPr="00553587">
              <w:rPr>
                <w:color w:val="000000" w:themeColor="text1"/>
              </w:rPr>
              <w:t>Sulphide hữu cơ</w:t>
            </w:r>
          </w:p>
        </w:tc>
        <w:tc>
          <w:tcPr>
            <w:tcW w:w="2835" w:type="dxa"/>
          </w:tcPr>
          <w:p w14:paraId="51E3EAA6" w14:textId="4DF62A04" w:rsidR="0072048E" w:rsidRPr="00553587" w:rsidRDefault="0072048E" w:rsidP="001653B1">
            <w:pPr>
              <w:spacing w:before="60"/>
              <w:rPr>
                <w:color w:val="000000" w:themeColor="text1"/>
              </w:rPr>
            </w:pPr>
            <w:r w:rsidRPr="00553587">
              <w:rPr>
                <w:color w:val="000000" w:themeColor="text1"/>
              </w:rPr>
              <w:t>(CH3)2S, (C6H5)2S</w:t>
            </w:r>
          </w:p>
        </w:tc>
        <w:tc>
          <w:tcPr>
            <w:tcW w:w="1843" w:type="dxa"/>
          </w:tcPr>
          <w:p w14:paraId="2FADCA28" w14:textId="7E520F4E" w:rsidR="0072048E" w:rsidRPr="00553587" w:rsidRDefault="0072048E" w:rsidP="001653B1">
            <w:pPr>
              <w:spacing w:before="60"/>
              <w:rPr>
                <w:color w:val="000000" w:themeColor="text1"/>
              </w:rPr>
            </w:pPr>
            <w:r w:rsidRPr="00553587">
              <w:rPr>
                <w:color w:val="000000" w:themeColor="text1"/>
              </w:rPr>
              <w:t>Bắp cải thối</w:t>
            </w:r>
          </w:p>
        </w:tc>
      </w:tr>
      <w:tr w:rsidR="00553587" w:rsidRPr="00553587" w14:paraId="30C62BE4" w14:textId="77777777" w:rsidTr="0072048E">
        <w:tc>
          <w:tcPr>
            <w:tcW w:w="2835" w:type="dxa"/>
          </w:tcPr>
          <w:p w14:paraId="40372EC3" w14:textId="23D2AECD" w:rsidR="0072048E" w:rsidRPr="00553587" w:rsidRDefault="0072048E" w:rsidP="001653B1">
            <w:pPr>
              <w:spacing w:before="60"/>
              <w:rPr>
                <w:color w:val="000000" w:themeColor="text1"/>
              </w:rPr>
            </w:pPr>
            <w:r w:rsidRPr="00553587">
              <w:rPr>
                <w:color w:val="000000" w:themeColor="text1"/>
              </w:rPr>
              <w:t>Skatole</w:t>
            </w:r>
          </w:p>
        </w:tc>
        <w:tc>
          <w:tcPr>
            <w:tcW w:w="2835" w:type="dxa"/>
          </w:tcPr>
          <w:p w14:paraId="2009D4BF" w14:textId="77B6B720" w:rsidR="0072048E" w:rsidRPr="00553587" w:rsidRDefault="0072048E" w:rsidP="001653B1">
            <w:pPr>
              <w:spacing w:before="60"/>
              <w:rPr>
                <w:color w:val="000000" w:themeColor="text1"/>
              </w:rPr>
            </w:pPr>
            <w:r w:rsidRPr="00553587">
              <w:rPr>
                <w:color w:val="000000" w:themeColor="text1"/>
              </w:rPr>
              <w:t>C9H9N</w:t>
            </w:r>
          </w:p>
        </w:tc>
        <w:tc>
          <w:tcPr>
            <w:tcW w:w="1843" w:type="dxa"/>
          </w:tcPr>
          <w:p w14:paraId="34335810" w14:textId="2D222530" w:rsidR="0072048E" w:rsidRPr="00553587" w:rsidRDefault="0072048E" w:rsidP="001653B1">
            <w:pPr>
              <w:spacing w:before="60"/>
              <w:rPr>
                <w:color w:val="000000" w:themeColor="text1"/>
              </w:rPr>
            </w:pPr>
            <w:r w:rsidRPr="00553587">
              <w:rPr>
                <w:color w:val="000000" w:themeColor="text1"/>
              </w:rPr>
              <w:t>Phân</w:t>
            </w:r>
          </w:p>
        </w:tc>
      </w:tr>
    </w:tbl>
    <w:p w14:paraId="4C361C1B" w14:textId="52E1232E" w:rsidR="006A11A6" w:rsidRPr="00553587" w:rsidRDefault="006A11A6" w:rsidP="0072048E">
      <w:pPr>
        <w:spacing w:before="60"/>
        <w:ind w:firstLine="709"/>
        <w:rPr>
          <w:color w:val="000000" w:themeColor="text1"/>
        </w:rPr>
      </w:pPr>
      <w:r w:rsidRPr="00553587">
        <w:rPr>
          <w:color w:val="000000" w:themeColor="text1"/>
        </w:rPr>
        <w:t>(Nguồn: Metcaft and Eddy, Wastewater Engineering, Third Edition, 1991)</w:t>
      </w:r>
    </w:p>
    <w:p w14:paraId="730F2375" w14:textId="2856DC89" w:rsidR="00CD41B1" w:rsidRPr="00553587" w:rsidRDefault="006A11A6" w:rsidP="00CD41B1">
      <w:pPr>
        <w:spacing w:before="60"/>
        <w:ind w:firstLine="709"/>
        <w:rPr>
          <w:color w:val="000000" w:themeColor="text1"/>
        </w:rPr>
      </w:pPr>
      <w:r w:rsidRPr="00553587">
        <w:rPr>
          <w:color w:val="000000" w:themeColor="text1"/>
        </w:rPr>
        <w:t>Mùi là đối tượng lưu tâm của cộng đồng trong việc xử lý các chất thải</w:t>
      </w:r>
      <w:r w:rsidR="00CD41B1" w:rsidRPr="00553587">
        <w:rPr>
          <w:color w:val="000000" w:themeColor="text1"/>
        </w:rPr>
        <w:t>. Những năm gần đây qua kinh nghiệm của các nước việc kiểm soát mùi đã trở thành vấn đề cần quan tâm trong thiết kế vận hành của hệ thống xử lý chất thải, đặc biệt phải được sự tiếp nhận của cộng đồng. Ở nhiều khu vực các dự án đã bị hủy bỏ do sự tạo mùi tiềm tàng đáng sợ. Để đánh giá tầm quan trọng của mùi trong lĩnh vực quản lý chất thải rắn cần phải xem xét tác động, làm thế nào để phát hiện được mùi, đặc tính và đo lường được mùi.</w:t>
      </w:r>
    </w:p>
    <w:p w14:paraId="622A05F4" w14:textId="0AD65ECA" w:rsidR="00306526" w:rsidRPr="00553587" w:rsidRDefault="00306526" w:rsidP="00306526">
      <w:pPr>
        <w:spacing w:before="60"/>
        <w:ind w:firstLine="709"/>
        <w:jc w:val="center"/>
        <w:rPr>
          <w:b/>
          <w:color w:val="000000" w:themeColor="text1"/>
        </w:rPr>
      </w:pPr>
      <w:bookmarkStart w:id="386" w:name="_Toc528854265"/>
      <w:bookmarkStart w:id="387" w:name="_Toc529242494"/>
      <w:bookmarkStart w:id="388" w:name="_Toc50905309"/>
      <w:bookmarkStart w:id="389" w:name="_Toc58309145"/>
      <w:bookmarkStart w:id="390" w:name="_Toc78211607"/>
      <w:bookmarkStart w:id="391" w:name="_Toc79227059"/>
      <w:bookmarkStart w:id="392" w:name="_Toc86704237"/>
      <w:bookmarkStart w:id="393" w:name="_Toc112765620"/>
      <w:bookmarkStart w:id="394" w:name="_Toc116468339"/>
      <w:bookmarkStart w:id="395" w:name="_Toc121331212"/>
      <w:bookmarkStart w:id="396" w:name="_Toc187904150"/>
      <w:r w:rsidRPr="00553587">
        <w:rPr>
          <w:b/>
          <w:color w:val="000000" w:themeColor="text1"/>
          <w:lang w:val="x-none"/>
        </w:rPr>
        <w:t>Bảng 4.</w:t>
      </w:r>
      <w:r w:rsidRPr="00553587">
        <w:rPr>
          <w:b/>
          <w:color w:val="000000" w:themeColor="text1"/>
          <w:lang w:val="x-none"/>
        </w:rPr>
        <w:fldChar w:fldCharType="begin"/>
      </w:r>
      <w:r w:rsidRPr="00553587">
        <w:rPr>
          <w:b/>
          <w:color w:val="000000" w:themeColor="text1"/>
          <w:lang w:val="x-none"/>
        </w:rPr>
        <w:instrText xml:space="preserve"> SEQ Bảng_4. \* ARABIC </w:instrText>
      </w:r>
      <w:r w:rsidRPr="00553587">
        <w:rPr>
          <w:b/>
          <w:color w:val="000000" w:themeColor="text1"/>
          <w:lang w:val="x-none"/>
        </w:rPr>
        <w:fldChar w:fldCharType="separate"/>
      </w:r>
      <w:r w:rsidR="00821E63">
        <w:rPr>
          <w:b/>
          <w:noProof/>
          <w:color w:val="000000" w:themeColor="text1"/>
          <w:lang w:val="x-none"/>
        </w:rPr>
        <w:t>8</w:t>
      </w:r>
      <w:r w:rsidRPr="00553587">
        <w:rPr>
          <w:color w:val="000000" w:themeColor="text1"/>
        </w:rPr>
        <w:fldChar w:fldCharType="end"/>
      </w:r>
      <w:r w:rsidRPr="00553587">
        <w:rPr>
          <w:b/>
          <w:color w:val="000000" w:themeColor="text1"/>
        </w:rPr>
        <w:t xml:space="preserve">. </w:t>
      </w:r>
      <w:bookmarkEnd w:id="386"/>
      <w:bookmarkEnd w:id="387"/>
      <w:bookmarkEnd w:id="388"/>
      <w:bookmarkEnd w:id="389"/>
      <w:bookmarkEnd w:id="390"/>
      <w:bookmarkEnd w:id="391"/>
      <w:bookmarkEnd w:id="392"/>
      <w:bookmarkEnd w:id="393"/>
      <w:bookmarkEnd w:id="394"/>
      <w:bookmarkEnd w:id="395"/>
      <w:r w:rsidRPr="00553587">
        <w:rPr>
          <w:b/>
          <w:color w:val="000000" w:themeColor="text1"/>
        </w:rPr>
        <w:t>Ngưỡng tạo mùi của các hợp chất gây mùi</w:t>
      </w:r>
      <w:bookmarkEnd w:id="396"/>
    </w:p>
    <w:tbl>
      <w:tblPr>
        <w:tblStyle w:val="TableGrid"/>
        <w:tblW w:w="0" w:type="auto"/>
        <w:tblInd w:w="675" w:type="dxa"/>
        <w:tblLook w:val="04A0" w:firstRow="1" w:lastRow="0" w:firstColumn="1" w:lastColumn="0" w:noHBand="0" w:noVBand="1"/>
      </w:tblPr>
      <w:tblGrid>
        <w:gridCol w:w="2050"/>
        <w:gridCol w:w="2176"/>
        <w:gridCol w:w="2138"/>
        <w:gridCol w:w="2023"/>
      </w:tblGrid>
      <w:tr w:rsidR="00553587" w:rsidRPr="00553587" w14:paraId="101E21AF" w14:textId="77777777" w:rsidTr="008A2433">
        <w:tc>
          <w:tcPr>
            <w:tcW w:w="1647" w:type="dxa"/>
            <w:vMerge w:val="restart"/>
            <w:vAlign w:val="center"/>
          </w:tcPr>
          <w:p w14:paraId="1DA56DBC" w14:textId="09136CB2" w:rsidR="00CD41B1" w:rsidRPr="00553587" w:rsidRDefault="00CD41B1" w:rsidP="008A2433">
            <w:pPr>
              <w:spacing w:before="60"/>
              <w:jc w:val="center"/>
              <w:rPr>
                <w:b/>
                <w:color w:val="000000" w:themeColor="text1"/>
              </w:rPr>
            </w:pPr>
            <w:r w:rsidRPr="00553587">
              <w:rPr>
                <w:b/>
                <w:color w:val="000000" w:themeColor="text1"/>
              </w:rPr>
              <w:t>Hóa chất gây mùi</w:t>
            </w:r>
          </w:p>
        </w:tc>
        <w:tc>
          <w:tcPr>
            <w:tcW w:w="2322" w:type="dxa"/>
            <w:vMerge w:val="restart"/>
            <w:vAlign w:val="center"/>
          </w:tcPr>
          <w:p w14:paraId="6E6F7C97" w14:textId="493DAF9F" w:rsidR="00CD41B1" w:rsidRPr="00553587" w:rsidRDefault="00CD41B1" w:rsidP="008A2433">
            <w:pPr>
              <w:spacing w:before="60"/>
              <w:jc w:val="center"/>
              <w:rPr>
                <w:b/>
                <w:color w:val="000000" w:themeColor="text1"/>
              </w:rPr>
            </w:pPr>
            <w:r w:rsidRPr="00553587">
              <w:rPr>
                <w:b/>
                <w:color w:val="000000" w:themeColor="text1"/>
              </w:rPr>
              <w:t>Công thức hóa học</w:t>
            </w:r>
          </w:p>
        </w:tc>
        <w:tc>
          <w:tcPr>
            <w:tcW w:w="4536" w:type="dxa"/>
            <w:gridSpan w:val="2"/>
            <w:vAlign w:val="center"/>
          </w:tcPr>
          <w:p w14:paraId="4945A6D5" w14:textId="5E874120" w:rsidR="00CD41B1" w:rsidRPr="00553587" w:rsidRDefault="00CD41B1" w:rsidP="008A2433">
            <w:pPr>
              <w:spacing w:before="60"/>
              <w:jc w:val="center"/>
              <w:rPr>
                <w:b/>
                <w:color w:val="000000" w:themeColor="text1"/>
              </w:rPr>
            </w:pPr>
            <w:r w:rsidRPr="00553587">
              <w:rPr>
                <w:b/>
                <w:color w:val="000000" w:themeColor="text1"/>
              </w:rPr>
              <w:t>Ngưỡng tạo mùi (ppm theo thể tích)</w:t>
            </w:r>
          </w:p>
        </w:tc>
      </w:tr>
      <w:tr w:rsidR="00553587" w:rsidRPr="00553587" w14:paraId="19062493" w14:textId="77777777" w:rsidTr="008A2433">
        <w:tc>
          <w:tcPr>
            <w:tcW w:w="1647" w:type="dxa"/>
            <w:vMerge/>
            <w:vAlign w:val="center"/>
          </w:tcPr>
          <w:p w14:paraId="6EFEE40E" w14:textId="77777777" w:rsidR="00CD41B1" w:rsidRPr="00553587" w:rsidRDefault="00CD41B1" w:rsidP="008A2433">
            <w:pPr>
              <w:spacing w:before="60"/>
              <w:jc w:val="center"/>
              <w:rPr>
                <w:b/>
                <w:color w:val="000000" w:themeColor="text1"/>
              </w:rPr>
            </w:pPr>
          </w:p>
        </w:tc>
        <w:tc>
          <w:tcPr>
            <w:tcW w:w="2322" w:type="dxa"/>
            <w:vMerge/>
            <w:vAlign w:val="center"/>
          </w:tcPr>
          <w:p w14:paraId="437FD0BE" w14:textId="77777777" w:rsidR="00CD41B1" w:rsidRPr="00553587" w:rsidRDefault="00CD41B1" w:rsidP="008A2433">
            <w:pPr>
              <w:spacing w:before="60"/>
              <w:jc w:val="center"/>
              <w:rPr>
                <w:b/>
                <w:color w:val="000000" w:themeColor="text1"/>
              </w:rPr>
            </w:pPr>
          </w:p>
        </w:tc>
        <w:tc>
          <w:tcPr>
            <w:tcW w:w="2322" w:type="dxa"/>
            <w:vAlign w:val="center"/>
          </w:tcPr>
          <w:p w14:paraId="1977D2FB" w14:textId="05DA44B7" w:rsidR="00CD41B1" w:rsidRPr="00553587" w:rsidRDefault="00CD41B1" w:rsidP="008A2433">
            <w:pPr>
              <w:spacing w:before="60"/>
              <w:jc w:val="center"/>
              <w:rPr>
                <w:b/>
                <w:color w:val="000000" w:themeColor="text1"/>
              </w:rPr>
            </w:pPr>
            <w:r w:rsidRPr="00553587">
              <w:rPr>
                <w:b/>
                <w:color w:val="000000" w:themeColor="text1"/>
              </w:rPr>
              <w:t>Thấy rõ</w:t>
            </w:r>
          </w:p>
        </w:tc>
        <w:tc>
          <w:tcPr>
            <w:tcW w:w="2214" w:type="dxa"/>
            <w:vAlign w:val="center"/>
          </w:tcPr>
          <w:p w14:paraId="24E5A560" w14:textId="218ADD06" w:rsidR="00CD41B1" w:rsidRPr="00553587" w:rsidRDefault="00CD41B1" w:rsidP="008A2433">
            <w:pPr>
              <w:spacing w:before="60"/>
              <w:jc w:val="center"/>
              <w:rPr>
                <w:b/>
                <w:color w:val="000000" w:themeColor="text1"/>
              </w:rPr>
            </w:pPr>
            <w:r w:rsidRPr="00553587">
              <w:rPr>
                <w:b/>
                <w:color w:val="000000" w:themeColor="text1"/>
              </w:rPr>
              <w:t>Phát hiện</w:t>
            </w:r>
          </w:p>
        </w:tc>
      </w:tr>
      <w:tr w:rsidR="00553587" w:rsidRPr="00553587" w14:paraId="1A4CC8D7" w14:textId="77777777" w:rsidTr="00CD41B1">
        <w:tc>
          <w:tcPr>
            <w:tcW w:w="1647" w:type="dxa"/>
          </w:tcPr>
          <w:p w14:paraId="1BB5E6EF" w14:textId="268D4912" w:rsidR="00CD41B1" w:rsidRPr="00553587" w:rsidRDefault="008A2433" w:rsidP="00CD41B1">
            <w:pPr>
              <w:spacing w:before="60"/>
              <w:rPr>
                <w:color w:val="000000" w:themeColor="text1"/>
              </w:rPr>
            </w:pPr>
            <w:r w:rsidRPr="00553587">
              <w:rPr>
                <w:color w:val="000000" w:themeColor="text1"/>
              </w:rPr>
              <w:t>Amoniac</w:t>
            </w:r>
          </w:p>
        </w:tc>
        <w:tc>
          <w:tcPr>
            <w:tcW w:w="2322" w:type="dxa"/>
          </w:tcPr>
          <w:p w14:paraId="2C6915E6" w14:textId="71D38DC7" w:rsidR="00CD41B1" w:rsidRPr="00553587" w:rsidRDefault="008A2433" w:rsidP="00CD41B1">
            <w:pPr>
              <w:spacing w:before="60"/>
              <w:rPr>
                <w:color w:val="000000" w:themeColor="text1"/>
              </w:rPr>
            </w:pPr>
            <w:r w:rsidRPr="00553587">
              <w:rPr>
                <w:color w:val="000000" w:themeColor="text1"/>
              </w:rPr>
              <w:t>NH</w:t>
            </w:r>
            <w:r w:rsidRPr="00553587">
              <w:rPr>
                <w:color w:val="000000" w:themeColor="text1"/>
                <w:vertAlign w:val="subscript"/>
              </w:rPr>
              <w:t>3</w:t>
            </w:r>
          </w:p>
        </w:tc>
        <w:tc>
          <w:tcPr>
            <w:tcW w:w="2322" w:type="dxa"/>
          </w:tcPr>
          <w:p w14:paraId="5679DF70" w14:textId="7B1416AE" w:rsidR="00CD41B1" w:rsidRPr="00553587" w:rsidRDefault="008A2433" w:rsidP="00CD41B1">
            <w:pPr>
              <w:spacing w:before="60"/>
              <w:rPr>
                <w:color w:val="000000" w:themeColor="text1"/>
              </w:rPr>
            </w:pPr>
            <w:r w:rsidRPr="00553587">
              <w:rPr>
                <w:color w:val="000000" w:themeColor="text1"/>
              </w:rPr>
              <w:t>17</w:t>
            </w:r>
          </w:p>
        </w:tc>
        <w:tc>
          <w:tcPr>
            <w:tcW w:w="2214" w:type="dxa"/>
          </w:tcPr>
          <w:p w14:paraId="1C7D9F16" w14:textId="4CB710D0" w:rsidR="00CD41B1" w:rsidRPr="00553587" w:rsidRDefault="008A2433" w:rsidP="00CD41B1">
            <w:pPr>
              <w:spacing w:before="60"/>
              <w:rPr>
                <w:color w:val="000000" w:themeColor="text1"/>
              </w:rPr>
            </w:pPr>
            <w:r w:rsidRPr="00553587">
              <w:rPr>
                <w:color w:val="000000" w:themeColor="text1"/>
              </w:rPr>
              <w:t>37</w:t>
            </w:r>
          </w:p>
        </w:tc>
      </w:tr>
      <w:tr w:rsidR="00553587" w:rsidRPr="00553587" w14:paraId="44C05525" w14:textId="77777777" w:rsidTr="008A2433">
        <w:trPr>
          <w:trHeight w:val="537"/>
        </w:trPr>
        <w:tc>
          <w:tcPr>
            <w:tcW w:w="1647" w:type="dxa"/>
          </w:tcPr>
          <w:p w14:paraId="0EC19C47" w14:textId="15390A7D" w:rsidR="00CD41B1" w:rsidRPr="00553587" w:rsidRDefault="008A2433" w:rsidP="00CD41B1">
            <w:pPr>
              <w:spacing w:before="60"/>
              <w:rPr>
                <w:color w:val="000000" w:themeColor="text1"/>
              </w:rPr>
            </w:pPr>
            <w:r w:rsidRPr="00553587">
              <w:rPr>
                <w:color w:val="000000" w:themeColor="text1"/>
              </w:rPr>
              <w:t>Clo</w:t>
            </w:r>
          </w:p>
        </w:tc>
        <w:tc>
          <w:tcPr>
            <w:tcW w:w="2322" w:type="dxa"/>
          </w:tcPr>
          <w:p w14:paraId="3494FDCD" w14:textId="16D32FE3" w:rsidR="00CD41B1" w:rsidRPr="00553587" w:rsidRDefault="008A2433" w:rsidP="00CD41B1">
            <w:pPr>
              <w:spacing w:before="60"/>
              <w:rPr>
                <w:color w:val="000000" w:themeColor="text1"/>
              </w:rPr>
            </w:pPr>
            <w:r w:rsidRPr="00553587">
              <w:rPr>
                <w:color w:val="000000" w:themeColor="text1"/>
              </w:rPr>
              <w:t>Cl</w:t>
            </w:r>
            <w:r w:rsidRPr="00553587">
              <w:rPr>
                <w:color w:val="000000" w:themeColor="text1"/>
                <w:vertAlign w:val="subscript"/>
              </w:rPr>
              <w:t>2</w:t>
            </w:r>
          </w:p>
        </w:tc>
        <w:tc>
          <w:tcPr>
            <w:tcW w:w="2322" w:type="dxa"/>
          </w:tcPr>
          <w:p w14:paraId="52D9692E" w14:textId="2F17B4E9" w:rsidR="00CD41B1" w:rsidRPr="00553587" w:rsidRDefault="008A2433" w:rsidP="00CD41B1">
            <w:pPr>
              <w:spacing w:before="60"/>
              <w:rPr>
                <w:color w:val="000000" w:themeColor="text1"/>
              </w:rPr>
            </w:pPr>
            <w:r w:rsidRPr="00553587">
              <w:rPr>
                <w:color w:val="000000" w:themeColor="text1"/>
              </w:rPr>
              <w:t>0,080</w:t>
            </w:r>
          </w:p>
        </w:tc>
        <w:tc>
          <w:tcPr>
            <w:tcW w:w="2214" w:type="dxa"/>
          </w:tcPr>
          <w:p w14:paraId="79A4DD07" w14:textId="260CE24B" w:rsidR="00CD41B1" w:rsidRPr="00553587" w:rsidRDefault="008A2433" w:rsidP="00CD41B1">
            <w:pPr>
              <w:spacing w:before="60"/>
              <w:rPr>
                <w:color w:val="000000" w:themeColor="text1"/>
              </w:rPr>
            </w:pPr>
            <w:r w:rsidRPr="00553587">
              <w:rPr>
                <w:color w:val="000000" w:themeColor="text1"/>
              </w:rPr>
              <w:t>0,314</w:t>
            </w:r>
          </w:p>
        </w:tc>
      </w:tr>
      <w:tr w:rsidR="00553587" w:rsidRPr="00553587" w14:paraId="6199E80D" w14:textId="77777777" w:rsidTr="00CD41B1">
        <w:tc>
          <w:tcPr>
            <w:tcW w:w="1647" w:type="dxa"/>
          </w:tcPr>
          <w:p w14:paraId="1173C840" w14:textId="485413CF" w:rsidR="008A2433" w:rsidRPr="00553587" w:rsidRDefault="008A2433" w:rsidP="00CD41B1">
            <w:pPr>
              <w:spacing w:before="60"/>
              <w:rPr>
                <w:color w:val="000000" w:themeColor="text1"/>
              </w:rPr>
            </w:pPr>
            <w:r w:rsidRPr="00553587">
              <w:rPr>
                <w:color w:val="000000" w:themeColor="text1"/>
              </w:rPr>
              <w:t>Dimetyl sulfide</w:t>
            </w:r>
          </w:p>
        </w:tc>
        <w:tc>
          <w:tcPr>
            <w:tcW w:w="2322" w:type="dxa"/>
          </w:tcPr>
          <w:p w14:paraId="21D5FE1E" w14:textId="7979224D" w:rsidR="008A2433" w:rsidRPr="00553587" w:rsidRDefault="008A2433" w:rsidP="00CD41B1">
            <w:pPr>
              <w:spacing w:before="60"/>
              <w:rPr>
                <w:color w:val="000000" w:themeColor="text1"/>
              </w:rPr>
            </w:pPr>
            <w:r w:rsidRPr="00553587">
              <w:rPr>
                <w:color w:val="000000" w:themeColor="text1"/>
              </w:rPr>
              <w:t>(CH</w:t>
            </w:r>
            <w:r w:rsidRPr="00553587">
              <w:rPr>
                <w:color w:val="000000" w:themeColor="text1"/>
                <w:vertAlign w:val="subscript"/>
              </w:rPr>
              <w:t>3</w:t>
            </w:r>
            <w:r w:rsidRPr="00553587">
              <w:rPr>
                <w:color w:val="000000" w:themeColor="text1"/>
              </w:rPr>
              <w:t>)</w:t>
            </w:r>
            <w:r w:rsidRPr="00553587">
              <w:rPr>
                <w:color w:val="000000" w:themeColor="text1"/>
                <w:vertAlign w:val="subscript"/>
              </w:rPr>
              <w:t>2</w:t>
            </w:r>
            <w:r w:rsidRPr="00553587">
              <w:rPr>
                <w:color w:val="000000" w:themeColor="text1"/>
              </w:rPr>
              <w:t>S</w:t>
            </w:r>
          </w:p>
        </w:tc>
        <w:tc>
          <w:tcPr>
            <w:tcW w:w="2322" w:type="dxa"/>
          </w:tcPr>
          <w:p w14:paraId="29828796" w14:textId="3B8429AF" w:rsidR="008A2433" w:rsidRPr="00553587" w:rsidRDefault="008A2433" w:rsidP="00CD41B1">
            <w:pPr>
              <w:spacing w:before="60"/>
              <w:rPr>
                <w:color w:val="000000" w:themeColor="text1"/>
              </w:rPr>
            </w:pPr>
            <w:r w:rsidRPr="00553587">
              <w:rPr>
                <w:color w:val="000000" w:themeColor="text1"/>
              </w:rPr>
              <w:t>0,001</w:t>
            </w:r>
          </w:p>
        </w:tc>
        <w:tc>
          <w:tcPr>
            <w:tcW w:w="2214" w:type="dxa"/>
          </w:tcPr>
          <w:p w14:paraId="0F98524C" w14:textId="57520BD8" w:rsidR="008A2433" w:rsidRPr="00553587" w:rsidRDefault="008A2433" w:rsidP="00CD41B1">
            <w:pPr>
              <w:spacing w:before="60"/>
              <w:rPr>
                <w:color w:val="000000" w:themeColor="text1"/>
              </w:rPr>
            </w:pPr>
            <w:r w:rsidRPr="00553587">
              <w:rPr>
                <w:color w:val="000000" w:themeColor="text1"/>
              </w:rPr>
              <w:t>0,001</w:t>
            </w:r>
          </w:p>
        </w:tc>
      </w:tr>
      <w:tr w:rsidR="00553587" w:rsidRPr="00553587" w14:paraId="6597D789" w14:textId="77777777" w:rsidTr="00CD41B1">
        <w:tc>
          <w:tcPr>
            <w:tcW w:w="1647" w:type="dxa"/>
          </w:tcPr>
          <w:p w14:paraId="1A3AAC8B" w14:textId="5C88C117" w:rsidR="008A2433" w:rsidRPr="00553587" w:rsidRDefault="008A2433" w:rsidP="00CD41B1">
            <w:pPr>
              <w:spacing w:before="60"/>
              <w:rPr>
                <w:color w:val="000000" w:themeColor="text1"/>
              </w:rPr>
            </w:pPr>
            <w:r w:rsidRPr="00553587">
              <w:rPr>
                <w:color w:val="000000" w:themeColor="text1"/>
              </w:rPr>
              <w:t>Diphenyl sulfide</w:t>
            </w:r>
          </w:p>
        </w:tc>
        <w:tc>
          <w:tcPr>
            <w:tcW w:w="2322" w:type="dxa"/>
          </w:tcPr>
          <w:p w14:paraId="57FA1BA6" w14:textId="5253080F" w:rsidR="008A2433" w:rsidRPr="00553587" w:rsidRDefault="008A2433" w:rsidP="00CD41B1">
            <w:pPr>
              <w:spacing w:before="60"/>
              <w:rPr>
                <w:color w:val="000000" w:themeColor="text1"/>
              </w:rPr>
            </w:pPr>
            <w:r w:rsidRPr="00553587">
              <w:rPr>
                <w:color w:val="000000" w:themeColor="text1"/>
              </w:rPr>
              <w:t>(C</w:t>
            </w:r>
            <w:r w:rsidRPr="00553587">
              <w:rPr>
                <w:color w:val="000000" w:themeColor="text1"/>
                <w:vertAlign w:val="subscript"/>
              </w:rPr>
              <w:t>6</w:t>
            </w:r>
            <w:r w:rsidRPr="00553587">
              <w:rPr>
                <w:color w:val="000000" w:themeColor="text1"/>
              </w:rPr>
              <w:t>H</w:t>
            </w:r>
            <w:r w:rsidRPr="00553587">
              <w:rPr>
                <w:color w:val="000000" w:themeColor="text1"/>
                <w:vertAlign w:val="subscript"/>
              </w:rPr>
              <w:t>5</w:t>
            </w:r>
            <w:r w:rsidRPr="00553587">
              <w:rPr>
                <w:color w:val="000000" w:themeColor="text1"/>
              </w:rPr>
              <w:t>)</w:t>
            </w:r>
            <w:r w:rsidRPr="00553587">
              <w:rPr>
                <w:color w:val="000000" w:themeColor="text1"/>
                <w:vertAlign w:val="subscript"/>
              </w:rPr>
              <w:t>2</w:t>
            </w:r>
            <w:r w:rsidRPr="00553587">
              <w:rPr>
                <w:color w:val="000000" w:themeColor="text1"/>
              </w:rPr>
              <w:t>S</w:t>
            </w:r>
          </w:p>
        </w:tc>
        <w:tc>
          <w:tcPr>
            <w:tcW w:w="2322" w:type="dxa"/>
          </w:tcPr>
          <w:p w14:paraId="31039043" w14:textId="583FECA6" w:rsidR="008A2433" w:rsidRPr="00553587" w:rsidRDefault="008A2433" w:rsidP="00CD41B1">
            <w:pPr>
              <w:spacing w:before="60"/>
              <w:rPr>
                <w:color w:val="000000" w:themeColor="text1"/>
              </w:rPr>
            </w:pPr>
            <w:r w:rsidRPr="00553587">
              <w:rPr>
                <w:color w:val="000000" w:themeColor="text1"/>
              </w:rPr>
              <w:t>0,0001</w:t>
            </w:r>
          </w:p>
        </w:tc>
        <w:tc>
          <w:tcPr>
            <w:tcW w:w="2214" w:type="dxa"/>
          </w:tcPr>
          <w:p w14:paraId="70C235D3" w14:textId="019D4AF1" w:rsidR="008A2433" w:rsidRPr="00553587" w:rsidRDefault="008A2433" w:rsidP="00CD41B1">
            <w:pPr>
              <w:spacing w:before="60"/>
              <w:rPr>
                <w:color w:val="000000" w:themeColor="text1"/>
              </w:rPr>
            </w:pPr>
            <w:r w:rsidRPr="00553587">
              <w:rPr>
                <w:color w:val="000000" w:themeColor="text1"/>
              </w:rPr>
              <w:t>0,0021</w:t>
            </w:r>
          </w:p>
        </w:tc>
      </w:tr>
      <w:tr w:rsidR="00553587" w:rsidRPr="00553587" w14:paraId="2F8EE1B7" w14:textId="77777777" w:rsidTr="00CD41B1">
        <w:tc>
          <w:tcPr>
            <w:tcW w:w="1647" w:type="dxa"/>
          </w:tcPr>
          <w:p w14:paraId="50DE0423" w14:textId="056487D8" w:rsidR="008A2433" w:rsidRPr="00553587" w:rsidRDefault="008A2433" w:rsidP="00CD41B1">
            <w:pPr>
              <w:spacing w:before="60"/>
              <w:rPr>
                <w:color w:val="000000" w:themeColor="text1"/>
              </w:rPr>
            </w:pPr>
            <w:r w:rsidRPr="00553587">
              <w:rPr>
                <w:color w:val="000000" w:themeColor="text1"/>
              </w:rPr>
              <w:t>Ethyl mercaptan</w:t>
            </w:r>
          </w:p>
        </w:tc>
        <w:tc>
          <w:tcPr>
            <w:tcW w:w="2322" w:type="dxa"/>
          </w:tcPr>
          <w:p w14:paraId="7051837C" w14:textId="490B47FD" w:rsidR="008A2433" w:rsidRPr="00553587" w:rsidRDefault="008A2433" w:rsidP="00CD41B1">
            <w:pPr>
              <w:spacing w:before="60"/>
              <w:rPr>
                <w:color w:val="000000" w:themeColor="text1"/>
              </w:rPr>
            </w:pPr>
            <w:r w:rsidRPr="00553587">
              <w:rPr>
                <w:color w:val="000000" w:themeColor="text1"/>
              </w:rPr>
              <w:t>CH</w:t>
            </w:r>
            <w:r w:rsidRPr="00553587">
              <w:rPr>
                <w:color w:val="000000" w:themeColor="text1"/>
                <w:vertAlign w:val="subscript"/>
              </w:rPr>
              <w:t>3</w:t>
            </w:r>
            <w:r w:rsidRPr="00553587">
              <w:rPr>
                <w:color w:val="000000" w:themeColor="text1"/>
              </w:rPr>
              <w:t>CH</w:t>
            </w:r>
            <w:r w:rsidRPr="00553587">
              <w:rPr>
                <w:color w:val="000000" w:themeColor="text1"/>
                <w:vertAlign w:val="subscript"/>
              </w:rPr>
              <w:t>2</w:t>
            </w:r>
            <w:r w:rsidRPr="00553587">
              <w:rPr>
                <w:color w:val="000000" w:themeColor="text1"/>
              </w:rPr>
              <w:t>SH</w:t>
            </w:r>
          </w:p>
        </w:tc>
        <w:tc>
          <w:tcPr>
            <w:tcW w:w="2322" w:type="dxa"/>
          </w:tcPr>
          <w:p w14:paraId="022E24E9" w14:textId="2766807C" w:rsidR="008A2433" w:rsidRPr="00553587" w:rsidRDefault="008A2433" w:rsidP="00CD41B1">
            <w:pPr>
              <w:spacing w:before="60"/>
              <w:rPr>
                <w:color w:val="000000" w:themeColor="text1"/>
              </w:rPr>
            </w:pPr>
            <w:r w:rsidRPr="00553587">
              <w:rPr>
                <w:color w:val="000000" w:themeColor="text1"/>
              </w:rPr>
              <w:t>0,0003</w:t>
            </w:r>
          </w:p>
        </w:tc>
        <w:tc>
          <w:tcPr>
            <w:tcW w:w="2214" w:type="dxa"/>
          </w:tcPr>
          <w:p w14:paraId="3F4AB1AC" w14:textId="0A50C17E" w:rsidR="008A2433" w:rsidRPr="00553587" w:rsidRDefault="008A2433" w:rsidP="00CD41B1">
            <w:pPr>
              <w:spacing w:before="60"/>
              <w:rPr>
                <w:color w:val="000000" w:themeColor="text1"/>
              </w:rPr>
            </w:pPr>
            <w:r w:rsidRPr="00553587">
              <w:rPr>
                <w:color w:val="000000" w:themeColor="text1"/>
              </w:rPr>
              <w:t>0,001</w:t>
            </w:r>
          </w:p>
        </w:tc>
      </w:tr>
      <w:tr w:rsidR="00553587" w:rsidRPr="00553587" w14:paraId="2F664108" w14:textId="77777777" w:rsidTr="00CD41B1">
        <w:tc>
          <w:tcPr>
            <w:tcW w:w="1647" w:type="dxa"/>
          </w:tcPr>
          <w:p w14:paraId="595862A0" w14:textId="7CBC1FF0" w:rsidR="008A2433" w:rsidRPr="00553587" w:rsidRDefault="008A2433" w:rsidP="00CD41B1">
            <w:pPr>
              <w:spacing w:before="60"/>
              <w:rPr>
                <w:color w:val="000000" w:themeColor="text1"/>
              </w:rPr>
            </w:pPr>
            <w:r w:rsidRPr="00553587">
              <w:rPr>
                <w:color w:val="000000" w:themeColor="text1"/>
              </w:rPr>
              <w:t>Hydro sulfua</w:t>
            </w:r>
          </w:p>
        </w:tc>
        <w:tc>
          <w:tcPr>
            <w:tcW w:w="2322" w:type="dxa"/>
          </w:tcPr>
          <w:p w14:paraId="2ECC89B1" w14:textId="7A570DDE" w:rsidR="008A2433" w:rsidRPr="00553587" w:rsidRDefault="008A2433" w:rsidP="00CD41B1">
            <w:pPr>
              <w:spacing w:before="60"/>
              <w:rPr>
                <w:color w:val="000000" w:themeColor="text1"/>
              </w:rPr>
            </w:pPr>
            <w:r w:rsidRPr="00553587">
              <w:rPr>
                <w:color w:val="000000" w:themeColor="text1"/>
              </w:rPr>
              <w:t>H</w:t>
            </w:r>
            <w:r w:rsidRPr="00553587">
              <w:rPr>
                <w:color w:val="000000" w:themeColor="text1"/>
                <w:vertAlign w:val="subscript"/>
              </w:rPr>
              <w:t>2</w:t>
            </w:r>
            <w:r w:rsidRPr="00553587">
              <w:rPr>
                <w:color w:val="000000" w:themeColor="text1"/>
              </w:rPr>
              <w:t>S</w:t>
            </w:r>
          </w:p>
        </w:tc>
        <w:tc>
          <w:tcPr>
            <w:tcW w:w="2322" w:type="dxa"/>
          </w:tcPr>
          <w:p w14:paraId="77CB158D" w14:textId="10227E69" w:rsidR="008A2433" w:rsidRPr="00553587" w:rsidRDefault="00C161C5" w:rsidP="00CD41B1">
            <w:pPr>
              <w:spacing w:before="60"/>
              <w:rPr>
                <w:color w:val="000000" w:themeColor="text1"/>
              </w:rPr>
            </w:pPr>
            <w:r w:rsidRPr="00553587">
              <w:rPr>
                <w:color w:val="000000" w:themeColor="text1"/>
              </w:rPr>
              <w:t>&lt;0,00021</w:t>
            </w:r>
          </w:p>
        </w:tc>
        <w:tc>
          <w:tcPr>
            <w:tcW w:w="2214" w:type="dxa"/>
          </w:tcPr>
          <w:p w14:paraId="4506C2A6" w14:textId="571BAC41" w:rsidR="008A2433" w:rsidRPr="00553587" w:rsidRDefault="008A2433" w:rsidP="00CD41B1">
            <w:pPr>
              <w:spacing w:before="60"/>
              <w:rPr>
                <w:color w:val="000000" w:themeColor="text1"/>
              </w:rPr>
            </w:pPr>
            <w:r w:rsidRPr="00553587">
              <w:rPr>
                <w:color w:val="000000" w:themeColor="text1"/>
              </w:rPr>
              <w:t>0,00047</w:t>
            </w:r>
          </w:p>
        </w:tc>
      </w:tr>
      <w:tr w:rsidR="00553587" w:rsidRPr="00553587" w14:paraId="786A7166" w14:textId="77777777" w:rsidTr="00CD41B1">
        <w:tc>
          <w:tcPr>
            <w:tcW w:w="1647" w:type="dxa"/>
          </w:tcPr>
          <w:p w14:paraId="49D82761" w14:textId="58223C69" w:rsidR="008A2433" w:rsidRPr="00553587" w:rsidRDefault="008A2433" w:rsidP="00CD41B1">
            <w:pPr>
              <w:spacing w:before="60"/>
              <w:rPr>
                <w:color w:val="000000" w:themeColor="text1"/>
              </w:rPr>
            </w:pPr>
            <w:r w:rsidRPr="00553587">
              <w:rPr>
                <w:color w:val="000000" w:themeColor="text1"/>
              </w:rPr>
              <w:t>Methyl amin</w:t>
            </w:r>
          </w:p>
        </w:tc>
        <w:tc>
          <w:tcPr>
            <w:tcW w:w="2322" w:type="dxa"/>
          </w:tcPr>
          <w:p w14:paraId="046B93C7" w14:textId="6558C791" w:rsidR="008A2433" w:rsidRPr="00553587" w:rsidRDefault="008A2433" w:rsidP="00CD41B1">
            <w:pPr>
              <w:spacing w:before="60"/>
              <w:rPr>
                <w:color w:val="000000" w:themeColor="text1"/>
              </w:rPr>
            </w:pPr>
            <w:r w:rsidRPr="00553587">
              <w:rPr>
                <w:color w:val="000000" w:themeColor="text1"/>
              </w:rPr>
              <w:t>CH</w:t>
            </w:r>
            <w:r w:rsidRPr="00553587">
              <w:rPr>
                <w:color w:val="000000" w:themeColor="text1"/>
                <w:vertAlign w:val="subscript"/>
              </w:rPr>
              <w:t>3</w:t>
            </w:r>
            <w:r w:rsidRPr="00553587">
              <w:rPr>
                <w:color w:val="000000" w:themeColor="text1"/>
              </w:rPr>
              <w:t>NH</w:t>
            </w:r>
            <w:r w:rsidRPr="00553587">
              <w:rPr>
                <w:color w:val="000000" w:themeColor="text1"/>
                <w:vertAlign w:val="subscript"/>
              </w:rPr>
              <w:t>2</w:t>
            </w:r>
          </w:p>
        </w:tc>
        <w:tc>
          <w:tcPr>
            <w:tcW w:w="2322" w:type="dxa"/>
          </w:tcPr>
          <w:p w14:paraId="2E10DD1C" w14:textId="16583074" w:rsidR="008A2433" w:rsidRPr="00553587" w:rsidRDefault="00C161C5" w:rsidP="00CD41B1">
            <w:pPr>
              <w:spacing w:before="60"/>
              <w:rPr>
                <w:color w:val="000000" w:themeColor="text1"/>
              </w:rPr>
            </w:pPr>
            <w:r w:rsidRPr="00553587">
              <w:rPr>
                <w:color w:val="000000" w:themeColor="text1"/>
              </w:rPr>
              <w:t>4,7</w:t>
            </w:r>
          </w:p>
        </w:tc>
        <w:tc>
          <w:tcPr>
            <w:tcW w:w="2214" w:type="dxa"/>
          </w:tcPr>
          <w:p w14:paraId="57FF4E44" w14:textId="77777777" w:rsidR="008A2433" w:rsidRPr="00553587" w:rsidRDefault="008A2433" w:rsidP="00CD41B1">
            <w:pPr>
              <w:spacing w:before="60"/>
              <w:rPr>
                <w:color w:val="000000" w:themeColor="text1"/>
              </w:rPr>
            </w:pPr>
          </w:p>
        </w:tc>
      </w:tr>
      <w:tr w:rsidR="00553587" w:rsidRPr="00553587" w14:paraId="4CA45AF2" w14:textId="77777777" w:rsidTr="00CD41B1">
        <w:tc>
          <w:tcPr>
            <w:tcW w:w="1647" w:type="dxa"/>
          </w:tcPr>
          <w:p w14:paraId="218F532C" w14:textId="34747CA9" w:rsidR="00CD41B1" w:rsidRPr="00553587" w:rsidRDefault="008A2433" w:rsidP="00CD41B1">
            <w:pPr>
              <w:spacing w:before="60"/>
              <w:rPr>
                <w:color w:val="000000" w:themeColor="text1"/>
              </w:rPr>
            </w:pPr>
            <w:r w:rsidRPr="00553587">
              <w:rPr>
                <w:color w:val="000000" w:themeColor="text1"/>
              </w:rPr>
              <w:t>Methylmercaptan</w:t>
            </w:r>
          </w:p>
        </w:tc>
        <w:tc>
          <w:tcPr>
            <w:tcW w:w="2322" w:type="dxa"/>
          </w:tcPr>
          <w:p w14:paraId="12767396" w14:textId="3BDE6A8D" w:rsidR="00CD41B1" w:rsidRPr="00553587" w:rsidRDefault="008A2433" w:rsidP="00CD41B1">
            <w:pPr>
              <w:spacing w:before="60"/>
              <w:rPr>
                <w:color w:val="000000" w:themeColor="text1"/>
              </w:rPr>
            </w:pPr>
            <w:r w:rsidRPr="00553587">
              <w:rPr>
                <w:color w:val="000000" w:themeColor="text1"/>
              </w:rPr>
              <w:t>CH</w:t>
            </w:r>
            <w:r w:rsidRPr="00553587">
              <w:rPr>
                <w:color w:val="000000" w:themeColor="text1"/>
                <w:vertAlign w:val="subscript"/>
              </w:rPr>
              <w:t>3</w:t>
            </w:r>
            <w:r w:rsidRPr="00553587">
              <w:rPr>
                <w:color w:val="000000" w:themeColor="text1"/>
              </w:rPr>
              <w:t>SH</w:t>
            </w:r>
          </w:p>
        </w:tc>
        <w:tc>
          <w:tcPr>
            <w:tcW w:w="2322" w:type="dxa"/>
          </w:tcPr>
          <w:p w14:paraId="653D0899" w14:textId="50478F5B" w:rsidR="00CD41B1" w:rsidRPr="00553587" w:rsidRDefault="00C161C5" w:rsidP="00CD41B1">
            <w:pPr>
              <w:spacing w:before="60"/>
              <w:rPr>
                <w:color w:val="000000" w:themeColor="text1"/>
              </w:rPr>
            </w:pPr>
            <w:r w:rsidRPr="00553587">
              <w:rPr>
                <w:color w:val="000000" w:themeColor="text1"/>
              </w:rPr>
              <w:t>0,0005</w:t>
            </w:r>
          </w:p>
        </w:tc>
        <w:tc>
          <w:tcPr>
            <w:tcW w:w="2214" w:type="dxa"/>
          </w:tcPr>
          <w:p w14:paraId="717FBDE1" w14:textId="5BAC28C5" w:rsidR="00CD41B1" w:rsidRPr="00553587" w:rsidRDefault="008A2433" w:rsidP="00CD41B1">
            <w:pPr>
              <w:spacing w:before="60"/>
              <w:rPr>
                <w:color w:val="000000" w:themeColor="text1"/>
              </w:rPr>
            </w:pPr>
            <w:r w:rsidRPr="00553587">
              <w:rPr>
                <w:color w:val="000000" w:themeColor="text1"/>
              </w:rPr>
              <w:t>0,001</w:t>
            </w:r>
          </w:p>
        </w:tc>
      </w:tr>
      <w:tr w:rsidR="00553587" w:rsidRPr="00553587" w14:paraId="04377ED9" w14:textId="77777777" w:rsidTr="00CD41B1">
        <w:tc>
          <w:tcPr>
            <w:tcW w:w="1647" w:type="dxa"/>
          </w:tcPr>
          <w:p w14:paraId="5841D9A4" w14:textId="73DF242D" w:rsidR="00CD41B1" w:rsidRPr="00553587" w:rsidRDefault="008A2433" w:rsidP="00CD41B1">
            <w:pPr>
              <w:spacing w:before="60"/>
              <w:rPr>
                <w:color w:val="000000" w:themeColor="text1"/>
              </w:rPr>
            </w:pPr>
            <w:r w:rsidRPr="00553587">
              <w:rPr>
                <w:color w:val="000000" w:themeColor="text1"/>
              </w:rPr>
              <w:t>Skatole</w:t>
            </w:r>
          </w:p>
        </w:tc>
        <w:tc>
          <w:tcPr>
            <w:tcW w:w="2322" w:type="dxa"/>
          </w:tcPr>
          <w:p w14:paraId="71475FB6" w14:textId="07D7C102" w:rsidR="00CD41B1" w:rsidRPr="00553587" w:rsidRDefault="008A2433" w:rsidP="00CD41B1">
            <w:pPr>
              <w:spacing w:before="60"/>
              <w:rPr>
                <w:color w:val="000000" w:themeColor="text1"/>
              </w:rPr>
            </w:pPr>
            <w:r w:rsidRPr="00553587">
              <w:rPr>
                <w:color w:val="000000" w:themeColor="text1"/>
              </w:rPr>
              <w:t>C</w:t>
            </w:r>
            <w:r w:rsidRPr="00553587">
              <w:rPr>
                <w:color w:val="000000" w:themeColor="text1"/>
                <w:vertAlign w:val="subscript"/>
              </w:rPr>
              <w:t>9</w:t>
            </w:r>
            <w:r w:rsidRPr="00553587">
              <w:rPr>
                <w:color w:val="000000" w:themeColor="text1"/>
              </w:rPr>
              <w:t>H</w:t>
            </w:r>
            <w:r w:rsidRPr="00553587">
              <w:rPr>
                <w:color w:val="000000" w:themeColor="text1"/>
                <w:vertAlign w:val="subscript"/>
              </w:rPr>
              <w:t>9</w:t>
            </w:r>
            <w:r w:rsidRPr="00553587">
              <w:rPr>
                <w:color w:val="000000" w:themeColor="text1"/>
              </w:rPr>
              <w:t>N</w:t>
            </w:r>
          </w:p>
        </w:tc>
        <w:tc>
          <w:tcPr>
            <w:tcW w:w="2322" w:type="dxa"/>
          </w:tcPr>
          <w:p w14:paraId="5A2FC1FA" w14:textId="64537F42" w:rsidR="00CD41B1" w:rsidRPr="00553587" w:rsidRDefault="00C161C5" w:rsidP="00CD41B1">
            <w:pPr>
              <w:spacing w:before="60"/>
              <w:rPr>
                <w:color w:val="000000" w:themeColor="text1"/>
              </w:rPr>
            </w:pPr>
            <w:r w:rsidRPr="00553587">
              <w:rPr>
                <w:color w:val="000000" w:themeColor="text1"/>
              </w:rPr>
              <w:t>0,001</w:t>
            </w:r>
          </w:p>
        </w:tc>
        <w:tc>
          <w:tcPr>
            <w:tcW w:w="2214" w:type="dxa"/>
          </w:tcPr>
          <w:p w14:paraId="75316D35" w14:textId="76A4E5FB" w:rsidR="00CD41B1" w:rsidRPr="00553587" w:rsidRDefault="008A2433" w:rsidP="00CD41B1">
            <w:pPr>
              <w:spacing w:before="60"/>
              <w:rPr>
                <w:color w:val="000000" w:themeColor="text1"/>
              </w:rPr>
            </w:pPr>
            <w:r w:rsidRPr="00553587">
              <w:rPr>
                <w:color w:val="000000" w:themeColor="text1"/>
              </w:rPr>
              <w:t>0,019</w:t>
            </w:r>
          </w:p>
        </w:tc>
      </w:tr>
    </w:tbl>
    <w:p w14:paraId="4495226F" w14:textId="4FB0DAD6" w:rsidR="00CD41B1" w:rsidRPr="00553587" w:rsidRDefault="00523629" w:rsidP="00CD41B1">
      <w:pPr>
        <w:spacing w:before="60"/>
        <w:ind w:firstLine="709"/>
        <w:rPr>
          <w:color w:val="000000" w:themeColor="text1"/>
        </w:rPr>
      </w:pPr>
      <w:r w:rsidRPr="00553587">
        <w:rPr>
          <w:color w:val="000000" w:themeColor="text1"/>
        </w:rPr>
        <w:t>(Nguồn: Metcaft and Eddy, Wastewater Engineering, Third Edition, 1991)</w:t>
      </w:r>
    </w:p>
    <w:p w14:paraId="27572FF0" w14:textId="6F0F6432" w:rsidR="00CD41B1" w:rsidRPr="00553587" w:rsidRDefault="00523629" w:rsidP="00CD41B1">
      <w:pPr>
        <w:spacing w:before="60"/>
        <w:ind w:firstLine="709"/>
        <w:rPr>
          <w:color w:val="000000" w:themeColor="text1"/>
        </w:rPr>
      </w:pPr>
      <w:r w:rsidRPr="00553587">
        <w:rPr>
          <w:color w:val="000000" w:themeColor="text1"/>
        </w:rPr>
        <w:t>Người ta đã xác định được 4 yếu tố độc lập để đánh giá đặc tính của mùi: cường độ, đặc tính, độ dễ chịu (hay khó chịu) và ngưỡng phát hiện mùi. Chỉ có ngưỡng phát hiện mùi là yếu tố được dùng phổ biến trong việc đề xuất các quy định trạng thái đối với các mùi gây độc.</w:t>
      </w:r>
    </w:p>
    <w:p w14:paraId="4EC823BA" w14:textId="0A434479" w:rsidR="00523629" w:rsidRPr="00553587" w:rsidRDefault="00523629" w:rsidP="00CD41B1">
      <w:pPr>
        <w:spacing w:before="60"/>
        <w:ind w:firstLine="709"/>
        <w:rPr>
          <w:color w:val="000000" w:themeColor="text1"/>
        </w:rPr>
      </w:pPr>
      <w:r w:rsidRPr="00553587">
        <w:rPr>
          <w:color w:val="000000" w:themeColor="text1"/>
        </w:rPr>
        <w:t xml:space="preserve">Tác động của mùi: Tầm quan trọng đối với con người là vấn đề tâm lý. Cho dù mức độ mùi ở nồng độ thấp nhưng họ bị sốc về tâm lý hơn là tác hại đối với cơ thể. Đặc biệt đối với những người kinh doanh bán thực phẩm tươi sống, thủy hải sản, người thu dọn vệ sinh trong chợ là những người tiếp xúc với mùi nhiều hơn người mua hàng. Đây sẽ là đối tượng chịu ảnh hưởng trực tiếp từ mùi của dự án. Mùi khó chịu sẽ làm mất </w:t>
      </w:r>
      <w:r w:rsidRPr="00553587">
        <w:rPr>
          <w:color w:val="000000" w:themeColor="text1"/>
        </w:rPr>
        <w:lastRenderedPageBreak/>
        <w:t>ngon khi ăn, không muốn dùng nước, gây khó thở, buồn nôn... Ở trạng thái cực hạn, mùi khó chịu có thể gây cho con người uể oải, mệt mỏi, mất dần cảm giác nhận mùi của khướu giác, làm giảm trạng thái kinh tế - xã hội dẫn đến làm giảm giá trị vật chất, tinh thần và cả giá trị thị trường.</w:t>
      </w:r>
    </w:p>
    <w:p w14:paraId="2372E837" w14:textId="7FC1D8A9" w:rsidR="00523629" w:rsidRPr="00553587" w:rsidRDefault="00523629" w:rsidP="00CD41B1">
      <w:pPr>
        <w:spacing w:before="60"/>
        <w:ind w:firstLine="709"/>
        <w:rPr>
          <w:color w:val="000000" w:themeColor="text1"/>
        </w:rPr>
      </w:pPr>
      <w:r w:rsidRPr="00553587">
        <w:rPr>
          <w:color w:val="000000" w:themeColor="text1"/>
        </w:rPr>
        <w:t>Các đối tượng chính có thể bị ảnh hưởng mùi của dự án là:</w:t>
      </w:r>
    </w:p>
    <w:p w14:paraId="51A69C2A" w14:textId="3CCFF589" w:rsidR="00523629" w:rsidRPr="00553587" w:rsidRDefault="00523629" w:rsidP="00CD41B1">
      <w:pPr>
        <w:spacing w:before="60"/>
        <w:ind w:firstLine="709"/>
        <w:rPr>
          <w:color w:val="000000" w:themeColor="text1"/>
        </w:rPr>
      </w:pPr>
      <w:r w:rsidRPr="00553587">
        <w:rPr>
          <w:color w:val="000000" w:themeColor="text1"/>
        </w:rPr>
        <w:t>+ Người bán hàng tại khu vực kinh doanh hàng tươi sống;</w:t>
      </w:r>
    </w:p>
    <w:p w14:paraId="4AA1D0B1" w14:textId="110B5D71" w:rsidR="00523629" w:rsidRPr="00553587" w:rsidRDefault="00523629" w:rsidP="00CD41B1">
      <w:pPr>
        <w:spacing w:before="60"/>
        <w:ind w:firstLine="709"/>
        <w:rPr>
          <w:color w:val="000000" w:themeColor="text1"/>
        </w:rPr>
      </w:pPr>
      <w:r w:rsidRPr="00553587">
        <w:rPr>
          <w:color w:val="000000" w:themeColor="text1"/>
        </w:rPr>
        <w:t>+ Người tiêu dùng;</w:t>
      </w:r>
    </w:p>
    <w:p w14:paraId="032932C7" w14:textId="0CB40677" w:rsidR="00780714" w:rsidRPr="00553587" w:rsidRDefault="0056614D" w:rsidP="0072048E">
      <w:pPr>
        <w:spacing w:before="60"/>
        <w:ind w:firstLine="709"/>
        <w:rPr>
          <w:color w:val="000000" w:themeColor="text1"/>
          <w:u w:val="single"/>
        </w:rPr>
      </w:pPr>
      <w:r w:rsidRPr="00553587">
        <w:rPr>
          <w:color w:val="000000" w:themeColor="text1"/>
          <w:u w:val="single"/>
        </w:rPr>
        <w:t>(</w:t>
      </w:r>
      <w:r w:rsidR="002F13F3" w:rsidRPr="00553587">
        <w:rPr>
          <w:color w:val="000000" w:themeColor="text1"/>
          <w:u w:val="single"/>
        </w:rPr>
        <w:t>ii</w:t>
      </w:r>
      <w:r w:rsidRPr="00553587">
        <w:rPr>
          <w:color w:val="000000" w:themeColor="text1"/>
          <w:u w:val="single"/>
        </w:rPr>
        <w:t>)</w:t>
      </w:r>
      <w:r w:rsidR="00780714" w:rsidRPr="00553587">
        <w:rPr>
          <w:color w:val="000000" w:themeColor="text1"/>
          <w:u w:val="single"/>
        </w:rPr>
        <w:t>. Khí thải từ các phương tiện giao thông</w:t>
      </w:r>
      <w:r w:rsidR="002F13F3" w:rsidRPr="00553587">
        <w:rPr>
          <w:color w:val="000000" w:themeColor="text1"/>
          <w:u w:val="single"/>
        </w:rPr>
        <w:t>:</w:t>
      </w:r>
    </w:p>
    <w:p w14:paraId="7CB7A375" w14:textId="77777777" w:rsidR="0046641D" w:rsidRPr="00553587" w:rsidRDefault="00383905" w:rsidP="00383905">
      <w:pPr>
        <w:spacing w:before="60"/>
        <w:ind w:firstLine="709"/>
        <w:rPr>
          <w:color w:val="000000" w:themeColor="text1"/>
        </w:rPr>
      </w:pPr>
      <w:r w:rsidRPr="00553587">
        <w:rPr>
          <w:color w:val="000000" w:themeColor="text1"/>
        </w:rPr>
        <w:t>Họat động của các phương tiện vận chuyển ra vào khu vực chợ có thể gây ô nhiễm môi trường không khí xung quanh. Nhiên liệu đốt cho quá trình vận hành các phương tiện vận tải thường là xăng và dầu diezel, vì vậy trong khói thải xe sẽ phát sinh bụi khói và các khí thải SO</w:t>
      </w:r>
      <w:r w:rsidRPr="00553587">
        <w:rPr>
          <w:color w:val="000000" w:themeColor="text1"/>
          <w:vertAlign w:val="subscript"/>
        </w:rPr>
        <w:t>2</w:t>
      </w:r>
      <w:r w:rsidRPr="00553587">
        <w:rPr>
          <w:color w:val="000000" w:themeColor="text1"/>
        </w:rPr>
        <w:t>, NO</w:t>
      </w:r>
      <w:r w:rsidRPr="00553587">
        <w:rPr>
          <w:color w:val="000000" w:themeColor="text1"/>
          <w:vertAlign w:val="subscript"/>
        </w:rPr>
        <w:t>x</w:t>
      </w:r>
      <w:r w:rsidRPr="00553587">
        <w:rPr>
          <w:color w:val="000000" w:themeColor="text1"/>
        </w:rPr>
        <w:t>, CO, CO</w:t>
      </w:r>
      <w:r w:rsidRPr="00553587">
        <w:rPr>
          <w:color w:val="000000" w:themeColor="text1"/>
          <w:vertAlign w:val="subscript"/>
        </w:rPr>
        <w:t>2</w:t>
      </w:r>
      <w:r w:rsidRPr="00553587">
        <w:rPr>
          <w:color w:val="000000" w:themeColor="text1"/>
        </w:rPr>
        <w:t>, C</w:t>
      </w:r>
      <w:r w:rsidRPr="00553587">
        <w:rPr>
          <w:color w:val="000000" w:themeColor="text1"/>
          <w:vertAlign w:val="subscript"/>
        </w:rPr>
        <w:t>x</w:t>
      </w:r>
      <w:r w:rsidRPr="00553587">
        <w:rPr>
          <w:color w:val="000000" w:themeColor="text1"/>
        </w:rPr>
        <w:t>h</w:t>
      </w:r>
      <w:r w:rsidRPr="00553587">
        <w:rPr>
          <w:color w:val="000000" w:themeColor="text1"/>
          <w:vertAlign w:val="subscript"/>
        </w:rPr>
        <w:t>y</w:t>
      </w:r>
      <w:r w:rsidRPr="00553587">
        <w:rPr>
          <w:color w:val="000000" w:themeColor="text1"/>
        </w:rPr>
        <w:t>... Hàng ngày có hàng nghìn phương tiện giao thông ra vào chợ chủ yếu là phương tiện giao thông chuyên chở hàng hóa và phương tiện giao thông của người mua hàng và bụi, khí thải HC, SO</w:t>
      </w:r>
      <w:r w:rsidRPr="00553587">
        <w:rPr>
          <w:color w:val="000000" w:themeColor="text1"/>
          <w:vertAlign w:val="subscript"/>
        </w:rPr>
        <w:t>2</w:t>
      </w:r>
      <w:r w:rsidRPr="00553587">
        <w:rPr>
          <w:color w:val="000000" w:themeColor="text1"/>
        </w:rPr>
        <w:t>, NO</w:t>
      </w:r>
      <w:r w:rsidRPr="00553587">
        <w:rPr>
          <w:color w:val="000000" w:themeColor="text1"/>
          <w:vertAlign w:val="subscript"/>
        </w:rPr>
        <w:t>x</w:t>
      </w:r>
      <w:r w:rsidRPr="00553587">
        <w:rPr>
          <w:color w:val="000000" w:themeColor="text1"/>
        </w:rPr>
        <w:t>, CO</w:t>
      </w:r>
      <w:r w:rsidRPr="00553587">
        <w:rPr>
          <w:color w:val="000000" w:themeColor="text1"/>
          <w:vertAlign w:val="subscript"/>
        </w:rPr>
        <w:t>2</w:t>
      </w:r>
      <w:r w:rsidRPr="00553587">
        <w:rPr>
          <w:color w:val="000000" w:themeColor="text1"/>
        </w:rPr>
        <w:t>... phát sinh từ quán ăn, cửa hàng trong chợ. Số lượng phương tiện giao thông của hộ kinh doanh được tính trung bình 1 phương tiện/hộ kinh doanh, số lượng phương tiện giao thông của khách hàng được tính bằng 60% số lượng khách hàng có mặt ở chợ tại cùng một thời điểm.</w:t>
      </w:r>
      <w:r w:rsidR="0046641D" w:rsidRPr="00553587">
        <w:rPr>
          <w:color w:val="000000" w:themeColor="text1"/>
        </w:rPr>
        <w:t xml:space="preserve"> Số lượng khách hàng tại một thời điểm được tính theo diện tích kinh doanh (kể cả diện tích kinh doanh tự do) với tiêu chuẩn 2,4 – 2,8 m</w:t>
      </w:r>
      <w:r w:rsidR="0046641D" w:rsidRPr="00553587">
        <w:rPr>
          <w:color w:val="000000" w:themeColor="text1"/>
          <w:vertAlign w:val="superscript"/>
        </w:rPr>
        <w:t>2</w:t>
      </w:r>
      <w:r w:rsidR="0046641D" w:rsidRPr="00553587">
        <w:rPr>
          <w:color w:val="000000" w:themeColor="text1"/>
        </w:rPr>
        <w:t>/khách hàng.</w:t>
      </w:r>
    </w:p>
    <w:p w14:paraId="1A891ECA" w14:textId="029C2261" w:rsidR="00E2679A" w:rsidRPr="00553587" w:rsidRDefault="0046641D" w:rsidP="00383905">
      <w:pPr>
        <w:spacing w:before="60"/>
        <w:ind w:firstLine="709"/>
        <w:rPr>
          <w:color w:val="000000" w:themeColor="text1"/>
        </w:rPr>
      </w:pPr>
      <w:r w:rsidRPr="00553587">
        <w:rPr>
          <w:color w:val="000000" w:themeColor="text1"/>
        </w:rPr>
        <w:t xml:space="preserve">Với bài toán trên, tại một thời điểm họp chợ (khoảng 7h-10h sáng) ở </w:t>
      </w:r>
      <w:r w:rsidR="008971F0" w:rsidRPr="00553587">
        <w:rPr>
          <w:color w:val="000000" w:themeColor="text1"/>
        </w:rPr>
        <w:t>chợ Quang Minh</w:t>
      </w:r>
      <w:r w:rsidRPr="00553587">
        <w:rPr>
          <w:color w:val="000000" w:themeColor="text1"/>
        </w:rPr>
        <w:t xml:space="preserve"> sẽ có khoả</w:t>
      </w:r>
      <w:r w:rsidR="00E2679A" w:rsidRPr="00553587">
        <w:rPr>
          <w:color w:val="000000" w:themeColor="text1"/>
        </w:rPr>
        <w:t>ng 750</w:t>
      </w:r>
      <w:r w:rsidRPr="00553587">
        <w:rPr>
          <w:color w:val="000000" w:themeColor="text1"/>
        </w:rPr>
        <w:t xml:space="preserve"> phương tiện giao thông ra vào chợ. Tỷ lệ các loại phương tiện giao thông được xác định như sau:</w:t>
      </w:r>
    </w:p>
    <w:p w14:paraId="4CB077DF" w14:textId="77777777" w:rsidR="00E2679A" w:rsidRPr="00553587" w:rsidRDefault="00E2679A" w:rsidP="00383905">
      <w:pPr>
        <w:spacing w:before="60"/>
        <w:ind w:firstLine="709"/>
        <w:rPr>
          <w:color w:val="000000" w:themeColor="text1"/>
        </w:rPr>
      </w:pPr>
      <w:r w:rsidRPr="00553587">
        <w:rPr>
          <w:color w:val="000000" w:themeColor="text1"/>
        </w:rPr>
        <w:t>+ Xe đạp chiếm 25% có khoảng 187 xe;</w:t>
      </w:r>
    </w:p>
    <w:p w14:paraId="1FB368EC" w14:textId="77777777" w:rsidR="00E2679A" w:rsidRPr="00553587" w:rsidRDefault="00E2679A" w:rsidP="00383905">
      <w:pPr>
        <w:spacing w:before="60"/>
        <w:ind w:firstLine="709"/>
        <w:rPr>
          <w:color w:val="000000" w:themeColor="text1"/>
        </w:rPr>
      </w:pPr>
      <w:r w:rsidRPr="00553587">
        <w:rPr>
          <w:color w:val="000000" w:themeColor="text1"/>
        </w:rPr>
        <w:t>+ Xe máy chiếm 70% có khoảng 525 xe;</w:t>
      </w:r>
    </w:p>
    <w:p w14:paraId="10A11CAB" w14:textId="77777777" w:rsidR="00E2679A" w:rsidRPr="00553587" w:rsidRDefault="00E2679A" w:rsidP="00383905">
      <w:pPr>
        <w:spacing w:before="60"/>
        <w:ind w:firstLine="709"/>
        <w:rPr>
          <w:color w:val="000000" w:themeColor="text1"/>
        </w:rPr>
      </w:pPr>
      <w:r w:rsidRPr="00553587">
        <w:rPr>
          <w:color w:val="000000" w:themeColor="text1"/>
        </w:rPr>
        <w:t>+ Xe ô tô chiếm 5% có khoảng 38 xe.</w:t>
      </w:r>
    </w:p>
    <w:p w14:paraId="6EE38124" w14:textId="0423FBE7" w:rsidR="00383905" w:rsidRPr="00553587" w:rsidRDefault="00E2679A" w:rsidP="00383905">
      <w:pPr>
        <w:spacing w:before="60"/>
        <w:ind w:firstLine="709"/>
        <w:rPr>
          <w:color w:val="000000" w:themeColor="text1"/>
        </w:rPr>
      </w:pPr>
      <w:r w:rsidRPr="00553587">
        <w:rPr>
          <w:color w:val="000000" w:themeColor="text1"/>
        </w:rPr>
        <w:t>Phương tiện giao thông gây ô nhiễm môi trường chủ yếu là xe ô tô và xe máy. Hoạt động của các loại xe này không chỉ gây ô nhiễm môi trường không khí xung quanh mà còn gây ra tiếng ồn rất lớn. Hệ số ô nhiễm của xe ca và xe tải (vận chuyển hàng hóa) được tính toán ở bảng sau:</w:t>
      </w:r>
    </w:p>
    <w:p w14:paraId="73838184" w14:textId="4E23E68F" w:rsidR="009C6009" w:rsidRPr="00553587" w:rsidRDefault="00306526" w:rsidP="00306526">
      <w:pPr>
        <w:spacing w:before="60"/>
        <w:ind w:firstLine="709"/>
        <w:jc w:val="center"/>
        <w:rPr>
          <w:b/>
          <w:color w:val="000000" w:themeColor="text1"/>
        </w:rPr>
      </w:pPr>
      <w:bookmarkStart w:id="397" w:name="_Toc50905310"/>
      <w:bookmarkStart w:id="398" w:name="_Toc58309146"/>
      <w:bookmarkStart w:id="399" w:name="_Toc78211608"/>
      <w:bookmarkStart w:id="400" w:name="_Toc79227060"/>
      <w:bookmarkStart w:id="401" w:name="_Toc86704238"/>
      <w:bookmarkStart w:id="402" w:name="_Toc112765621"/>
      <w:bookmarkStart w:id="403" w:name="_Toc116468340"/>
      <w:bookmarkStart w:id="404" w:name="_Toc121331213"/>
      <w:bookmarkStart w:id="405" w:name="_Toc187904151"/>
      <w:r w:rsidRPr="00553587">
        <w:rPr>
          <w:b/>
          <w:color w:val="000000" w:themeColor="text1"/>
          <w:lang w:val="x-none"/>
        </w:rPr>
        <w:t>Bảng 4.</w:t>
      </w:r>
      <w:r w:rsidRPr="00553587">
        <w:rPr>
          <w:b/>
          <w:color w:val="000000" w:themeColor="text1"/>
          <w:lang w:val="x-none"/>
        </w:rPr>
        <w:fldChar w:fldCharType="begin"/>
      </w:r>
      <w:r w:rsidRPr="00553587">
        <w:rPr>
          <w:b/>
          <w:color w:val="000000" w:themeColor="text1"/>
          <w:lang w:val="x-none"/>
        </w:rPr>
        <w:instrText xml:space="preserve"> SEQ Bảng_4. \* ARABIC </w:instrText>
      </w:r>
      <w:r w:rsidRPr="00553587">
        <w:rPr>
          <w:b/>
          <w:color w:val="000000" w:themeColor="text1"/>
          <w:lang w:val="x-none"/>
        </w:rPr>
        <w:fldChar w:fldCharType="separate"/>
      </w:r>
      <w:r w:rsidR="00821E63">
        <w:rPr>
          <w:b/>
          <w:noProof/>
          <w:color w:val="000000" w:themeColor="text1"/>
          <w:lang w:val="x-none"/>
        </w:rPr>
        <w:t>9</w:t>
      </w:r>
      <w:r w:rsidRPr="00553587">
        <w:rPr>
          <w:color w:val="000000" w:themeColor="text1"/>
        </w:rPr>
        <w:fldChar w:fldCharType="end"/>
      </w:r>
      <w:r w:rsidRPr="00553587">
        <w:rPr>
          <w:b/>
          <w:color w:val="000000" w:themeColor="text1"/>
        </w:rPr>
        <w:t xml:space="preserve">. </w:t>
      </w:r>
      <w:bookmarkEnd w:id="397"/>
      <w:bookmarkEnd w:id="398"/>
      <w:bookmarkEnd w:id="399"/>
      <w:bookmarkEnd w:id="400"/>
      <w:bookmarkEnd w:id="401"/>
      <w:bookmarkEnd w:id="402"/>
      <w:bookmarkEnd w:id="403"/>
      <w:bookmarkEnd w:id="404"/>
      <w:r w:rsidRPr="00553587">
        <w:rPr>
          <w:b/>
          <w:color w:val="000000" w:themeColor="text1"/>
        </w:rPr>
        <w:t>Hệ số ô nhiễm của một số loại xe</w:t>
      </w:r>
      <w:bookmarkEnd w:id="405"/>
    </w:p>
    <w:tbl>
      <w:tblPr>
        <w:tblStyle w:val="TableGrid"/>
        <w:tblW w:w="0" w:type="auto"/>
        <w:tblLook w:val="04A0" w:firstRow="1" w:lastRow="0" w:firstColumn="1" w:lastColumn="0" w:noHBand="0" w:noVBand="1"/>
      </w:tblPr>
      <w:tblGrid>
        <w:gridCol w:w="810"/>
        <w:gridCol w:w="1758"/>
        <w:gridCol w:w="1358"/>
        <w:gridCol w:w="1282"/>
        <w:gridCol w:w="1292"/>
        <w:gridCol w:w="1284"/>
        <w:gridCol w:w="1278"/>
      </w:tblGrid>
      <w:tr w:rsidR="00553587" w:rsidRPr="00553587" w14:paraId="276545EF" w14:textId="77777777" w:rsidTr="009C6009">
        <w:tc>
          <w:tcPr>
            <w:tcW w:w="817" w:type="dxa"/>
            <w:vMerge w:val="restart"/>
            <w:vAlign w:val="center"/>
          </w:tcPr>
          <w:p w14:paraId="47619092" w14:textId="4C1EB7A9" w:rsidR="009C6009" w:rsidRPr="00553587" w:rsidRDefault="009C6009" w:rsidP="009C6009">
            <w:pPr>
              <w:spacing w:before="60"/>
              <w:jc w:val="center"/>
              <w:rPr>
                <w:b/>
                <w:color w:val="000000" w:themeColor="text1"/>
              </w:rPr>
            </w:pPr>
            <w:r w:rsidRPr="00553587">
              <w:rPr>
                <w:b/>
                <w:color w:val="000000" w:themeColor="text1"/>
              </w:rPr>
              <w:t>STT</w:t>
            </w:r>
          </w:p>
        </w:tc>
        <w:tc>
          <w:tcPr>
            <w:tcW w:w="1825" w:type="dxa"/>
            <w:vMerge w:val="restart"/>
            <w:vAlign w:val="center"/>
          </w:tcPr>
          <w:p w14:paraId="04F3FA3F" w14:textId="51789B45" w:rsidR="009C6009" w:rsidRPr="00553587" w:rsidRDefault="009C6009" w:rsidP="009C6009">
            <w:pPr>
              <w:spacing w:before="60"/>
              <w:jc w:val="center"/>
              <w:rPr>
                <w:b/>
                <w:color w:val="000000" w:themeColor="text1"/>
              </w:rPr>
            </w:pPr>
            <w:r w:rsidRPr="00553587">
              <w:rPr>
                <w:b/>
                <w:color w:val="000000" w:themeColor="text1"/>
              </w:rPr>
              <w:t>Loại xe</w:t>
            </w:r>
          </w:p>
        </w:tc>
        <w:tc>
          <w:tcPr>
            <w:tcW w:w="1358" w:type="dxa"/>
            <w:vMerge w:val="restart"/>
            <w:vAlign w:val="center"/>
          </w:tcPr>
          <w:p w14:paraId="1ED4081F" w14:textId="1AE98DD8" w:rsidR="009C6009" w:rsidRPr="00553587" w:rsidRDefault="009C6009" w:rsidP="009C6009">
            <w:pPr>
              <w:spacing w:before="60"/>
              <w:jc w:val="center"/>
              <w:rPr>
                <w:b/>
                <w:color w:val="000000" w:themeColor="text1"/>
              </w:rPr>
            </w:pPr>
            <w:r w:rsidRPr="00553587">
              <w:rPr>
                <w:b/>
                <w:color w:val="000000" w:themeColor="text1"/>
              </w:rPr>
              <w:t>Cư ly (km/ngày)</w:t>
            </w:r>
          </w:p>
        </w:tc>
        <w:tc>
          <w:tcPr>
            <w:tcW w:w="5288" w:type="dxa"/>
            <w:gridSpan w:val="4"/>
            <w:vAlign w:val="center"/>
          </w:tcPr>
          <w:p w14:paraId="68873E13" w14:textId="7D3C0AD2" w:rsidR="009C6009" w:rsidRPr="00553587" w:rsidRDefault="009C6009" w:rsidP="009C6009">
            <w:pPr>
              <w:spacing w:before="60"/>
              <w:jc w:val="center"/>
              <w:rPr>
                <w:b/>
                <w:color w:val="000000" w:themeColor="text1"/>
              </w:rPr>
            </w:pPr>
            <w:r w:rsidRPr="00553587">
              <w:rPr>
                <w:b/>
                <w:color w:val="000000" w:themeColor="text1"/>
              </w:rPr>
              <w:t>Hệ số ô nhiễm (kg/1000 km)</w:t>
            </w:r>
          </w:p>
        </w:tc>
      </w:tr>
      <w:tr w:rsidR="00553587" w:rsidRPr="00553587" w14:paraId="05AA9F63" w14:textId="77777777" w:rsidTr="009C6009">
        <w:tc>
          <w:tcPr>
            <w:tcW w:w="817" w:type="dxa"/>
            <w:vMerge/>
          </w:tcPr>
          <w:p w14:paraId="73389765" w14:textId="77777777" w:rsidR="009C6009" w:rsidRPr="00553587" w:rsidRDefault="009C6009" w:rsidP="009C6009">
            <w:pPr>
              <w:spacing w:before="60"/>
              <w:jc w:val="center"/>
              <w:rPr>
                <w:color w:val="000000" w:themeColor="text1"/>
              </w:rPr>
            </w:pPr>
          </w:p>
        </w:tc>
        <w:tc>
          <w:tcPr>
            <w:tcW w:w="1825" w:type="dxa"/>
            <w:vMerge/>
          </w:tcPr>
          <w:p w14:paraId="5D14F906" w14:textId="77777777" w:rsidR="009C6009" w:rsidRPr="00553587" w:rsidRDefault="009C6009" w:rsidP="00383905">
            <w:pPr>
              <w:spacing w:before="60"/>
              <w:rPr>
                <w:color w:val="000000" w:themeColor="text1"/>
              </w:rPr>
            </w:pPr>
          </w:p>
        </w:tc>
        <w:tc>
          <w:tcPr>
            <w:tcW w:w="1358" w:type="dxa"/>
            <w:vMerge/>
          </w:tcPr>
          <w:p w14:paraId="08A2346C" w14:textId="77777777" w:rsidR="009C6009" w:rsidRPr="00553587" w:rsidRDefault="009C6009" w:rsidP="00383905">
            <w:pPr>
              <w:spacing w:before="60"/>
              <w:rPr>
                <w:color w:val="000000" w:themeColor="text1"/>
              </w:rPr>
            </w:pPr>
          </w:p>
        </w:tc>
        <w:tc>
          <w:tcPr>
            <w:tcW w:w="1322" w:type="dxa"/>
          </w:tcPr>
          <w:p w14:paraId="51C1D386" w14:textId="03781DB8" w:rsidR="009C6009" w:rsidRPr="00553587" w:rsidRDefault="009C6009" w:rsidP="00383905">
            <w:pPr>
              <w:spacing w:before="60"/>
              <w:rPr>
                <w:b/>
                <w:color w:val="000000" w:themeColor="text1"/>
              </w:rPr>
            </w:pPr>
            <w:r w:rsidRPr="00553587">
              <w:rPr>
                <w:b/>
                <w:color w:val="000000" w:themeColor="text1"/>
              </w:rPr>
              <w:t>Bụi</w:t>
            </w:r>
          </w:p>
        </w:tc>
        <w:tc>
          <w:tcPr>
            <w:tcW w:w="1323" w:type="dxa"/>
          </w:tcPr>
          <w:p w14:paraId="13DC8FAD" w14:textId="7A8BE8D7" w:rsidR="009C6009" w:rsidRPr="00553587" w:rsidRDefault="009C6009" w:rsidP="00383905">
            <w:pPr>
              <w:spacing w:before="60"/>
              <w:rPr>
                <w:b/>
                <w:color w:val="000000" w:themeColor="text1"/>
              </w:rPr>
            </w:pPr>
            <w:r w:rsidRPr="00553587">
              <w:rPr>
                <w:b/>
                <w:color w:val="000000" w:themeColor="text1"/>
              </w:rPr>
              <w:t>SO</w:t>
            </w:r>
            <w:r w:rsidRPr="00553587">
              <w:rPr>
                <w:b/>
                <w:color w:val="000000" w:themeColor="text1"/>
                <w:vertAlign w:val="subscript"/>
              </w:rPr>
              <w:t>2</w:t>
            </w:r>
          </w:p>
        </w:tc>
        <w:tc>
          <w:tcPr>
            <w:tcW w:w="1322" w:type="dxa"/>
          </w:tcPr>
          <w:p w14:paraId="0F80AB14" w14:textId="7D16CF3C" w:rsidR="009C6009" w:rsidRPr="00553587" w:rsidRDefault="009C6009" w:rsidP="00383905">
            <w:pPr>
              <w:spacing w:before="60"/>
              <w:rPr>
                <w:b/>
                <w:color w:val="000000" w:themeColor="text1"/>
                <w:vertAlign w:val="subscript"/>
              </w:rPr>
            </w:pPr>
            <w:r w:rsidRPr="00553587">
              <w:rPr>
                <w:b/>
                <w:color w:val="000000" w:themeColor="text1"/>
              </w:rPr>
              <w:t>NO</w:t>
            </w:r>
            <w:r w:rsidRPr="00553587">
              <w:rPr>
                <w:b/>
                <w:color w:val="000000" w:themeColor="text1"/>
                <w:vertAlign w:val="subscript"/>
              </w:rPr>
              <w:t>2</w:t>
            </w:r>
          </w:p>
        </w:tc>
        <w:tc>
          <w:tcPr>
            <w:tcW w:w="1321" w:type="dxa"/>
          </w:tcPr>
          <w:p w14:paraId="562FDFD4" w14:textId="64707C8F" w:rsidR="009C6009" w:rsidRPr="00553587" w:rsidRDefault="009C6009" w:rsidP="00383905">
            <w:pPr>
              <w:spacing w:before="60"/>
              <w:rPr>
                <w:b/>
                <w:color w:val="000000" w:themeColor="text1"/>
              </w:rPr>
            </w:pPr>
            <w:r w:rsidRPr="00553587">
              <w:rPr>
                <w:b/>
                <w:color w:val="000000" w:themeColor="text1"/>
              </w:rPr>
              <w:t>CO</w:t>
            </w:r>
          </w:p>
        </w:tc>
      </w:tr>
      <w:tr w:rsidR="00553587" w:rsidRPr="00553587" w14:paraId="05C1F827" w14:textId="77777777" w:rsidTr="009C6009">
        <w:tc>
          <w:tcPr>
            <w:tcW w:w="817" w:type="dxa"/>
          </w:tcPr>
          <w:p w14:paraId="3284EAAB" w14:textId="6F1934E5" w:rsidR="009C6009" w:rsidRPr="00553587" w:rsidRDefault="009C6009" w:rsidP="009C6009">
            <w:pPr>
              <w:spacing w:before="60"/>
              <w:jc w:val="center"/>
              <w:rPr>
                <w:color w:val="000000" w:themeColor="text1"/>
              </w:rPr>
            </w:pPr>
            <w:r w:rsidRPr="00553587">
              <w:rPr>
                <w:color w:val="000000" w:themeColor="text1"/>
              </w:rPr>
              <w:t>1</w:t>
            </w:r>
          </w:p>
        </w:tc>
        <w:tc>
          <w:tcPr>
            <w:tcW w:w="1825" w:type="dxa"/>
          </w:tcPr>
          <w:p w14:paraId="302B7691" w14:textId="1F196823" w:rsidR="009C6009" w:rsidRPr="00553587" w:rsidRDefault="009C6009" w:rsidP="00383905">
            <w:pPr>
              <w:spacing w:before="60"/>
              <w:rPr>
                <w:color w:val="000000" w:themeColor="text1"/>
              </w:rPr>
            </w:pPr>
            <w:r w:rsidRPr="00553587">
              <w:rPr>
                <w:color w:val="000000" w:themeColor="text1"/>
              </w:rPr>
              <w:t>Xe tải lớn</w:t>
            </w:r>
          </w:p>
        </w:tc>
        <w:tc>
          <w:tcPr>
            <w:tcW w:w="1358" w:type="dxa"/>
          </w:tcPr>
          <w:p w14:paraId="0E70675B" w14:textId="60DAC8FA" w:rsidR="009C6009" w:rsidRPr="00553587" w:rsidRDefault="009C6009" w:rsidP="00383905">
            <w:pPr>
              <w:spacing w:before="60"/>
              <w:rPr>
                <w:color w:val="000000" w:themeColor="text1"/>
              </w:rPr>
            </w:pPr>
            <w:r w:rsidRPr="00553587">
              <w:rPr>
                <w:color w:val="000000" w:themeColor="text1"/>
              </w:rPr>
              <w:t>100</w:t>
            </w:r>
          </w:p>
        </w:tc>
        <w:tc>
          <w:tcPr>
            <w:tcW w:w="1322" w:type="dxa"/>
          </w:tcPr>
          <w:p w14:paraId="0939B6E6" w14:textId="3FCA5578" w:rsidR="009C6009" w:rsidRPr="00553587" w:rsidRDefault="009C6009" w:rsidP="00383905">
            <w:pPr>
              <w:spacing w:before="60"/>
              <w:rPr>
                <w:color w:val="000000" w:themeColor="text1"/>
              </w:rPr>
            </w:pPr>
            <w:r w:rsidRPr="00553587">
              <w:rPr>
                <w:color w:val="000000" w:themeColor="text1"/>
              </w:rPr>
              <w:t>0,9</w:t>
            </w:r>
          </w:p>
        </w:tc>
        <w:tc>
          <w:tcPr>
            <w:tcW w:w="1323" w:type="dxa"/>
          </w:tcPr>
          <w:p w14:paraId="062A48CF" w14:textId="13C29255" w:rsidR="009C6009" w:rsidRPr="00553587" w:rsidRDefault="009C6009" w:rsidP="00383905">
            <w:pPr>
              <w:spacing w:before="60"/>
              <w:rPr>
                <w:color w:val="000000" w:themeColor="text1"/>
              </w:rPr>
            </w:pPr>
            <w:r w:rsidRPr="00553587">
              <w:rPr>
                <w:color w:val="000000" w:themeColor="text1"/>
              </w:rPr>
              <w:t>4,29S</w:t>
            </w:r>
          </w:p>
        </w:tc>
        <w:tc>
          <w:tcPr>
            <w:tcW w:w="1322" w:type="dxa"/>
          </w:tcPr>
          <w:p w14:paraId="1F37E9F8" w14:textId="548EE3D0" w:rsidR="009C6009" w:rsidRPr="00553587" w:rsidRDefault="009C6009" w:rsidP="00383905">
            <w:pPr>
              <w:spacing w:before="60"/>
              <w:rPr>
                <w:color w:val="000000" w:themeColor="text1"/>
              </w:rPr>
            </w:pPr>
            <w:r w:rsidRPr="00553587">
              <w:rPr>
                <w:color w:val="000000" w:themeColor="text1"/>
              </w:rPr>
              <w:t>1,18</w:t>
            </w:r>
          </w:p>
        </w:tc>
        <w:tc>
          <w:tcPr>
            <w:tcW w:w="1321" w:type="dxa"/>
          </w:tcPr>
          <w:p w14:paraId="3F178E7C" w14:textId="41884E20" w:rsidR="009C6009" w:rsidRPr="00553587" w:rsidRDefault="009C6009" w:rsidP="00383905">
            <w:pPr>
              <w:spacing w:before="60"/>
              <w:rPr>
                <w:color w:val="000000" w:themeColor="text1"/>
              </w:rPr>
            </w:pPr>
            <w:r w:rsidRPr="00553587">
              <w:rPr>
                <w:color w:val="000000" w:themeColor="text1"/>
              </w:rPr>
              <w:t>6,0</w:t>
            </w:r>
          </w:p>
        </w:tc>
      </w:tr>
      <w:tr w:rsidR="00553587" w:rsidRPr="00553587" w14:paraId="23AD583C" w14:textId="77777777" w:rsidTr="009C6009">
        <w:tc>
          <w:tcPr>
            <w:tcW w:w="817" w:type="dxa"/>
          </w:tcPr>
          <w:p w14:paraId="7DB1447F" w14:textId="350F1806" w:rsidR="009C6009" w:rsidRPr="00553587" w:rsidRDefault="009C6009" w:rsidP="009C6009">
            <w:pPr>
              <w:spacing w:before="60"/>
              <w:jc w:val="center"/>
              <w:rPr>
                <w:color w:val="000000" w:themeColor="text1"/>
              </w:rPr>
            </w:pPr>
            <w:r w:rsidRPr="00553587">
              <w:rPr>
                <w:color w:val="000000" w:themeColor="text1"/>
              </w:rPr>
              <w:t>2</w:t>
            </w:r>
          </w:p>
        </w:tc>
        <w:tc>
          <w:tcPr>
            <w:tcW w:w="1825" w:type="dxa"/>
          </w:tcPr>
          <w:p w14:paraId="149DAA6F" w14:textId="2CBCC4E8" w:rsidR="009C6009" w:rsidRPr="00553587" w:rsidRDefault="009C6009" w:rsidP="00383905">
            <w:pPr>
              <w:spacing w:before="60"/>
              <w:rPr>
                <w:color w:val="000000" w:themeColor="text1"/>
              </w:rPr>
            </w:pPr>
            <w:r w:rsidRPr="00553587">
              <w:rPr>
                <w:color w:val="000000" w:themeColor="text1"/>
              </w:rPr>
              <w:t>Xe ca</w:t>
            </w:r>
          </w:p>
        </w:tc>
        <w:tc>
          <w:tcPr>
            <w:tcW w:w="1358" w:type="dxa"/>
          </w:tcPr>
          <w:p w14:paraId="7FA0262F" w14:textId="445D10B6" w:rsidR="009C6009" w:rsidRPr="00553587" w:rsidRDefault="009C6009" w:rsidP="00383905">
            <w:pPr>
              <w:spacing w:before="60"/>
              <w:rPr>
                <w:color w:val="000000" w:themeColor="text1"/>
              </w:rPr>
            </w:pPr>
            <w:r w:rsidRPr="00553587">
              <w:rPr>
                <w:color w:val="000000" w:themeColor="text1"/>
              </w:rPr>
              <w:t>100</w:t>
            </w:r>
          </w:p>
        </w:tc>
        <w:tc>
          <w:tcPr>
            <w:tcW w:w="1322" w:type="dxa"/>
          </w:tcPr>
          <w:p w14:paraId="3DE5CC50" w14:textId="22222A6E" w:rsidR="009C6009" w:rsidRPr="00553587" w:rsidRDefault="009C6009" w:rsidP="00383905">
            <w:pPr>
              <w:spacing w:before="60"/>
              <w:rPr>
                <w:color w:val="000000" w:themeColor="text1"/>
              </w:rPr>
            </w:pPr>
            <w:r w:rsidRPr="00553587">
              <w:rPr>
                <w:color w:val="000000" w:themeColor="text1"/>
              </w:rPr>
              <w:t>0,07</w:t>
            </w:r>
          </w:p>
        </w:tc>
        <w:tc>
          <w:tcPr>
            <w:tcW w:w="1323" w:type="dxa"/>
          </w:tcPr>
          <w:p w14:paraId="33DC00FD" w14:textId="2A748E96" w:rsidR="009C6009" w:rsidRPr="00553587" w:rsidRDefault="009C6009" w:rsidP="00383905">
            <w:pPr>
              <w:spacing w:before="60"/>
              <w:rPr>
                <w:color w:val="000000" w:themeColor="text1"/>
              </w:rPr>
            </w:pPr>
            <w:r w:rsidRPr="00553587">
              <w:rPr>
                <w:color w:val="000000" w:themeColor="text1"/>
              </w:rPr>
              <w:t>2,74S</w:t>
            </w:r>
          </w:p>
        </w:tc>
        <w:tc>
          <w:tcPr>
            <w:tcW w:w="1322" w:type="dxa"/>
          </w:tcPr>
          <w:p w14:paraId="1A1EC147" w14:textId="08C67BCE" w:rsidR="009C6009" w:rsidRPr="00553587" w:rsidRDefault="009C6009" w:rsidP="00383905">
            <w:pPr>
              <w:spacing w:before="60"/>
              <w:rPr>
                <w:color w:val="000000" w:themeColor="text1"/>
              </w:rPr>
            </w:pPr>
            <w:r w:rsidRPr="00553587">
              <w:rPr>
                <w:color w:val="000000" w:themeColor="text1"/>
              </w:rPr>
              <w:t>2,25</w:t>
            </w:r>
          </w:p>
        </w:tc>
        <w:tc>
          <w:tcPr>
            <w:tcW w:w="1321" w:type="dxa"/>
          </w:tcPr>
          <w:p w14:paraId="28E992B1" w14:textId="2529F59F" w:rsidR="009C6009" w:rsidRPr="00553587" w:rsidRDefault="009C6009" w:rsidP="00383905">
            <w:pPr>
              <w:spacing w:before="60"/>
              <w:rPr>
                <w:color w:val="000000" w:themeColor="text1"/>
              </w:rPr>
            </w:pPr>
            <w:r w:rsidRPr="00553587">
              <w:rPr>
                <w:color w:val="000000" w:themeColor="text1"/>
              </w:rPr>
              <w:t>6,0</w:t>
            </w:r>
          </w:p>
        </w:tc>
      </w:tr>
    </w:tbl>
    <w:p w14:paraId="170C926D" w14:textId="54A49E46" w:rsidR="009C6009" w:rsidRPr="00553587" w:rsidRDefault="009C6009" w:rsidP="009C6009">
      <w:pPr>
        <w:spacing w:before="60"/>
        <w:ind w:firstLine="709"/>
        <w:jc w:val="right"/>
        <w:rPr>
          <w:i/>
          <w:color w:val="000000" w:themeColor="text1"/>
        </w:rPr>
      </w:pPr>
      <w:r w:rsidRPr="00553587">
        <w:rPr>
          <w:i/>
          <w:color w:val="000000" w:themeColor="text1"/>
        </w:rPr>
        <w:t>(Nguồn: USEPA and WHO, 1991)</w:t>
      </w:r>
    </w:p>
    <w:p w14:paraId="4A58BF5E" w14:textId="03A5255E" w:rsidR="009C6009" w:rsidRPr="00553587" w:rsidRDefault="009C6009" w:rsidP="009C6009">
      <w:pPr>
        <w:spacing w:before="60"/>
        <w:ind w:firstLine="709"/>
        <w:rPr>
          <w:color w:val="000000" w:themeColor="text1"/>
        </w:rPr>
      </w:pPr>
      <w:r w:rsidRPr="00553587">
        <w:rPr>
          <w:color w:val="000000" w:themeColor="text1"/>
        </w:rPr>
        <w:lastRenderedPageBreak/>
        <w:t>Phần lớn các loại xe có sử dụng bộ chế hòa khí và thiếu các hệ thống kiểm soát, xử lý khí thải trên xe như: phun không khí thứ cấp, hệ thống phun xăng điện tử, hệ thống thu giữ hơi xăng, bộ chuyển đổi xúc tác... nên chất lượng phát thải thấp.</w:t>
      </w:r>
    </w:p>
    <w:p w14:paraId="35FE9BA0" w14:textId="5BBBF32C" w:rsidR="009C6009" w:rsidRPr="00553587" w:rsidRDefault="009C6009" w:rsidP="009C6009">
      <w:pPr>
        <w:spacing w:before="60"/>
        <w:ind w:firstLine="709"/>
        <w:rPr>
          <w:color w:val="000000" w:themeColor="text1"/>
        </w:rPr>
      </w:pPr>
      <w:r w:rsidRPr="00553587">
        <w:rPr>
          <w:color w:val="000000" w:themeColor="text1"/>
        </w:rPr>
        <w:t>Ngoài ảnh hưởng do các phương tiện giao thông, các khí thải phát sinh do kinh doanh ăn uống trong chợ cũng gây ô nhiễm môi trường không khí. Các bếp ăn trong chợ chủ yếu sử dụng than bùn, than kíp để chế biến thức ăn. Tuy nhiên số lượng các bếp ăn trong chợ tương đối ít, khí thải phân tán trong môi trường rộng, thoáng nên ảnh hưởng của chúng đến môi trường không khí là không đáng kể</w:t>
      </w:r>
      <w:r w:rsidR="008E2086" w:rsidRPr="00553587">
        <w:rPr>
          <w:color w:val="000000" w:themeColor="text1"/>
        </w:rPr>
        <w:t>.</w:t>
      </w:r>
    </w:p>
    <w:p w14:paraId="484B1F4C" w14:textId="1FAB0F73" w:rsidR="00780714" w:rsidRPr="00553587" w:rsidRDefault="00197A1C" w:rsidP="00CB0386">
      <w:pPr>
        <w:spacing w:before="60" w:line="300" w:lineRule="auto"/>
        <w:ind w:firstLine="709"/>
        <w:rPr>
          <w:color w:val="000000" w:themeColor="text1"/>
          <w:u w:val="single"/>
        </w:rPr>
      </w:pPr>
      <w:r w:rsidRPr="00553587">
        <w:rPr>
          <w:color w:val="000000" w:themeColor="text1"/>
          <w:u w:val="single"/>
          <w:lang w:val="vi-VN"/>
        </w:rPr>
        <w:t xml:space="preserve"> </w:t>
      </w:r>
      <w:r w:rsidR="0036044B" w:rsidRPr="00553587">
        <w:rPr>
          <w:color w:val="000000" w:themeColor="text1"/>
          <w:u w:val="single"/>
          <w:lang w:val="vi-VN"/>
        </w:rPr>
        <w:t>(</w:t>
      </w:r>
      <w:r w:rsidR="004838CA" w:rsidRPr="00553587">
        <w:rPr>
          <w:color w:val="000000" w:themeColor="text1"/>
          <w:u w:val="single"/>
          <w:lang w:val="vi-VN"/>
        </w:rPr>
        <w:t>i</w:t>
      </w:r>
      <w:r w:rsidRPr="00553587">
        <w:rPr>
          <w:color w:val="000000" w:themeColor="text1"/>
          <w:u w:val="single"/>
          <w:lang w:val="vi-VN"/>
        </w:rPr>
        <w:t>i</w:t>
      </w:r>
      <w:r w:rsidR="0036044B" w:rsidRPr="00553587">
        <w:rPr>
          <w:color w:val="000000" w:themeColor="text1"/>
          <w:u w:val="single"/>
          <w:lang w:val="vi-VN"/>
        </w:rPr>
        <w:t>)</w:t>
      </w:r>
      <w:r w:rsidR="00780714" w:rsidRPr="00553587">
        <w:rPr>
          <w:color w:val="000000" w:themeColor="text1"/>
          <w:u w:val="single"/>
        </w:rPr>
        <w:t>. Khí thải và mùi phát sinh từ khu nhà vệ sinh</w:t>
      </w:r>
    </w:p>
    <w:p w14:paraId="04FC6F12" w14:textId="6BB1967D" w:rsidR="00780714" w:rsidRPr="00553587" w:rsidRDefault="00780714" w:rsidP="00CB0386">
      <w:pPr>
        <w:spacing w:before="60" w:line="300" w:lineRule="auto"/>
        <w:rPr>
          <w:color w:val="000000" w:themeColor="text1"/>
        </w:rPr>
      </w:pPr>
      <w:r w:rsidRPr="00553587">
        <w:rPr>
          <w:color w:val="000000" w:themeColor="text1"/>
        </w:rPr>
        <w:tab/>
        <w:t>Tại các khu nhà vệ sinh của dự án sẽ phát sinh mùi khó chịu đặc biệt khí NH</w:t>
      </w:r>
      <w:r w:rsidRPr="00553587">
        <w:rPr>
          <w:color w:val="000000" w:themeColor="text1"/>
          <w:vertAlign w:val="subscript"/>
        </w:rPr>
        <w:t>3</w:t>
      </w:r>
      <w:r w:rsidRPr="00553587">
        <w:rPr>
          <w:color w:val="000000" w:themeColor="text1"/>
        </w:rPr>
        <w:t xml:space="preserve"> gây ảnh hưởng tới sức khỏe </w:t>
      </w:r>
      <w:r w:rsidR="00197A1C" w:rsidRPr="00553587">
        <w:rPr>
          <w:color w:val="000000" w:themeColor="text1"/>
          <w:lang w:val="vi-VN"/>
        </w:rPr>
        <w:t>của tiểu thương</w:t>
      </w:r>
      <w:r w:rsidR="00197A1C" w:rsidRPr="00553587">
        <w:rPr>
          <w:color w:val="000000" w:themeColor="text1"/>
        </w:rPr>
        <w:t xml:space="preserve"> mua bán</w:t>
      </w:r>
      <w:r w:rsidRPr="00553587">
        <w:rPr>
          <w:color w:val="000000" w:themeColor="text1"/>
        </w:rPr>
        <w:t xml:space="preserve"> tại dự án</w:t>
      </w:r>
      <w:r w:rsidR="00E763E5" w:rsidRPr="00553587">
        <w:rPr>
          <w:color w:val="000000" w:themeColor="text1"/>
        </w:rPr>
        <w:t xml:space="preserve"> </w:t>
      </w:r>
      <w:r w:rsidRPr="00553587">
        <w:rPr>
          <w:color w:val="000000" w:themeColor="text1"/>
        </w:rPr>
        <w:t>và môi trường không khí khu vực dự án.</w:t>
      </w:r>
    </w:p>
    <w:p w14:paraId="633DAB73" w14:textId="759636E2" w:rsidR="00780714" w:rsidRPr="00553587" w:rsidRDefault="00FB7A63" w:rsidP="00CB0386">
      <w:pPr>
        <w:spacing w:before="60" w:line="300" w:lineRule="auto"/>
        <w:ind w:firstLine="709"/>
        <w:rPr>
          <w:color w:val="000000" w:themeColor="text1"/>
          <w:u w:val="single"/>
        </w:rPr>
      </w:pPr>
      <w:r w:rsidRPr="00553587">
        <w:rPr>
          <w:color w:val="000000" w:themeColor="text1"/>
          <w:u w:val="single"/>
          <w:lang w:val="vi-VN"/>
        </w:rPr>
        <w:t>(</w:t>
      </w:r>
      <w:r w:rsidRPr="00553587">
        <w:rPr>
          <w:color w:val="000000" w:themeColor="text1"/>
          <w:u w:val="single"/>
        </w:rPr>
        <w:t>iii</w:t>
      </w:r>
      <w:r w:rsidR="0036044B" w:rsidRPr="00553587">
        <w:rPr>
          <w:color w:val="000000" w:themeColor="text1"/>
          <w:u w:val="single"/>
          <w:lang w:val="vi-VN"/>
        </w:rPr>
        <w:t>)</w:t>
      </w:r>
      <w:r w:rsidR="00780714" w:rsidRPr="00553587">
        <w:rPr>
          <w:color w:val="000000" w:themeColor="text1"/>
          <w:u w:val="single"/>
        </w:rPr>
        <w:t xml:space="preserve">. </w:t>
      </w:r>
      <w:r w:rsidR="007B435E" w:rsidRPr="00553587">
        <w:rPr>
          <w:color w:val="000000" w:themeColor="text1"/>
          <w:u w:val="single"/>
          <w:lang w:val="vi-VN"/>
        </w:rPr>
        <w:t>Mùi</w:t>
      </w:r>
      <w:r w:rsidR="00780714" w:rsidRPr="00553587">
        <w:rPr>
          <w:color w:val="000000" w:themeColor="text1"/>
          <w:u w:val="single"/>
        </w:rPr>
        <w:t xml:space="preserve"> từ khu vực lưu giữ rác thải </w:t>
      </w:r>
    </w:p>
    <w:p w14:paraId="4FE75788" w14:textId="77777777" w:rsidR="00780714" w:rsidRPr="00553587" w:rsidRDefault="00780714" w:rsidP="00CB0386">
      <w:pPr>
        <w:spacing w:before="60" w:line="300" w:lineRule="auto"/>
        <w:ind w:firstLine="709"/>
        <w:rPr>
          <w:color w:val="000000" w:themeColor="text1"/>
        </w:rPr>
      </w:pPr>
      <w:r w:rsidRPr="00553587">
        <w:rPr>
          <w:color w:val="000000" w:themeColor="text1"/>
        </w:rPr>
        <w:t>Tại khu vực lưu giữ rác thải của dự án, trong điều kiện nhiệt độ và độ ẩm thích hợp, hoạt động biến đổi của các vi sinh vật sẽ phát sinh mùi và tạo thành các chất khí gây ô nhiễm môi trường không khí nếu không có các biện pháp hạn chế thích hợp. Mùi hôi phát sinh từ quá trình phân hủy chất thải rắn có chứa các thành phần sau: NH</w:t>
      </w:r>
      <w:r w:rsidRPr="00553587">
        <w:rPr>
          <w:color w:val="000000" w:themeColor="text1"/>
          <w:vertAlign w:val="subscript"/>
        </w:rPr>
        <w:t>3</w:t>
      </w:r>
      <w:r w:rsidRPr="00553587">
        <w:rPr>
          <w:color w:val="000000" w:themeColor="text1"/>
        </w:rPr>
        <w:t>, CH</w:t>
      </w:r>
      <w:r w:rsidRPr="00553587">
        <w:rPr>
          <w:color w:val="000000" w:themeColor="text1"/>
          <w:vertAlign w:val="subscript"/>
        </w:rPr>
        <w:t>4</w:t>
      </w:r>
      <w:r w:rsidRPr="00553587">
        <w:rPr>
          <w:color w:val="000000" w:themeColor="text1"/>
        </w:rPr>
        <w:t>, H</w:t>
      </w:r>
      <w:r w:rsidRPr="00553587">
        <w:rPr>
          <w:color w:val="000000" w:themeColor="text1"/>
          <w:vertAlign w:val="subscript"/>
        </w:rPr>
        <w:t>2</w:t>
      </w:r>
      <w:r w:rsidRPr="00553587">
        <w:rPr>
          <w:color w:val="000000" w:themeColor="text1"/>
        </w:rPr>
        <w:t>S, CO, CO</w:t>
      </w:r>
      <w:r w:rsidRPr="00553587">
        <w:rPr>
          <w:color w:val="000000" w:themeColor="text1"/>
          <w:vertAlign w:val="subscript"/>
        </w:rPr>
        <w:t>2</w:t>
      </w:r>
      <w:r w:rsidRPr="00553587">
        <w:rPr>
          <w:color w:val="000000" w:themeColor="text1"/>
        </w:rPr>
        <w:t>, hợp chất hữu cơ, v.v. trong đó khí CO</w:t>
      </w:r>
      <w:r w:rsidRPr="00553587">
        <w:rPr>
          <w:color w:val="000000" w:themeColor="text1"/>
          <w:vertAlign w:val="subscript"/>
        </w:rPr>
        <w:t>2</w:t>
      </w:r>
      <w:r w:rsidRPr="00553587">
        <w:rPr>
          <w:color w:val="000000" w:themeColor="text1"/>
        </w:rPr>
        <w:t xml:space="preserve"> và CH</w:t>
      </w:r>
      <w:r w:rsidRPr="00553587">
        <w:rPr>
          <w:color w:val="000000" w:themeColor="text1"/>
          <w:vertAlign w:val="subscript"/>
        </w:rPr>
        <w:t>4</w:t>
      </w:r>
      <w:r w:rsidRPr="00553587">
        <w:rPr>
          <w:color w:val="000000" w:themeColor="text1"/>
        </w:rPr>
        <w:t xml:space="preserve"> chủ yếu được sinh ra do sự phân hủy kỵ khí của các thành phần chất thải rắn hữu cơ.</w:t>
      </w:r>
    </w:p>
    <w:p w14:paraId="4141C3BF" w14:textId="3A28C406" w:rsidR="004838CA" w:rsidRPr="00553587" w:rsidRDefault="0036044B" w:rsidP="00CB0386">
      <w:pPr>
        <w:pStyle w:val="BodyText"/>
        <w:tabs>
          <w:tab w:val="left" w:pos="709"/>
          <w:tab w:val="left" w:pos="851"/>
        </w:tabs>
        <w:spacing w:before="60" w:line="300" w:lineRule="auto"/>
        <w:ind w:firstLine="709"/>
        <w:rPr>
          <w:rFonts w:ascii="Times New Roman" w:hAnsi="Times New Roman"/>
          <w:color w:val="000000" w:themeColor="text1"/>
          <w:sz w:val="26"/>
          <w:szCs w:val="26"/>
          <w:u w:val="single"/>
          <w:lang w:val="nl-NL"/>
        </w:rPr>
      </w:pPr>
      <w:r w:rsidRPr="00553587">
        <w:rPr>
          <w:rFonts w:ascii="Times New Roman" w:hAnsi="Times New Roman"/>
          <w:color w:val="000000" w:themeColor="text1"/>
          <w:sz w:val="26"/>
          <w:szCs w:val="26"/>
          <w:u w:val="single"/>
          <w:lang w:val="vi-VN"/>
        </w:rPr>
        <w:t>(vi)</w:t>
      </w:r>
      <w:r w:rsidR="004838CA" w:rsidRPr="00553587">
        <w:rPr>
          <w:rFonts w:ascii="Times New Roman" w:hAnsi="Times New Roman"/>
          <w:color w:val="000000" w:themeColor="text1"/>
          <w:sz w:val="26"/>
          <w:szCs w:val="26"/>
          <w:u w:val="single"/>
          <w:lang w:val="vi-VN"/>
        </w:rPr>
        <w:t xml:space="preserve">. </w:t>
      </w:r>
      <w:r w:rsidR="004838CA" w:rsidRPr="00553587">
        <w:rPr>
          <w:rFonts w:ascii="Times New Roman" w:hAnsi="Times New Roman"/>
          <w:color w:val="000000" w:themeColor="text1"/>
          <w:sz w:val="26"/>
          <w:szCs w:val="26"/>
          <w:u w:val="single"/>
          <w:lang w:val="nl-NL"/>
        </w:rPr>
        <w:t xml:space="preserve">Mùi và khí thải từ </w:t>
      </w:r>
      <w:r w:rsidR="0075023A" w:rsidRPr="00553587">
        <w:rPr>
          <w:rFonts w:ascii="Times New Roman" w:hAnsi="Times New Roman"/>
          <w:color w:val="000000" w:themeColor="text1"/>
          <w:sz w:val="26"/>
          <w:szCs w:val="26"/>
          <w:u w:val="single"/>
          <w:lang w:val="nl-NL"/>
        </w:rPr>
        <w:t>hệ thống xử lý nước thải</w:t>
      </w:r>
    </w:p>
    <w:p w14:paraId="230EAE3E" w14:textId="1D8383C4" w:rsidR="0075023A" w:rsidRPr="00553587" w:rsidRDefault="0075023A" w:rsidP="00CB0386">
      <w:pPr>
        <w:spacing w:before="60" w:line="300" w:lineRule="auto"/>
        <w:ind w:firstLine="709"/>
        <w:rPr>
          <w:color w:val="000000" w:themeColor="text1"/>
        </w:rPr>
      </w:pPr>
      <w:r w:rsidRPr="00553587">
        <w:rPr>
          <w:color w:val="000000" w:themeColor="text1"/>
        </w:rPr>
        <w:t>- Trong quá trình hoạt động của dự án, nế</w:t>
      </w:r>
      <w:r w:rsidR="00003115" w:rsidRPr="00553587">
        <w:rPr>
          <w:color w:val="000000" w:themeColor="text1"/>
        </w:rPr>
        <w:t>u nhân dân đi chợ</w:t>
      </w:r>
      <w:r w:rsidRPr="00553587">
        <w:rPr>
          <w:color w:val="000000" w:themeColor="text1"/>
        </w:rPr>
        <w:t xml:space="preserve"> không có ý thức, hoặc vô tình vứt rác bẩn, các loại chất thải xuống hệ thống thoát nước nếu không được nạo vét thường xuyên, lượng chất bẩn sẽ phân hủy tạo ra khí H</w:t>
      </w:r>
      <w:r w:rsidRPr="00553587">
        <w:rPr>
          <w:color w:val="000000" w:themeColor="text1"/>
          <w:vertAlign w:val="subscript"/>
        </w:rPr>
        <w:t>2</w:t>
      </w:r>
      <w:r w:rsidRPr="00553587">
        <w:rPr>
          <w:color w:val="000000" w:themeColor="text1"/>
        </w:rPr>
        <w:t>S, CH</w:t>
      </w:r>
      <w:r w:rsidRPr="00553587">
        <w:rPr>
          <w:color w:val="000000" w:themeColor="text1"/>
          <w:vertAlign w:val="subscript"/>
        </w:rPr>
        <w:t>4</w:t>
      </w:r>
      <w:r w:rsidRPr="00553587">
        <w:rPr>
          <w:color w:val="000000" w:themeColor="text1"/>
        </w:rPr>
        <w:t>, v.v</w:t>
      </w:r>
    </w:p>
    <w:p w14:paraId="053F3E45" w14:textId="1A9C05C0" w:rsidR="0075023A" w:rsidRPr="00553587" w:rsidRDefault="0075023A" w:rsidP="00CB0386">
      <w:pPr>
        <w:spacing w:before="60" w:line="300" w:lineRule="auto"/>
        <w:ind w:firstLine="709"/>
        <w:rPr>
          <w:color w:val="000000" w:themeColor="text1"/>
        </w:rPr>
      </w:pPr>
      <w:r w:rsidRPr="00553587">
        <w:rPr>
          <w:color w:val="000000" w:themeColor="text1"/>
        </w:rPr>
        <w:t>- Tại hệ thống xử lý nước thải có thể phát sinh mùi hôi, thành phần của các chất ô nhiễm không khí rất đa dạng như NH</w:t>
      </w:r>
      <w:r w:rsidRPr="00553587">
        <w:rPr>
          <w:color w:val="000000" w:themeColor="text1"/>
          <w:vertAlign w:val="subscript"/>
        </w:rPr>
        <w:t>3</w:t>
      </w:r>
      <w:r w:rsidRPr="00553587">
        <w:rPr>
          <w:color w:val="000000" w:themeColor="text1"/>
        </w:rPr>
        <w:t>, H</w:t>
      </w:r>
      <w:r w:rsidRPr="00553587">
        <w:rPr>
          <w:color w:val="000000" w:themeColor="text1"/>
          <w:vertAlign w:val="subscript"/>
        </w:rPr>
        <w:t>2</w:t>
      </w:r>
      <w:r w:rsidRPr="00553587">
        <w:rPr>
          <w:color w:val="000000" w:themeColor="text1"/>
        </w:rPr>
        <w:t>S, Mercaptane, CO</w:t>
      </w:r>
      <w:r w:rsidRPr="00553587">
        <w:rPr>
          <w:color w:val="000000" w:themeColor="text1"/>
          <w:vertAlign w:val="subscript"/>
        </w:rPr>
        <w:t>2</w:t>
      </w:r>
      <w:r w:rsidRPr="00553587">
        <w:rPr>
          <w:color w:val="000000" w:themeColor="text1"/>
        </w:rPr>
        <w:t>, CH</w:t>
      </w:r>
      <w:r w:rsidRPr="00553587">
        <w:rPr>
          <w:color w:val="000000" w:themeColor="text1"/>
          <w:vertAlign w:val="subscript"/>
        </w:rPr>
        <w:t>4</w:t>
      </w:r>
      <w:r w:rsidRPr="00553587">
        <w:rPr>
          <w:color w:val="000000" w:themeColor="text1"/>
        </w:rPr>
        <w:t>,.... Trong đó H</w:t>
      </w:r>
      <w:r w:rsidRPr="00553587">
        <w:rPr>
          <w:color w:val="000000" w:themeColor="text1"/>
          <w:vertAlign w:val="subscript"/>
        </w:rPr>
        <w:t>2</w:t>
      </w:r>
      <w:r w:rsidRPr="00553587">
        <w:rPr>
          <w:color w:val="000000" w:themeColor="text1"/>
        </w:rPr>
        <w:t>S và Mercaptane là các chất gây mùi hôi chính, còn CH</w:t>
      </w:r>
      <w:r w:rsidRPr="00553587">
        <w:rPr>
          <w:color w:val="000000" w:themeColor="text1"/>
          <w:vertAlign w:val="subscript"/>
        </w:rPr>
        <w:t>4</w:t>
      </w:r>
      <w:r w:rsidRPr="00553587">
        <w:rPr>
          <w:color w:val="000000" w:themeColor="text1"/>
        </w:rPr>
        <w:t xml:space="preserve"> là chất gây cháy nổ nếu bị tích tụ ở nồng độ nhất định. </w:t>
      </w:r>
    </w:p>
    <w:p w14:paraId="664483F4" w14:textId="77777777" w:rsidR="0075023A" w:rsidRPr="00553587" w:rsidRDefault="0075023A" w:rsidP="00CB0386">
      <w:pPr>
        <w:spacing w:before="60" w:line="300" w:lineRule="auto"/>
        <w:ind w:firstLine="709"/>
        <w:rPr>
          <w:color w:val="000000" w:themeColor="text1"/>
        </w:rPr>
      </w:pPr>
      <w:r w:rsidRPr="00553587">
        <w:rPr>
          <w:color w:val="000000" w:themeColor="text1"/>
        </w:rPr>
        <w:t>Có nhiều nguyên nhân gây ra mùi tại HTXLNT cụ thể:</w:t>
      </w:r>
    </w:p>
    <w:p w14:paraId="6D870BE4" w14:textId="77777777" w:rsidR="0075023A" w:rsidRPr="00553587" w:rsidRDefault="0075023A" w:rsidP="00CB0386">
      <w:pPr>
        <w:spacing w:before="60" w:line="300" w:lineRule="auto"/>
        <w:ind w:firstLine="709"/>
        <w:rPr>
          <w:color w:val="000000" w:themeColor="text1"/>
        </w:rPr>
      </w:pPr>
      <w:r w:rsidRPr="00553587">
        <w:rPr>
          <w:color w:val="000000" w:themeColor="text1"/>
        </w:rPr>
        <w:t>+ Mùi hôi phát sinh từ bể biều hòa: Tại bể xảy ra tình trạng phân hủy kị khí, vi sinh vật yếm khí hoạt động sản sinh khí H</w:t>
      </w:r>
      <w:r w:rsidRPr="00553587">
        <w:rPr>
          <w:color w:val="000000" w:themeColor="text1"/>
          <w:vertAlign w:val="subscript"/>
        </w:rPr>
        <w:t>2</w:t>
      </w:r>
      <w:r w:rsidRPr="00553587">
        <w:rPr>
          <w:color w:val="000000" w:themeColor="text1"/>
        </w:rPr>
        <w:t>S, CH</w:t>
      </w:r>
      <w:r w:rsidRPr="00553587">
        <w:rPr>
          <w:color w:val="000000" w:themeColor="text1"/>
          <w:vertAlign w:val="subscript"/>
        </w:rPr>
        <w:t>4</w:t>
      </w:r>
      <w:r w:rsidRPr="00553587">
        <w:rPr>
          <w:color w:val="000000" w:themeColor="text1"/>
        </w:rPr>
        <w:t> gây mùi hôi thối khó chịu.</w:t>
      </w:r>
    </w:p>
    <w:p w14:paraId="70E02B60" w14:textId="77777777" w:rsidR="0075023A" w:rsidRPr="00553587" w:rsidRDefault="0075023A" w:rsidP="00CB0386">
      <w:pPr>
        <w:spacing w:before="60" w:line="300" w:lineRule="auto"/>
        <w:ind w:firstLine="709"/>
        <w:rPr>
          <w:color w:val="000000" w:themeColor="text1"/>
        </w:rPr>
      </w:pPr>
      <w:r w:rsidRPr="00553587">
        <w:rPr>
          <w:color w:val="000000" w:themeColor="text1"/>
        </w:rPr>
        <w:t>+ Mùi hôi phát sinh từ cụm bể sinh học: Nguyên nhân có thể do vi sinh vật trong nước thải bị chết, các chất bẩn tích tụ, cộng với lượng bùn có trong bể gây tình trạng phân hủy kị khí.</w:t>
      </w:r>
    </w:p>
    <w:p w14:paraId="62ED0453" w14:textId="77777777" w:rsidR="0075023A" w:rsidRPr="00553587" w:rsidRDefault="0075023A" w:rsidP="00CB0386">
      <w:pPr>
        <w:spacing w:before="60" w:line="300" w:lineRule="auto"/>
        <w:ind w:firstLine="709"/>
        <w:rPr>
          <w:color w:val="000000" w:themeColor="text1"/>
          <w:spacing w:val="-4"/>
        </w:rPr>
      </w:pPr>
      <w:r w:rsidRPr="00553587">
        <w:rPr>
          <w:color w:val="000000" w:themeColor="text1"/>
          <w:spacing w:val="-4"/>
        </w:rPr>
        <w:t>+ Mùi hôi phát sinh từ quá trình xử lý bùn, có thể do lượng bùn tồn đọng lớn, công nghệ xử lý bùn không phù hợp, để bùn lâu ngày cũng gây ra tình trạng ô nhiễm kỵ khí.</w:t>
      </w:r>
    </w:p>
    <w:p w14:paraId="4DF0B140" w14:textId="39CBC722" w:rsidR="00780714" w:rsidRPr="00553587" w:rsidRDefault="0075023A" w:rsidP="00CB0386">
      <w:pPr>
        <w:spacing w:before="60" w:line="300" w:lineRule="auto"/>
        <w:ind w:firstLine="709"/>
        <w:rPr>
          <w:color w:val="000000" w:themeColor="text1"/>
        </w:rPr>
      </w:pPr>
      <w:r w:rsidRPr="00553587">
        <w:rPr>
          <w:color w:val="000000" w:themeColor="text1"/>
        </w:rPr>
        <w:lastRenderedPageBreak/>
        <w:tab/>
        <w:t>Tuy nhiên mùi hôi chỉ ảnh hưởng chủ yếu trong phạm vi khu vực của HTXLNT, ảnh hưởng trực tiếp tới sức khỏe của cán bộ vận hành HTXLNT, mức độ thấp, dài hạn và không thể tránh khỏi</w:t>
      </w:r>
      <w:r w:rsidR="00780714" w:rsidRPr="00553587">
        <w:rPr>
          <w:color w:val="000000" w:themeColor="text1"/>
        </w:rPr>
        <w:t xml:space="preserve">. </w:t>
      </w:r>
    </w:p>
    <w:p w14:paraId="21B9CB86" w14:textId="77777777" w:rsidR="00780714" w:rsidRPr="00553587" w:rsidRDefault="00780714" w:rsidP="00CB0386">
      <w:pPr>
        <w:pStyle w:val="ListParagraph"/>
        <w:numPr>
          <w:ilvl w:val="0"/>
          <w:numId w:val="24"/>
        </w:numPr>
        <w:spacing w:before="60" w:line="300" w:lineRule="auto"/>
        <w:ind w:left="993" w:hanging="284"/>
        <w:rPr>
          <w:color w:val="000000" w:themeColor="text1"/>
          <w:u w:val="single"/>
        </w:rPr>
      </w:pPr>
      <w:r w:rsidRPr="00553587">
        <w:rPr>
          <w:color w:val="000000" w:themeColor="text1"/>
          <w:u w:val="single"/>
        </w:rPr>
        <w:t>Các tác động của một số chất gây ô nhiễm không khí:</w:t>
      </w:r>
    </w:p>
    <w:p w14:paraId="6FC18B6C" w14:textId="55EAD4F8" w:rsidR="00780714" w:rsidRPr="00553587" w:rsidRDefault="0036044B" w:rsidP="00CB0386">
      <w:pPr>
        <w:spacing w:before="60" w:line="300" w:lineRule="auto"/>
        <w:ind w:firstLine="720"/>
        <w:rPr>
          <w:color w:val="000000" w:themeColor="text1"/>
        </w:rPr>
      </w:pPr>
      <w:r w:rsidRPr="00553587">
        <w:rPr>
          <w:color w:val="000000" w:themeColor="text1"/>
          <w:lang w:val="vi-VN"/>
        </w:rPr>
        <w:t xml:space="preserve">- </w:t>
      </w:r>
      <w:r w:rsidR="00780714" w:rsidRPr="00553587">
        <w:rPr>
          <w:color w:val="000000" w:themeColor="text1"/>
        </w:rPr>
        <w:t>Tác nhân bụi</w:t>
      </w:r>
    </w:p>
    <w:p w14:paraId="6F0EB3D4" w14:textId="3318129E" w:rsidR="00780714" w:rsidRPr="00553587" w:rsidRDefault="00780714" w:rsidP="00CB0386">
      <w:pPr>
        <w:spacing w:before="60" w:line="300" w:lineRule="auto"/>
        <w:ind w:firstLine="720"/>
        <w:rPr>
          <w:color w:val="000000" w:themeColor="text1"/>
        </w:rPr>
      </w:pPr>
      <w:r w:rsidRPr="00553587">
        <w:rPr>
          <w:color w:val="000000" w:themeColor="text1"/>
        </w:rPr>
        <w:t>Bụi có tỷ khối thấp dễ phát tán trong môi truờng không khí. Các hạt bụi có kích thước nhỏ thâm nhập vào cơ thể qua đường hô hấp, gây viêm nhiễm phế quản mãn tính, viêm giác mạc. Bụi vào phổi gây kích thích cơ học, xơ hóa phổi dẫn đến các bệnh về hô hấp như khó thở, ho và khạc đờm, ra máu, đau ngực…. Bụi có thể gây những biến chứng thành lao, suy phổi mãn tính. Bụi còn có thể gây những tổn thương cho da, gây chấn thương mắt và gây bệnh ở đường tiêu hóa</w:t>
      </w:r>
      <w:r w:rsidR="003D5E89" w:rsidRPr="00553587">
        <w:rPr>
          <w:color w:val="000000" w:themeColor="text1"/>
          <w:lang w:val="vi-VN"/>
        </w:rPr>
        <w:t>.</w:t>
      </w:r>
      <w:r w:rsidRPr="00553587">
        <w:rPr>
          <w:color w:val="000000" w:themeColor="text1"/>
        </w:rPr>
        <w:t xml:space="preserve"> </w:t>
      </w:r>
    </w:p>
    <w:p w14:paraId="2215C720" w14:textId="15657553" w:rsidR="00780714" w:rsidRPr="00553587" w:rsidRDefault="0036044B" w:rsidP="00CB0386">
      <w:pPr>
        <w:spacing w:before="60" w:line="300" w:lineRule="auto"/>
        <w:ind w:firstLine="720"/>
        <w:rPr>
          <w:color w:val="000000" w:themeColor="text1"/>
        </w:rPr>
      </w:pPr>
      <w:r w:rsidRPr="00553587">
        <w:rPr>
          <w:color w:val="000000" w:themeColor="text1"/>
          <w:lang w:val="vi-VN"/>
        </w:rPr>
        <w:t xml:space="preserve">- </w:t>
      </w:r>
      <w:r w:rsidR="00780714" w:rsidRPr="00553587">
        <w:rPr>
          <w:color w:val="000000" w:themeColor="text1"/>
        </w:rPr>
        <w:t>Tác nhân SO</w:t>
      </w:r>
      <w:r w:rsidR="00780714" w:rsidRPr="00553587">
        <w:rPr>
          <w:color w:val="000000" w:themeColor="text1"/>
          <w:vertAlign w:val="subscript"/>
        </w:rPr>
        <w:t>2</w:t>
      </w:r>
    </w:p>
    <w:p w14:paraId="3884DAE3" w14:textId="3D8EF5F7" w:rsidR="00780714" w:rsidRPr="00553587" w:rsidRDefault="00780714" w:rsidP="00CB0386">
      <w:pPr>
        <w:spacing w:before="60" w:line="300" w:lineRule="auto"/>
        <w:ind w:firstLine="720"/>
        <w:rPr>
          <w:color w:val="000000" w:themeColor="text1"/>
        </w:rPr>
      </w:pPr>
      <w:r w:rsidRPr="00553587">
        <w:rPr>
          <w:color w:val="000000" w:themeColor="text1"/>
        </w:rPr>
        <w:t>Các triệu chứng xuất hiện khi bị ngộ độc: tức ngực, đau đầu, nôn mửa và có thể dẫn đến tử vong. Ngoài ra SO</w:t>
      </w:r>
      <w:r w:rsidRPr="00553587">
        <w:rPr>
          <w:color w:val="000000" w:themeColor="text1"/>
          <w:vertAlign w:val="subscript"/>
        </w:rPr>
        <w:t>2</w:t>
      </w:r>
      <w:r w:rsidRPr="00553587">
        <w:rPr>
          <w:color w:val="000000" w:themeColor="text1"/>
        </w:rPr>
        <w:t xml:space="preserve"> còn tác dụng với hơi nước trong môi trường không khí ẩm tạo thành axit H</w:t>
      </w:r>
      <w:r w:rsidRPr="00553587">
        <w:rPr>
          <w:color w:val="000000" w:themeColor="text1"/>
          <w:vertAlign w:val="subscript"/>
        </w:rPr>
        <w:t>2</w:t>
      </w:r>
      <w:r w:rsidRPr="00553587">
        <w:rPr>
          <w:color w:val="000000" w:themeColor="text1"/>
        </w:rPr>
        <w:t>SO</w:t>
      </w:r>
      <w:r w:rsidRPr="00553587">
        <w:rPr>
          <w:color w:val="000000" w:themeColor="text1"/>
          <w:vertAlign w:val="subscript"/>
        </w:rPr>
        <w:t>4</w:t>
      </w:r>
      <w:r w:rsidRPr="00553587">
        <w:rPr>
          <w:color w:val="000000" w:themeColor="text1"/>
        </w:rPr>
        <w:softHyphen/>
        <w:t>, khi mưa xuống có thể phá hủy các công trình cũng như các vật dụng bằng kim loại và các vật liệu bằng đá vôi, đá hoa, đá phiến.</w:t>
      </w:r>
    </w:p>
    <w:p w14:paraId="5BCDFC26" w14:textId="69968736" w:rsidR="00780714" w:rsidRPr="00553587" w:rsidRDefault="0036044B" w:rsidP="00CB0386">
      <w:pPr>
        <w:spacing w:before="60" w:line="300" w:lineRule="auto"/>
        <w:ind w:firstLine="720"/>
        <w:rPr>
          <w:color w:val="000000" w:themeColor="text1"/>
        </w:rPr>
      </w:pPr>
      <w:r w:rsidRPr="00553587">
        <w:rPr>
          <w:color w:val="000000" w:themeColor="text1"/>
          <w:lang w:val="vi-VN"/>
        </w:rPr>
        <w:t xml:space="preserve">- </w:t>
      </w:r>
      <w:r w:rsidR="00780714" w:rsidRPr="00553587">
        <w:rPr>
          <w:color w:val="000000" w:themeColor="text1"/>
        </w:rPr>
        <w:t>Tác nhân NO</w:t>
      </w:r>
      <w:r w:rsidR="00780714" w:rsidRPr="00553587">
        <w:rPr>
          <w:color w:val="000000" w:themeColor="text1"/>
          <w:vertAlign w:val="subscript"/>
        </w:rPr>
        <w:t>x</w:t>
      </w:r>
    </w:p>
    <w:p w14:paraId="5CDDAB87" w14:textId="4F17F1A4" w:rsidR="00780714" w:rsidRPr="00553587" w:rsidRDefault="0036044B" w:rsidP="00CB0386">
      <w:pPr>
        <w:spacing w:before="60" w:line="300" w:lineRule="auto"/>
        <w:ind w:firstLine="720"/>
        <w:rPr>
          <w:color w:val="000000" w:themeColor="text1"/>
        </w:rPr>
      </w:pPr>
      <w:r w:rsidRPr="00553587">
        <w:rPr>
          <w:color w:val="000000" w:themeColor="text1"/>
          <w:lang w:val="vi-VN"/>
        </w:rPr>
        <w:t xml:space="preserve">+ </w:t>
      </w:r>
      <w:r w:rsidR="00780714" w:rsidRPr="00553587">
        <w:rPr>
          <w:color w:val="000000" w:themeColor="text1"/>
        </w:rPr>
        <w:t>Với một hàm lượng nhỏ</w:t>
      </w:r>
      <w:r w:rsidR="003D5E89" w:rsidRPr="00553587">
        <w:rPr>
          <w:color w:val="000000" w:themeColor="text1"/>
          <w:lang w:val="vi-VN"/>
        </w:rPr>
        <w:t xml:space="preserve"> khí NO</w:t>
      </w:r>
      <w:r w:rsidR="003D5E89" w:rsidRPr="00553587">
        <w:rPr>
          <w:color w:val="000000" w:themeColor="text1"/>
          <w:vertAlign w:val="subscript"/>
          <w:lang w:val="vi-VN"/>
        </w:rPr>
        <w:t>2</w:t>
      </w:r>
      <w:r w:rsidR="00780714" w:rsidRPr="00553587">
        <w:rPr>
          <w:color w:val="000000" w:themeColor="text1"/>
        </w:rPr>
        <w:t xml:space="preserve"> cũng có thể gây tác hại cho phổi, niêm mạc. Ngoài ra, NO</w:t>
      </w:r>
      <w:r w:rsidR="00780714" w:rsidRPr="00553587">
        <w:rPr>
          <w:color w:val="000000" w:themeColor="text1"/>
          <w:vertAlign w:val="subscript"/>
        </w:rPr>
        <w:t>2</w:t>
      </w:r>
      <w:r w:rsidR="00780714" w:rsidRPr="00553587">
        <w:rPr>
          <w:color w:val="000000" w:themeColor="text1"/>
        </w:rPr>
        <w:t xml:space="preserve"> còn phản ứng với gốc hyđroxyl (HO-) trong khí quyển để hình thành axit HNO</w:t>
      </w:r>
      <w:r w:rsidR="00780714" w:rsidRPr="00553587">
        <w:rPr>
          <w:color w:val="000000" w:themeColor="text1"/>
          <w:vertAlign w:val="subscript"/>
        </w:rPr>
        <w:t>3</w:t>
      </w:r>
      <w:r w:rsidR="00780714" w:rsidRPr="00553587">
        <w:rPr>
          <w:color w:val="000000" w:themeColor="text1"/>
        </w:rPr>
        <w:t xml:space="preserve"> và theo nước mưa rơi xuống mặt đất gây tác hại đến các công trình, vật dụng làm bằng kim loại, đá vôi, đá hoa,… và gây ô nhiễm nitơ cho nguồn nước mặt.</w:t>
      </w:r>
    </w:p>
    <w:p w14:paraId="3F0A3694" w14:textId="649E0EDF" w:rsidR="00780714" w:rsidRPr="00553587" w:rsidRDefault="0036044B" w:rsidP="00CB0386">
      <w:pPr>
        <w:spacing w:before="60" w:line="300" w:lineRule="auto"/>
        <w:ind w:firstLine="720"/>
        <w:rPr>
          <w:color w:val="000000" w:themeColor="text1"/>
        </w:rPr>
      </w:pPr>
      <w:r w:rsidRPr="00553587">
        <w:rPr>
          <w:color w:val="000000" w:themeColor="text1"/>
          <w:lang w:val="vi-VN"/>
        </w:rPr>
        <w:t xml:space="preserve">+ </w:t>
      </w:r>
      <w:r w:rsidR="00780714" w:rsidRPr="00553587">
        <w:rPr>
          <w:color w:val="000000" w:themeColor="text1"/>
        </w:rPr>
        <w:t>NO là khí gây tác hại cho hoạt động của phổi, gây tổn thương niêm mạc. Trong khí quyển, NO không ổn định nên bị ôxi hóa tiếp thành NO</w:t>
      </w:r>
      <w:r w:rsidR="00780714" w:rsidRPr="00553587">
        <w:rPr>
          <w:color w:val="000000" w:themeColor="text1"/>
          <w:vertAlign w:val="subscript"/>
        </w:rPr>
        <w:t>2</w:t>
      </w:r>
      <w:r w:rsidR="00780714" w:rsidRPr="00553587">
        <w:rPr>
          <w:color w:val="000000" w:themeColor="text1"/>
        </w:rPr>
        <w:t xml:space="preserve"> và kết hợp với hơi nước tạo thành axit HNO</w:t>
      </w:r>
      <w:r w:rsidR="00780714" w:rsidRPr="00553587">
        <w:rPr>
          <w:color w:val="000000" w:themeColor="text1"/>
          <w:vertAlign w:val="subscript"/>
        </w:rPr>
        <w:t>3</w:t>
      </w:r>
      <w:r w:rsidR="00780714" w:rsidRPr="00553587">
        <w:rPr>
          <w:color w:val="000000" w:themeColor="text1"/>
        </w:rPr>
        <w:t xml:space="preserve">. </w:t>
      </w:r>
    </w:p>
    <w:p w14:paraId="05DCB21F" w14:textId="324A9FFF" w:rsidR="00780714" w:rsidRPr="00553587" w:rsidRDefault="0036044B" w:rsidP="00CB0386">
      <w:pPr>
        <w:spacing w:before="60" w:line="300" w:lineRule="auto"/>
        <w:ind w:firstLine="720"/>
        <w:rPr>
          <w:color w:val="000000" w:themeColor="text1"/>
        </w:rPr>
      </w:pPr>
      <w:r w:rsidRPr="00553587">
        <w:rPr>
          <w:color w:val="000000" w:themeColor="text1"/>
          <w:lang w:val="vi-VN"/>
        </w:rPr>
        <w:t xml:space="preserve">- </w:t>
      </w:r>
      <w:r w:rsidR="00780714" w:rsidRPr="00553587">
        <w:rPr>
          <w:color w:val="000000" w:themeColor="text1"/>
        </w:rPr>
        <w:t>Tác nhân CO</w:t>
      </w:r>
    </w:p>
    <w:p w14:paraId="7EAA0761" w14:textId="19A15550" w:rsidR="00780714" w:rsidRPr="00553587" w:rsidRDefault="003D5E89" w:rsidP="00CB0386">
      <w:pPr>
        <w:spacing w:before="60" w:line="300" w:lineRule="auto"/>
        <w:ind w:firstLine="720"/>
        <w:rPr>
          <w:color w:val="000000" w:themeColor="text1"/>
        </w:rPr>
      </w:pPr>
      <w:r w:rsidRPr="00553587">
        <w:rPr>
          <w:color w:val="000000" w:themeColor="text1"/>
          <w:lang w:val="vi-VN"/>
        </w:rPr>
        <w:t>CO</w:t>
      </w:r>
      <w:r w:rsidR="00780714" w:rsidRPr="00553587">
        <w:rPr>
          <w:color w:val="000000" w:themeColor="text1"/>
        </w:rPr>
        <w:t xml:space="preserve"> có ái lực mạnh với hemoglogin và chiếm chỗ của oxy trong máu gây thiếu oxy cho cơ thể. Khí CO gây ra chóng mặt, đau đầu, buồn nôn, ngất và gây rối loạn nhịp tim. Với nồng độ 250</w:t>
      </w:r>
      <w:r w:rsidR="00A43FBC" w:rsidRPr="00553587">
        <w:rPr>
          <w:color w:val="000000" w:themeColor="text1"/>
          <w:lang w:val="vi-VN"/>
        </w:rPr>
        <w:t xml:space="preserve"> </w:t>
      </w:r>
      <w:r w:rsidR="00780714" w:rsidRPr="00553587">
        <w:rPr>
          <w:color w:val="000000" w:themeColor="text1"/>
        </w:rPr>
        <w:t xml:space="preserve">ppm, CO có thể gây tử vong. Người lao động làm việc liên tục trong khu vực có nồng độ CO cao sẽ bị ngộ độc mãn tính, thường bị xanh xao, gầy yếu. </w:t>
      </w:r>
    </w:p>
    <w:p w14:paraId="0BE55DDE" w14:textId="204793C1" w:rsidR="00780714" w:rsidRPr="00553587" w:rsidRDefault="00780714" w:rsidP="00CB0386">
      <w:pPr>
        <w:spacing w:before="60" w:line="300" w:lineRule="auto"/>
        <w:rPr>
          <w:i/>
          <w:iCs/>
          <w:color w:val="000000" w:themeColor="text1"/>
        </w:rPr>
      </w:pPr>
      <w:r w:rsidRPr="00553587">
        <w:rPr>
          <w:i/>
          <w:iCs/>
          <w:color w:val="000000" w:themeColor="text1"/>
        </w:rPr>
        <w:t>b. Tác động đến môi trường nước</w:t>
      </w:r>
    </w:p>
    <w:p w14:paraId="74FC0A2F" w14:textId="27B0AB88" w:rsidR="00AB2A20" w:rsidRPr="00553587" w:rsidRDefault="00AB2A20" w:rsidP="00CB0386">
      <w:pPr>
        <w:spacing w:before="60" w:line="300" w:lineRule="auto"/>
        <w:ind w:firstLine="709"/>
        <w:rPr>
          <w:color w:val="000000" w:themeColor="text1"/>
          <w:u w:val="single"/>
        </w:rPr>
      </w:pPr>
      <w:r w:rsidRPr="00553587">
        <w:rPr>
          <w:color w:val="000000" w:themeColor="text1"/>
          <w:u w:val="single"/>
          <w:lang w:val="vi-VN"/>
        </w:rPr>
        <w:t>(i) Nước thải</w:t>
      </w:r>
      <w:r w:rsidR="003D681C" w:rsidRPr="00553587">
        <w:rPr>
          <w:color w:val="000000" w:themeColor="text1"/>
          <w:u w:val="single"/>
        </w:rPr>
        <w:t xml:space="preserve"> sinh hoạt</w:t>
      </w:r>
    </w:p>
    <w:p w14:paraId="794EBEE0" w14:textId="37E7CA47" w:rsidR="00780714" w:rsidRPr="00553587" w:rsidRDefault="00C63961" w:rsidP="00CB0386">
      <w:pPr>
        <w:pStyle w:val="ListParagraph"/>
        <w:numPr>
          <w:ilvl w:val="0"/>
          <w:numId w:val="25"/>
        </w:numPr>
        <w:spacing w:before="60" w:line="300" w:lineRule="auto"/>
        <w:ind w:left="993" w:hanging="284"/>
        <w:rPr>
          <w:i/>
          <w:iCs/>
          <w:color w:val="000000" w:themeColor="text1"/>
          <w:lang w:val="vi-VN"/>
        </w:rPr>
      </w:pPr>
      <w:r w:rsidRPr="00553587">
        <w:rPr>
          <w:i/>
          <w:iCs/>
          <w:color w:val="000000" w:themeColor="text1"/>
        </w:rPr>
        <w:t>Nguồn</w:t>
      </w:r>
      <w:r w:rsidRPr="00553587">
        <w:rPr>
          <w:i/>
          <w:iCs/>
          <w:color w:val="000000" w:themeColor="text1"/>
          <w:lang w:val="vi-VN"/>
        </w:rPr>
        <w:t xml:space="preserve"> phát sinh</w:t>
      </w:r>
    </w:p>
    <w:p w14:paraId="340E6C9A" w14:textId="7E3CDE1D" w:rsidR="00834DCB" w:rsidRPr="00553587" w:rsidRDefault="00834DCB" w:rsidP="00CB0386">
      <w:pPr>
        <w:spacing w:before="60" w:line="300" w:lineRule="auto"/>
        <w:ind w:firstLine="709"/>
        <w:rPr>
          <w:color w:val="000000" w:themeColor="text1"/>
        </w:rPr>
      </w:pPr>
      <w:r w:rsidRPr="00553587">
        <w:rPr>
          <w:color w:val="000000" w:themeColor="text1"/>
          <w:lang w:val="vi-VN"/>
        </w:rPr>
        <w:t xml:space="preserve">Tại dự án phát sinh nước thải từ hoạt động sinh hoạt của </w:t>
      </w:r>
      <w:r w:rsidR="000948AA" w:rsidRPr="00553587">
        <w:rPr>
          <w:color w:val="000000" w:themeColor="text1"/>
        </w:rPr>
        <w:t>các tiểu thương và nhân dân mua bán trong chợ.</w:t>
      </w:r>
    </w:p>
    <w:p w14:paraId="58E606BB" w14:textId="364ED35B" w:rsidR="00C63961" w:rsidRPr="00553587" w:rsidRDefault="00C63961" w:rsidP="00CB0386">
      <w:pPr>
        <w:pStyle w:val="ListParagraph"/>
        <w:numPr>
          <w:ilvl w:val="0"/>
          <w:numId w:val="34"/>
        </w:numPr>
        <w:tabs>
          <w:tab w:val="left" w:pos="851"/>
        </w:tabs>
        <w:spacing w:before="60" w:line="300" w:lineRule="auto"/>
        <w:ind w:hanging="720"/>
        <w:rPr>
          <w:bCs/>
          <w:i/>
          <w:color w:val="000000" w:themeColor="text1"/>
        </w:rPr>
      </w:pPr>
      <w:r w:rsidRPr="00553587">
        <w:rPr>
          <w:bCs/>
          <w:i/>
          <w:color w:val="000000" w:themeColor="text1"/>
        </w:rPr>
        <w:t>Tải lượng phát sinh</w:t>
      </w:r>
    </w:p>
    <w:p w14:paraId="5B5A06A1" w14:textId="18A346D5" w:rsidR="00603786" w:rsidRPr="00553587" w:rsidRDefault="00780714" w:rsidP="00621F82">
      <w:pPr>
        <w:spacing w:before="60" w:line="300" w:lineRule="auto"/>
        <w:ind w:firstLine="720"/>
        <w:rPr>
          <w:bCs/>
          <w:color w:val="000000" w:themeColor="text1"/>
          <w:spacing w:val="-2"/>
          <w:lang w:val="vi-VN"/>
        </w:rPr>
      </w:pPr>
      <w:r w:rsidRPr="00553587">
        <w:rPr>
          <w:color w:val="000000" w:themeColor="text1"/>
        </w:rPr>
        <w:lastRenderedPageBreak/>
        <w:t>Như đã tính toán tại chương 1</w:t>
      </w:r>
      <w:r w:rsidR="0036044B" w:rsidRPr="00553587">
        <w:rPr>
          <w:color w:val="000000" w:themeColor="text1"/>
          <w:lang w:val="vi-VN"/>
        </w:rPr>
        <w:t xml:space="preserve"> </w:t>
      </w:r>
      <w:r w:rsidR="00C63961" w:rsidRPr="00553587">
        <w:rPr>
          <w:color w:val="000000" w:themeColor="text1"/>
          <w:lang w:val="vi-VN"/>
        </w:rPr>
        <w:t>nhu cầu sử dụng nước</w:t>
      </w:r>
      <w:r w:rsidR="002A773D" w:rsidRPr="00553587">
        <w:rPr>
          <w:color w:val="000000" w:themeColor="text1"/>
          <w:lang w:val="vi-VN"/>
        </w:rPr>
        <w:t xml:space="preserve"> cho hoạt động sinh hoạt</w:t>
      </w:r>
      <w:r w:rsidR="0075023A" w:rsidRPr="00553587">
        <w:rPr>
          <w:color w:val="000000" w:themeColor="text1"/>
        </w:rPr>
        <w:t xml:space="preserve"> </w:t>
      </w:r>
      <w:r w:rsidR="00C63961" w:rsidRPr="00553587">
        <w:rPr>
          <w:color w:val="000000" w:themeColor="text1"/>
          <w:lang w:val="vi-VN"/>
        </w:rPr>
        <w:t xml:space="preserve">tại dự án </w:t>
      </w:r>
      <w:r w:rsidR="00FD4B10" w:rsidRPr="00553587">
        <w:rPr>
          <w:color w:val="000000" w:themeColor="text1"/>
        </w:rPr>
        <w:t xml:space="preserve">lớn nhất </w:t>
      </w:r>
      <w:r w:rsidR="004B6017" w:rsidRPr="00553587">
        <w:rPr>
          <w:bCs/>
          <w:color w:val="000000" w:themeColor="text1"/>
          <w:spacing w:val="-2"/>
          <w:lang w:val="vi-VN"/>
        </w:rPr>
        <w:t xml:space="preserve">khoảng </w:t>
      </w:r>
      <w:r w:rsidR="008971F0" w:rsidRPr="00553587">
        <w:rPr>
          <w:bCs/>
          <w:color w:val="000000" w:themeColor="text1"/>
          <w:spacing w:val="-2"/>
        </w:rPr>
        <w:t>10</w:t>
      </w:r>
      <w:r w:rsidR="004B6017" w:rsidRPr="00553587">
        <w:rPr>
          <w:bCs/>
          <w:color w:val="000000" w:themeColor="text1"/>
          <w:spacing w:val="-2"/>
          <w:lang w:val="vi-VN"/>
        </w:rPr>
        <w:t>m</w:t>
      </w:r>
      <w:r w:rsidR="004B6017" w:rsidRPr="00553587">
        <w:rPr>
          <w:bCs/>
          <w:color w:val="000000" w:themeColor="text1"/>
          <w:spacing w:val="-2"/>
          <w:vertAlign w:val="superscript"/>
          <w:lang w:val="vi-VN"/>
        </w:rPr>
        <w:t>3</w:t>
      </w:r>
      <w:r w:rsidR="004B6017" w:rsidRPr="00553587">
        <w:rPr>
          <w:bCs/>
          <w:color w:val="000000" w:themeColor="text1"/>
          <w:spacing w:val="-2"/>
          <w:lang w:val="vi-VN"/>
        </w:rPr>
        <w:t xml:space="preserve">/ngày đêm. Căn cứ Nghị định 80/2014/NĐ-CP </w:t>
      </w:r>
      <w:r w:rsidR="004B6017" w:rsidRPr="00553587">
        <w:rPr>
          <w:bCs/>
          <w:color w:val="000000" w:themeColor="text1"/>
          <w:spacing w:val="-2"/>
        </w:rPr>
        <w:t>- N</w:t>
      </w:r>
      <w:r w:rsidR="004B6017" w:rsidRPr="00553587">
        <w:rPr>
          <w:bCs/>
          <w:color w:val="000000" w:themeColor="text1"/>
          <w:spacing w:val="-2"/>
          <w:lang w:val="vi-VN"/>
        </w:rPr>
        <w:t>ghị định về thoát nước và xử lý nước thải</w:t>
      </w:r>
      <w:r w:rsidR="004B6017" w:rsidRPr="00553587">
        <w:rPr>
          <w:bCs/>
          <w:color w:val="000000" w:themeColor="text1"/>
          <w:spacing w:val="-2"/>
        </w:rPr>
        <w:t>,</w:t>
      </w:r>
      <w:r w:rsidR="004B6017" w:rsidRPr="00553587">
        <w:rPr>
          <w:bCs/>
          <w:color w:val="000000" w:themeColor="text1"/>
          <w:spacing w:val="-2"/>
          <w:lang w:val="vi-VN"/>
        </w:rPr>
        <w:t xml:space="preserve"> lượng nước thải bằng 100% nước cấp do vậy nhu cầu xả nước thải </w:t>
      </w:r>
      <w:r w:rsidR="0075023A" w:rsidRPr="00553587">
        <w:rPr>
          <w:bCs/>
          <w:color w:val="000000" w:themeColor="text1"/>
          <w:spacing w:val="-2"/>
        </w:rPr>
        <w:t xml:space="preserve">sinh hoạt </w:t>
      </w:r>
      <w:r w:rsidR="004B6017" w:rsidRPr="00553587">
        <w:rPr>
          <w:bCs/>
          <w:color w:val="000000" w:themeColor="text1"/>
          <w:spacing w:val="-2"/>
          <w:lang w:val="vi-VN"/>
        </w:rPr>
        <w:t xml:space="preserve">tại dự án </w:t>
      </w:r>
      <w:r w:rsidR="00FD4B10" w:rsidRPr="00553587">
        <w:rPr>
          <w:bCs/>
          <w:color w:val="000000" w:themeColor="text1"/>
          <w:spacing w:val="-2"/>
        </w:rPr>
        <w:t>lớn nhất l</w:t>
      </w:r>
      <w:r w:rsidR="004B6017" w:rsidRPr="00553587">
        <w:rPr>
          <w:bCs/>
          <w:color w:val="000000" w:themeColor="text1"/>
          <w:spacing w:val="-2"/>
          <w:lang w:val="vi-VN"/>
        </w:rPr>
        <w:t xml:space="preserve">à </w:t>
      </w:r>
      <w:r w:rsidR="008971F0" w:rsidRPr="00553587">
        <w:rPr>
          <w:bCs/>
          <w:color w:val="000000" w:themeColor="text1"/>
          <w:spacing w:val="-2"/>
        </w:rPr>
        <w:t>10</w:t>
      </w:r>
      <w:r w:rsidR="004B6017" w:rsidRPr="00553587">
        <w:rPr>
          <w:bCs/>
          <w:color w:val="000000" w:themeColor="text1"/>
          <w:spacing w:val="-2"/>
          <w:lang w:val="vi-VN"/>
        </w:rPr>
        <w:t>m</w:t>
      </w:r>
      <w:r w:rsidR="004B6017" w:rsidRPr="00553587">
        <w:rPr>
          <w:bCs/>
          <w:color w:val="000000" w:themeColor="text1"/>
          <w:spacing w:val="-2"/>
          <w:vertAlign w:val="superscript"/>
          <w:lang w:val="vi-VN"/>
        </w:rPr>
        <w:t>3</w:t>
      </w:r>
      <w:r w:rsidR="004B6017" w:rsidRPr="00553587">
        <w:rPr>
          <w:bCs/>
          <w:color w:val="000000" w:themeColor="text1"/>
          <w:spacing w:val="-2"/>
          <w:lang w:val="vi-VN"/>
        </w:rPr>
        <w:t>/ngày đêm.</w:t>
      </w:r>
    </w:p>
    <w:p w14:paraId="267D5EDB" w14:textId="6BC42B75" w:rsidR="00AB2A20" w:rsidRPr="00553587" w:rsidRDefault="00AB2A20" w:rsidP="001653B1">
      <w:pPr>
        <w:pStyle w:val="ListParagraph"/>
        <w:numPr>
          <w:ilvl w:val="0"/>
          <w:numId w:val="25"/>
        </w:numPr>
        <w:spacing w:before="60"/>
        <w:ind w:left="993" w:hanging="284"/>
        <w:rPr>
          <w:i/>
          <w:iCs/>
          <w:color w:val="000000" w:themeColor="text1"/>
          <w:lang w:val="vi-VN"/>
        </w:rPr>
      </w:pPr>
      <w:r w:rsidRPr="00553587">
        <w:rPr>
          <w:i/>
          <w:iCs/>
          <w:color w:val="000000" w:themeColor="text1"/>
        </w:rPr>
        <w:t xml:space="preserve">Nồng độ chất ô nhiễm trong nước thải </w:t>
      </w:r>
    </w:p>
    <w:p w14:paraId="02067CF1" w14:textId="6CF97403" w:rsidR="00792B52" w:rsidRPr="00553587" w:rsidRDefault="006F7EAE" w:rsidP="00906409">
      <w:pPr>
        <w:spacing w:before="60"/>
        <w:ind w:firstLine="709"/>
        <w:rPr>
          <w:color w:val="000000" w:themeColor="text1"/>
        </w:rPr>
      </w:pPr>
      <w:r w:rsidRPr="00553587">
        <w:rPr>
          <w:color w:val="000000" w:themeColor="text1"/>
          <w:spacing w:val="4"/>
          <w:lang w:val="sv-SE"/>
        </w:rPr>
        <w:t xml:space="preserve">Căn cứ </w:t>
      </w:r>
      <w:r w:rsidRPr="00553587">
        <w:rPr>
          <w:color w:val="000000" w:themeColor="text1"/>
        </w:rPr>
        <w:t>tải lượng chất ô nhiễm trong nước thải sinh hoạt (chưa qua xử lý) được thống kê tại bả</w:t>
      </w:r>
      <w:r w:rsidR="000374E6" w:rsidRPr="00553587">
        <w:rPr>
          <w:color w:val="000000" w:themeColor="text1"/>
        </w:rPr>
        <w:t>ng 4.3</w:t>
      </w:r>
      <w:r w:rsidRPr="00553587">
        <w:rPr>
          <w:color w:val="000000" w:themeColor="text1"/>
        </w:rPr>
        <w:t>, ước tính</w:t>
      </w:r>
      <w:bookmarkStart w:id="406" w:name="_Toc428276603"/>
      <w:bookmarkStart w:id="407" w:name="_Toc428276769"/>
      <w:r w:rsidR="00906409" w:rsidRPr="00553587">
        <w:rPr>
          <w:color w:val="000000" w:themeColor="text1"/>
        </w:rPr>
        <w:t xml:space="preserve"> tải lượng và nồ</w:t>
      </w:r>
      <w:r w:rsidR="00792B52" w:rsidRPr="00553587">
        <w:rPr>
          <w:color w:val="000000" w:themeColor="text1"/>
        </w:rPr>
        <w:t xml:space="preserve">ng độ chất ô nhiễm trong nước thải sinh hoạt </w:t>
      </w:r>
      <w:r w:rsidR="00906409" w:rsidRPr="00553587">
        <w:rPr>
          <w:color w:val="000000" w:themeColor="text1"/>
        </w:rPr>
        <w:t xml:space="preserve">khi dự án đi vào hoạt động </w:t>
      </w:r>
      <w:r w:rsidR="00792B52" w:rsidRPr="00553587">
        <w:rPr>
          <w:color w:val="000000" w:themeColor="text1"/>
        </w:rPr>
        <w:t xml:space="preserve">như sau: </w:t>
      </w:r>
      <w:bookmarkStart w:id="408" w:name="_Toc329606255"/>
      <w:bookmarkStart w:id="409" w:name="_Toc430683449"/>
      <w:bookmarkStart w:id="410" w:name="_Toc433315841"/>
      <w:bookmarkStart w:id="411" w:name="_Toc433316054"/>
      <w:bookmarkStart w:id="412" w:name="_Toc468194171"/>
      <w:bookmarkStart w:id="413" w:name="_Toc468872877"/>
      <w:bookmarkStart w:id="414" w:name="_Toc474575473"/>
      <w:bookmarkStart w:id="415" w:name="_Toc479064510"/>
      <w:bookmarkStart w:id="416" w:name="_Toc499832695"/>
      <w:bookmarkEnd w:id="406"/>
      <w:bookmarkEnd w:id="407"/>
    </w:p>
    <w:p w14:paraId="357D283F" w14:textId="3E15B6FF" w:rsidR="00071365" w:rsidRPr="00553587" w:rsidRDefault="002B68B6" w:rsidP="00071365">
      <w:pPr>
        <w:pStyle w:val="Caption"/>
        <w:keepNext/>
        <w:rPr>
          <w:color w:val="000000" w:themeColor="text1"/>
          <w:lang w:val="en-US"/>
        </w:rPr>
      </w:pPr>
      <w:bookmarkStart w:id="417" w:name="_Toc187904152"/>
      <w:bookmarkEnd w:id="408"/>
      <w:bookmarkEnd w:id="409"/>
      <w:bookmarkEnd w:id="410"/>
      <w:bookmarkEnd w:id="411"/>
      <w:bookmarkEnd w:id="412"/>
      <w:bookmarkEnd w:id="413"/>
      <w:bookmarkEnd w:id="414"/>
      <w:bookmarkEnd w:id="415"/>
      <w:bookmarkEnd w:id="416"/>
      <w:r w:rsidRPr="00553587">
        <w:rPr>
          <w:color w:val="000000" w:themeColor="text1"/>
          <w:lang w:val="en-US"/>
        </w:rPr>
        <w:t>Bảng 4.</w:t>
      </w:r>
      <w:r w:rsidRPr="00553587">
        <w:rPr>
          <w:color w:val="000000" w:themeColor="text1"/>
          <w:lang w:val="en-US"/>
        </w:rPr>
        <w:fldChar w:fldCharType="begin"/>
      </w:r>
      <w:r w:rsidRPr="00553587">
        <w:rPr>
          <w:color w:val="000000" w:themeColor="text1"/>
          <w:lang w:val="en-US"/>
        </w:rPr>
        <w:instrText xml:space="preserve"> SEQ Bảng_4. \* ARABIC </w:instrText>
      </w:r>
      <w:r w:rsidRPr="00553587">
        <w:rPr>
          <w:color w:val="000000" w:themeColor="text1"/>
          <w:lang w:val="en-US"/>
        </w:rPr>
        <w:fldChar w:fldCharType="separate"/>
      </w:r>
      <w:r w:rsidR="00821E63">
        <w:rPr>
          <w:noProof/>
          <w:color w:val="000000" w:themeColor="text1"/>
          <w:lang w:val="en-US"/>
        </w:rPr>
        <w:t>10</w:t>
      </w:r>
      <w:r w:rsidRPr="00553587">
        <w:rPr>
          <w:color w:val="000000" w:themeColor="text1"/>
          <w:lang w:val="en-US"/>
        </w:rPr>
        <w:fldChar w:fldCharType="end"/>
      </w:r>
      <w:r w:rsidRPr="00553587">
        <w:rPr>
          <w:color w:val="000000" w:themeColor="text1"/>
          <w:lang w:val="vi-VN"/>
        </w:rPr>
        <w:t>.</w:t>
      </w:r>
      <w:r w:rsidR="006756F1" w:rsidRPr="00553587">
        <w:rPr>
          <w:color w:val="000000" w:themeColor="text1"/>
          <w:lang w:val="en-US"/>
        </w:rPr>
        <w:t>Dự báo nồng độ các chất trong nước thải sinh hoạt</w:t>
      </w:r>
      <w:bookmarkEnd w:id="417"/>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2"/>
        <w:gridCol w:w="1843"/>
        <w:gridCol w:w="1276"/>
        <w:gridCol w:w="1559"/>
        <w:gridCol w:w="2176"/>
      </w:tblGrid>
      <w:tr w:rsidR="00553587" w:rsidRPr="00553587" w14:paraId="4874AE85" w14:textId="77777777" w:rsidTr="00906409">
        <w:trPr>
          <w:cantSplit/>
          <w:trHeight w:val="1130"/>
          <w:tblHeader/>
          <w:jc w:val="center"/>
        </w:trPr>
        <w:tc>
          <w:tcPr>
            <w:tcW w:w="2602" w:type="dxa"/>
            <w:vAlign w:val="center"/>
          </w:tcPr>
          <w:p w14:paraId="4146953C" w14:textId="77777777" w:rsidR="00906409" w:rsidRPr="00553587" w:rsidRDefault="00906409" w:rsidP="00603786">
            <w:pPr>
              <w:spacing w:before="0" w:line="300" w:lineRule="auto"/>
              <w:jc w:val="center"/>
              <w:rPr>
                <w:b/>
                <w:color w:val="000000" w:themeColor="text1"/>
                <w:lang w:val="de-DE"/>
              </w:rPr>
            </w:pPr>
            <w:r w:rsidRPr="00553587">
              <w:rPr>
                <w:b/>
                <w:color w:val="000000" w:themeColor="text1"/>
                <w:lang w:val="de-DE"/>
              </w:rPr>
              <w:t>Chất ô nhiễm</w:t>
            </w:r>
          </w:p>
        </w:tc>
        <w:tc>
          <w:tcPr>
            <w:tcW w:w="1843" w:type="dxa"/>
            <w:vAlign w:val="center"/>
          </w:tcPr>
          <w:p w14:paraId="4BD7EB73" w14:textId="77777777" w:rsidR="00906409" w:rsidRPr="00553587" w:rsidRDefault="00906409" w:rsidP="00603786">
            <w:pPr>
              <w:spacing w:before="0" w:line="300" w:lineRule="auto"/>
              <w:jc w:val="center"/>
              <w:rPr>
                <w:b/>
                <w:color w:val="000000" w:themeColor="text1"/>
                <w:lang w:val="de-DE"/>
              </w:rPr>
            </w:pPr>
            <w:r w:rsidRPr="00553587">
              <w:rPr>
                <w:b/>
                <w:color w:val="000000" w:themeColor="text1"/>
                <w:lang w:val="de-DE"/>
              </w:rPr>
              <w:t>Tải lượng</w:t>
            </w:r>
          </w:p>
          <w:p w14:paraId="35706DA6" w14:textId="77777777" w:rsidR="00906409" w:rsidRPr="00553587" w:rsidRDefault="00906409" w:rsidP="00603786">
            <w:pPr>
              <w:spacing w:before="0" w:line="300" w:lineRule="auto"/>
              <w:jc w:val="center"/>
              <w:rPr>
                <w:b/>
                <w:color w:val="000000" w:themeColor="text1"/>
                <w:lang w:val="de-DE"/>
              </w:rPr>
            </w:pPr>
            <w:r w:rsidRPr="00553587">
              <w:rPr>
                <w:b/>
                <w:color w:val="000000" w:themeColor="text1"/>
                <w:lang w:val="de-DE"/>
              </w:rPr>
              <w:t>(g/người.ngđ)</w:t>
            </w:r>
          </w:p>
        </w:tc>
        <w:tc>
          <w:tcPr>
            <w:tcW w:w="1276" w:type="dxa"/>
            <w:vAlign w:val="center"/>
          </w:tcPr>
          <w:p w14:paraId="352B4F19" w14:textId="77777777" w:rsidR="00906409" w:rsidRPr="00553587" w:rsidRDefault="00906409" w:rsidP="00603786">
            <w:pPr>
              <w:spacing w:before="0" w:line="300" w:lineRule="auto"/>
              <w:jc w:val="center"/>
              <w:rPr>
                <w:b/>
                <w:color w:val="000000" w:themeColor="text1"/>
                <w:lang w:val="de-DE"/>
              </w:rPr>
            </w:pPr>
            <w:r w:rsidRPr="00553587">
              <w:rPr>
                <w:b/>
                <w:color w:val="000000" w:themeColor="text1"/>
                <w:lang w:val="de-DE"/>
              </w:rPr>
              <w:t>Lưu lượng thải</w:t>
            </w:r>
            <w:r w:rsidRPr="00553587">
              <w:rPr>
                <w:b/>
                <w:color w:val="000000" w:themeColor="text1"/>
                <w:lang w:val="vi-VN"/>
              </w:rPr>
              <w:t xml:space="preserve"> </w:t>
            </w:r>
            <w:r w:rsidRPr="00553587">
              <w:rPr>
                <w:b/>
                <w:color w:val="000000" w:themeColor="text1"/>
                <w:lang w:val="de-DE"/>
              </w:rPr>
              <w:t>m</w:t>
            </w:r>
            <w:r w:rsidRPr="00553587">
              <w:rPr>
                <w:b/>
                <w:color w:val="000000" w:themeColor="text1"/>
                <w:vertAlign w:val="superscript"/>
                <w:lang w:val="de-DE"/>
              </w:rPr>
              <w:t>3</w:t>
            </w:r>
            <w:r w:rsidRPr="00553587">
              <w:rPr>
                <w:b/>
                <w:color w:val="000000" w:themeColor="text1"/>
                <w:lang w:val="de-DE"/>
              </w:rPr>
              <w:t>/ngày</w:t>
            </w:r>
          </w:p>
        </w:tc>
        <w:tc>
          <w:tcPr>
            <w:tcW w:w="1559" w:type="dxa"/>
            <w:vAlign w:val="center"/>
          </w:tcPr>
          <w:p w14:paraId="59864B18" w14:textId="77777777" w:rsidR="00906409" w:rsidRPr="00553587" w:rsidRDefault="00906409" w:rsidP="00603786">
            <w:pPr>
              <w:spacing w:before="0" w:line="300" w:lineRule="auto"/>
              <w:jc w:val="center"/>
              <w:rPr>
                <w:b/>
                <w:color w:val="000000" w:themeColor="text1"/>
                <w:lang w:val="de-DE"/>
              </w:rPr>
            </w:pPr>
            <w:r w:rsidRPr="00553587">
              <w:rPr>
                <w:b/>
                <w:color w:val="000000" w:themeColor="text1"/>
                <w:lang w:val="de-DE"/>
              </w:rPr>
              <w:t>Nồng độ</w:t>
            </w:r>
          </w:p>
          <w:p w14:paraId="0FFBCFD5" w14:textId="77777777" w:rsidR="00906409" w:rsidRPr="00553587" w:rsidRDefault="00906409" w:rsidP="00603786">
            <w:pPr>
              <w:spacing w:before="0" w:line="300" w:lineRule="auto"/>
              <w:jc w:val="center"/>
              <w:rPr>
                <w:b/>
                <w:color w:val="000000" w:themeColor="text1"/>
                <w:lang w:val="de-DE"/>
              </w:rPr>
            </w:pPr>
            <w:r w:rsidRPr="00553587">
              <w:rPr>
                <w:b/>
                <w:color w:val="000000" w:themeColor="text1"/>
                <w:lang w:val="de-DE"/>
              </w:rPr>
              <w:t>ô nhiễm</w:t>
            </w:r>
          </w:p>
          <w:p w14:paraId="4A60D860" w14:textId="77777777" w:rsidR="00906409" w:rsidRPr="00553587" w:rsidRDefault="00906409" w:rsidP="00603786">
            <w:pPr>
              <w:spacing w:before="0" w:line="300" w:lineRule="auto"/>
              <w:jc w:val="center"/>
              <w:rPr>
                <w:b/>
                <w:color w:val="000000" w:themeColor="text1"/>
                <w:lang w:val="de-DE"/>
              </w:rPr>
            </w:pPr>
            <w:r w:rsidRPr="00553587">
              <w:rPr>
                <w:b/>
                <w:color w:val="000000" w:themeColor="text1"/>
                <w:lang w:val="de-DE"/>
              </w:rPr>
              <w:t>(mg/l)</w:t>
            </w:r>
          </w:p>
        </w:tc>
        <w:tc>
          <w:tcPr>
            <w:tcW w:w="2176" w:type="dxa"/>
            <w:vAlign w:val="center"/>
          </w:tcPr>
          <w:p w14:paraId="0059A4FC" w14:textId="77777777" w:rsidR="00906409" w:rsidRPr="00553587" w:rsidRDefault="00906409" w:rsidP="00603786">
            <w:pPr>
              <w:spacing w:before="0" w:line="300" w:lineRule="auto"/>
              <w:jc w:val="center"/>
              <w:rPr>
                <w:b/>
                <w:bCs/>
                <w:color w:val="000000" w:themeColor="text1"/>
                <w:lang w:val="de-DE"/>
              </w:rPr>
            </w:pPr>
            <w:r w:rsidRPr="00553587">
              <w:rPr>
                <w:b/>
                <w:color w:val="000000" w:themeColor="text1"/>
                <w:lang w:val="de-DE"/>
              </w:rPr>
              <w:t xml:space="preserve">QCVN </w:t>
            </w:r>
            <w:r w:rsidRPr="00553587">
              <w:rPr>
                <w:b/>
                <w:color w:val="000000" w:themeColor="text1"/>
              </w:rPr>
              <w:t>14:2008</w:t>
            </w:r>
            <w:r w:rsidRPr="00553587">
              <w:rPr>
                <w:b/>
                <w:color w:val="000000" w:themeColor="text1"/>
                <w:lang w:val="de-DE"/>
              </w:rPr>
              <w:t>/BTMT</w:t>
            </w:r>
          </w:p>
          <w:p w14:paraId="0A1AFD50" w14:textId="636264B0" w:rsidR="00906409" w:rsidRPr="00553587" w:rsidRDefault="00906409" w:rsidP="00603786">
            <w:pPr>
              <w:spacing w:before="0" w:line="300" w:lineRule="auto"/>
              <w:jc w:val="center"/>
              <w:rPr>
                <w:b/>
                <w:color w:val="000000" w:themeColor="text1"/>
                <w:lang w:val="vi-VN"/>
              </w:rPr>
            </w:pPr>
            <w:r w:rsidRPr="00553587">
              <w:rPr>
                <w:b/>
                <w:bCs/>
                <w:color w:val="000000" w:themeColor="text1"/>
                <w:lang w:val="de-DE"/>
              </w:rPr>
              <w:t>cộ</w:t>
            </w:r>
            <w:r w:rsidR="00D2184C" w:rsidRPr="00553587">
              <w:rPr>
                <w:b/>
                <w:bCs/>
                <w:color w:val="000000" w:themeColor="text1"/>
                <w:lang w:val="de-DE"/>
              </w:rPr>
              <w:t>t B, K = 1</w:t>
            </w:r>
          </w:p>
        </w:tc>
      </w:tr>
      <w:tr w:rsidR="00553587" w:rsidRPr="00553587" w14:paraId="588366E1" w14:textId="77777777" w:rsidTr="00906409">
        <w:trPr>
          <w:cantSplit/>
          <w:trHeight w:val="357"/>
          <w:tblHeader/>
          <w:jc w:val="center"/>
        </w:trPr>
        <w:tc>
          <w:tcPr>
            <w:tcW w:w="2602" w:type="dxa"/>
            <w:vAlign w:val="center"/>
          </w:tcPr>
          <w:p w14:paraId="3F57FEF8" w14:textId="77777777" w:rsidR="00906409" w:rsidRPr="00553587" w:rsidRDefault="00906409" w:rsidP="00603786">
            <w:pPr>
              <w:spacing w:before="0" w:line="300" w:lineRule="auto"/>
              <w:rPr>
                <w:color w:val="000000" w:themeColor="text1"/>
                <w:lang w:val="de-DE"/>
              </w:rPr>
            </w:pPr>
            <w:r w:rsidRPr="00553587">
              <w:rPr>
                <w:color w:val="000000" w:themeColor="text1"/>
              </w:rPr>
              <w:t>BOD</w:t>
            </w:r>
            <w:r w:rsidRPr="00553587">
              <w:rPr>
                <w:color w:val="000000" w:themeColor="text1"/>
                <w:vertAlign w:val="subscript"/>
              </w:rPr>
              <w:t>5</w:t>
            </w:r>
          </w:p>
        </w:tc>
        <w:tc>
          <w:tcPr>
            <w:tcW w:w="1843" w:type="dxa"/>
            <w:vAlign w:val="center"/>
          </w:tcPr>
          <w:p w14:paraId="2DDD58C5" w14:textId="77777777" w:rsidR="00906409" w:rsidRPr="00553587" w:rsidRDefault="00906409" w:rsidP="00603786">
            <w:pPr>
              <w:spacing w:before="0" w:line="300" w:lineRule="auto"/>
              <w:jc w:val="center"/>
              <w:rPr>
                <w:color w:val="000000" w:themeColor="text1"/>
              </w:rPr>
            </w:pPr>
            <w:r w:rsidRPr="00553587">
              <w:rPr>
                <w:color w:val="000000" w:themeColor="text1"/>
              </w:rPr>
              <w:t>45 - 54</w:t>
            </w:r>
          </w:p>
        </w:tc>
        <w:tc>
          <w:tcPr>
            <w:tcW w:w="1276" w:type="dxa"/>
            <w:vMerge w:val="restart"/>
            <w:vAlign w:val="center"/>
          </w:tcPr>
          <w:p w14:paraId="1FA34DE4" w14:textId="46F69BFA" w:rsidR="00906409" w:rsidRPr="00553587" w:rsidRDefault="008971F0" w:rsidP="00603786">
            <w:pPr>
              <w:spacing w:before="0" w:line="300" w:lineRule="auto"/>
              <w:jc w:val="center"/>
              <w:rPr>
                <w:color w:val="000000" w:themeColor="text1"/>
              </w:rPr>
            </w:pPr>
            <w:r w:rsidRPr="00553587">
              <w:rPr>
                <w:color w:val="000000" w:themeColor="text1"/>
              </w:rPr>
              <w:t>10</w:t>
            </w:r>
          </w:p>
        </w:tc>
        <w:tc>
          <w:tcPr>
            <w:tcW w:w="1559" w:type="dxa"/>
            <w:vAlign w:val="center"/>
          </w:tcPr>
          <w:p w14:paraId="56EFF2E0" w14:textId="34B3A752" w:rsidR="00906409" w:rsidRPr="00553587" w:rsidRDefault="00F623C1" w:rsidP="00603786">
            <w:pPr>
              <w:spacing w:before="0" w:line="300" w:lineRule="auto"/>
              <w:jc w:val="center"/>
              <w:rPr>
                <w:color w:val="000000" w:themeColor="text1"/>
              </w:rPr>
            </w:pPr>
            <w:r w:rsidRPr="00553587">
              <w:rPr>
                <w:color w:val="000000" w:themeColor="text1"/>
              </w:rPr>
              <w:t>750-900</w:t>
            </w:r>
          </w:p>
        </w:tc>
        <w:tc>
          <w:tcPr>
            <w:tcW w:w="2176" w:type="dxa"/>
          </w:tcPr>
          <w:p w14:paraId="4E456D6A" w14:textId="165061C3" w:rsidR="00906409" w:rsidRPr="00553587" w:rsidRDefault="00D2184C" w:rsidP="00603786">
            <w:pPr>
              <w:spacing w:before="0" w:line="300" w:lineRule="auto"/>
              <w:jc w:val="center"/>
              <w:rPr>
                <w:b/>
                <w:color w:val="000000" w:themeColor="text1"/>
              </w:rPr>
            </w:pPr>
            <w:r w:rsidRPr="00553587">
              <w:rPr>
                <w:b/>
                <w:color w:val="000000" w:themeColor="text1"/>
              </w:rPr>
              <w:t>5</w:t>
            </w:r>
            <w:r w:rsidR="00906409" w:rsidRPr="00553587">
              <w:rPr>
                <w:b/>
                <w:color w:val="000000" w:themeColor="text1"/>
                <w:lang w:val="vi-VN"/>
              </w:rPr>
              <w:t>0</w:t>
            </w:r>
          </w:p>
        </w:tc>
      </w:tr>
      <w:tr w:rsidR="00553587" w:rsidRPr="00553587" w14:paraId="4DA5CA74" w14:textId="77777777" w:rsidTr="00906409">
        <w:trPr>
          <w:cantSplit/>
          <w:trHeight w:val="101"/>
          <w:tblHeader/>
          <w:jc w:val="center"/>
        </w:trPr>
        <w:tc>
          <w:tcPr>
            <w:tcW w:w="2602" w:type="dxa"/>
            <w:vAlign w:val="center"/>
          </w:tcPr>
          <w:p w14:paraId="440EAABE" w14:textId="77777777" w:rsidR="00906409" w:rsidRPr="00553587" w:rsidRDefault="00906409" w:rsidP="00603786">
            <w:pPr>
              <w:spacing w:before="0" w:line="300" w:lineRule="auto"/>
              <w:rPr>
                <w:color w:val="000000" w:themeColor="text1"/>
              </w:rPr>
            </w:pPr>
            <w:r w:rsidRPr="00553587">
              <w:rPr>
                <w:color w:val="000000" w:themeColor="text1"/>
              </w:rPr>
              <w:t>COD</w:t>
            </w:r>
          </w:p>
        </w:tc>
        <w:tc>
          <w:tcPr>
            <w:tcW w:w="1843" w:type="dxa"/>
            <w:vAlign w:val="center"/>
          </w:tcPr>
          <w:p w14:paraId="01B90F2C" w14:textId="77777777" w:rsidR="00906409" w:rsidRPr="00553587" w:rsidRDefault="00906409" w:rsidP="00603786">
            <w:pPr>
              <w:spacing w:before="0" w:line="300" w:lineRule="auto"/>
              <w:jc w:val="center"/>
              <w:rPr>
                <w:color w:val="000000" w:themeColor="text1"/>
              </w:rPr>
            </w:pPr>
            <w:r w:rsidRPr="00553587">
              <w:rPr>
                <w:color w:val="000000" w:themeColor="text1"/>
              </w:rPr>
              <w:t>72 - 102</w:t>
            </w:r>
          </w:p>
        </w:tc>
        <w:tc>
          <w:tcPr>
            <w:tcW w:w="1276" w:type="dxa"/>
            <w:vMerge/>
            <w:vAlign w:val="center"/>
          </w:tcPr>
          <w:p w14:paraId="3387BDC9" w14:textId="77777777" w:rsidR="00906409" w:rsidRPr="00553587" w:rsidRDefault="00906409" w:rsidP="00603786">
            <w:pPr>
              <w:spacing w:before="0" w:line="300" w:lineRule="auto"/>
              <w:jc w:val="center"/>
              <w:rPr>
                <w:color w:val="000000" w:themeColor="text1"/>
              </w:rPr>
            </w:pPr>
          </w:p>
        </w:tc>
        <w:tc>
          <w:tcPr>
            <w:tcW w:w="1559" w:type="dxa"/>
            <w:vAlign w:val="center"/>
          </w:tcPr>
          <w:p w14:paraId="7988A7B4" w14:textId="1C528543" w:rsidR="00906409" w:rsidRPr="00553587" w:rsidRDefault="00F623C1" w:rsidP="00603786">
            <w:pPr>
              <w:spacing w:before="0" w:line="300" w:lineRule="auto"/>
              <w:jc w:val="center"/>
              <w:rPr>
                <w:color w:val="000000" w:themeColor="text1"/>
              </w:rPr>
            </w:pPr>
            <w:r w:rsidRPr="00553587">
              <w:rPr>
                <w:color w:val="000000" w:themeColor="text1"/>
              </w:rPr>
              <w:t>1200-1700</w:t>
            </w:r>
          </w:p>
        </w:tc>
        <w:tc>
          <w:tcPr>
            <w:tcW w:w="2176" w:type="dxa"/>
          </w:tcPr>
          <w:p w14:paraId="0A969383" w14:textId="38455282" w:rsidR="00906409" w:rsidRPr="00553587" w:rsidRDefault="00906409" w:rsidP="00603786">
            <w:pPr>
              <w:spacing w:before="0" w:line="300" w:lineRule="auto"/>
              <w:jc w:val="center"/>
              <w:rPr>
                <w:b/>
                <w:color w:val="000000" w:themeColor="text1"/>
              </w:rPr>
            </w:pPr>
            <w:r w:rsidRPr="00553587">
              <w:rPr>
                <w:b/>
                <w:color w:val="000000" w:themeColor="text1"/>
                <w:lang w:val="vi-VN"/>
              </w:rPr>
              <w:t>-</w:t>
            </w:r>
          </w:p>
        </w:tc>
      </w:tr>
      <w:tr w:rsidR="00553587" w:rsidRPr="00553587" w14:paraId="00F41C11" w14:textId="77777777" w:rsidTr="00906409">
        <w:trPr>
          <w:cantSplit/>
          <w:trHeight w:val="207"/>
          <w:tblHeader/>
          <w:jc w:val="center"/>
        </w:trPr>
        <w:tc>
          <w:tcPr>
            <w:tcW w:w="2602" w:type="dxa"/>
            <w:vAlign w:val="center"/>
          </w:tcPr>
          <w:p w14:paraId="6C549104" w14:textId="77777777" w:rsidR="00906409" w:rsidRPr="00553587" w:rsidRDefault="00906409" w:rsidP="00603786">
            <w:pPr>
              <w:spacing w:before="0" w:line="300" w:lineRule="auto"/>
              <w:rPr>
                <w:color w:val="000000" w:themeColor="text1"/>
              </w:rPr>
            </w:pPr>
            <w:r w:rsidRPr="00553587">
              <w:rPr>
                <w:color w:val="000000" w:themeColor="text1"/>
              </w:rPr>
              <w:t>Chất rắn lơ lửng</w:t>
            </w:r>
          </w:p>
        </w:tc>
        <w:tc>
          <w:tcPr>
            <w:tcW w:w="1843" w:type="dxa"/>
            <w:vAlign w:val="center"/>
          </w:tcPr>
          <w:p w14:paraId="034C2E3C" w14:textId="77777777" w:rsidR="00906409" w:rsidRPr="00553587" w:rsidRDefault="00906409" w:rsidP="00603786">
            <w:pPr>
              <w:spacing w:before="0" w:line="300" w:lineRule="auto"/>
              <w:jc w:val="center"/>
              <w:rPr>
                <w:color w:val="000000" w:themeColor="text1"/>
              </w:rPr>
            </w:pPr>
            <w:r w:rsidRPr="00553587">
              <w:rPr>
                <w:color w:val="000000" w:themeColor="text1"/>
              </w:rPr>
              <w:t>70 - 145</w:t>
            </w:r>
          </w:p>
        </w:tc>
        <w:tc>
          <w:tcPr>
            <w:tcW w:w="1276" w:type="dxa"/>
            <w:vMerge/>
            <w:vAlign w:val="center"/>
          </w:tcPr>
          <w:p w14:paraId="1C9656F1" w14:textId="77777777" w:rsidR="00906409" w:rsidRPr="00553587" w:rsidRDefault="00906409" w:rsidP="00603786">
            <w:pPr>
              <w:spacing w:before="0" w:line="300" w:lineRule="auto"/>
              <w:jc w:val="center"/>
              <w:rPr>
                <w:color w:val="000000" w:themeColor="text1"/>
              </w:rPr>
            </w:pPr>
          </w:p>
        </w:tc>
        <w:tc>
          <w:tcPr>
            <w:tcW w:w="1559" w:type="dxa"/>
            <w:vAlign w:val="center"/>
          </w:tcPr>
          <w:p w14:paraId="4E92164C" w14:textId="488FEBA5" w:rsidR="00906409" w:rsidRPr="00553587" w:rsidRDefault="00F623C1" w:rsidP="00603786">
            <w:pPr>
              <w:spacing w:before="0" w:line="300" w:lineRule="auto"/>
              <w:jc w:val="center"/>
              <w:rPr>
                <w:color w:val="000000" w:themeColor="text1"/>
              </w:rPr>
            </w:pPr>
            <w:r w:rsidRPr="00553587">
              <w:rPr>
                <w:color w:val="000000" w:themeColor="text1"/>
              </w:rPr>
              <w:t>1167-2417</w:t>
            </w:r>
          </w:p>
        </w:tc>
        <w:tc>
          <w:tcPr>
            <w:tcW w:w="2176" w:type="dxa"/>
          </w:tcPr>
          <w:p w14:paraId="556E3BAC" w14:textId="49F79984" w:rsidR="00906409" w:rsidRPr="00553587" w:rsidRDefault="00D2184C" w:rsidP="00603786">
            <w:pPr>
              <w:spacing w:before="0" w:line="300" w:lineRule="auto"/>
              <w:jc w:val="center"/>
              <w:rPr>
                <w:b/>
                <w:color w:val="000000" w:themeColor="text1"/>
              </w:rPr>
            </w:pPr>
            <w:r w:rsidRPr="00553587">
              <w:rPr>
                <w:b/>
                <w:color w:val="000000" w:themeColor="text1"/>
                <w:lang w:val="vi-VN"/>
              </w:rPr>
              <w:t>1</w:t>
            </w:r>
            <w:r w:rsidRPr="00553587">
              <w:rPr>
                <w:b/>
                <w:color w:val="000000" w:themeColor="text1"/>
              </w:rPr>
              <w:t>0</w:t>
            </w:r>
            <w:r w:rsidR="00906409" w:rsidRPr="00553587">
              <w:rPr>
                <w:b/>
                <w:color w:val="000000" w:themeColor="text1"/>
                <w:lang w:val="vi-VN"/>
              </w:rPr>
              <w:t>0</w:t>
            </w:r>
          </w:p>
        </w:tc>
      </w:tr>
      <w:tr w:rsidR="00553587" w:rsidRPr="00553587" w14:paraId="204618AC" w14:textId="77777777" w:rsidTr="00906409">
        <w:trPr>
          <w:cantSplit/>
          <w:trHeight w:val="233"/>
          <w:tblHeader/>
          <w:jc w:val="center"/>
        </w:trPr>
        <w:tc>
          <w:tcPr>
            <w:tcW w:w="2602" w:type="dxa"/>
            <w:vAlign w:val="center"/>
          </w:tcPr>
          <w:p w14:paraId="2FE55ED7" w14:textId="77777777" w:rsidR="00906409" w:rsidRPr="00553587" w:rsidRDefault="00906409" w:rsidP="00603786">
            <w:pPr>
              <w:spacing w:before="0" w:line="300" w:lineRule="auto"/>
              <w:rPr>
                <w:color w:val="000000" w:themeColor="text1"/>
              </w:rPr>
            </w:pPr>
            <w:r w:rsidRPr="00553587">
              <w:rPr>
                <w:color w:val="000000" w:themeColor="text1"/>
              </w:rPr>
              <w:t>Tổng nitơ</w:t>
            </w:r>
          </w:p>
        </w:tc>
        <w:tc>
          <w:tcPr>
            <w:tcW w:w="1843" w:type="dxa"/>
            <w:vAlign w:val="center"/>
          </w:tcPr>
          <w:p w14:paraId="0D742D76" w14:textId="77777777" w:rsidR="00906409" w:rsidRPr="00553587" w:rsidRDefault="00906409" w:rsidP="00603786">
            <w:pPr>
              <w:spacing w:before="0" w:line="300" w:lineRule="auto"/>
              <w:jc w:val="center"/>
              <w:rPr>
                <w:color w:val="000000" w:themeColor="text1"/>
              </w:rPr>
            </w:pPr>
            <w:r w:rsidRPr="00553587">
              <w:rPr>
                <w:color w:val="000000" w:themeColor="text1"/>
              </w:rPr>
              <w:t>6 -12</w:t>
            </w:r>
          </w:p>
        </w:tc>
        <w:tc>
          <w:tcPr>
            <w:tcW w:w="1276" w:type="dxa"/>
            <w:vMerge/>
            <w:vAlign w:val="center"/>
          </w:tcPr>
          <w:p w14:paraId="3D00AE32" w14:textId="77777777" w:rsidR="00906409" w:rsidRPr="00553587" w:rsidRDefault="00906409" w:rsidP="00603786">
            <w:pPr>
              <w:spacing w:before="0" w:line="300" w:lineRule="auto"/>
              <w:jc w:val="center"/>
              <w:rPr>
                <w:color w:val="000000" w:themeColor="text1"/>
              </w:rPr>
            </w:pPr>
          </w:p>
        </w:tc>
        <w:tc>
          <w:tcPr>
            <w:tcW w:w="1559" w:type="dxa"/>
            <w:vAlign w:val="center"/>
          </w:tcPr>
          <w:p w14:paraId="5E277756" w14:textId="4111B6AC" w:rsidR="00906409" w:rsidRPr="00553587" w:rsidRDefault="00F623C1" w:rsidP="00603786">
            <w:pPr>
              <w:spacing w:before="0" w:line="300" w:lineRule="auto"/>
              <w:jc w:val="center"/>
              <w:rPr>
                <w:color w:val="000000" w:themeColor="text1"/>
              </w:rPr>
            </w:pPr>
            <w:r w:rsidRPr="00553587">
              <w:rPr>
                <w:color w:val="000000" w:themeColor="text1"/>
              </w:rPr>
              <w:t>100-200</w:t>
            </w:r>
          </w:p>
        </w:tc>
        <w:tc>
          <w:tcPr>
            <w:tcW w:w="2176" w:type="dxa"/>
          </w:tcPr>
          <w:p w14:paraId="2B1A0532" w14:textId="28624773" w:rsidR="00906409" w:rsidRPr="00553587" w:rsidRDefault="00906409" w:rsidP="00603786">
            <w:pPr>
              <w:spacing w:before="0" w:line="300" w:lineRule="auto"/>
              <w:jc w:val="center"/>
              <w:rPr>
                <w:b/>
                <w:color w:val="000000" w:themeColor="text1"/>
              </w:rPr>
            </w:pPr>
            <w:r w:rsidRPr="00553587">
              <w:rPr>
                <w:b/>
                <w:color w:val="000000" w:themeColor="text1"/>
                <w:lang w:val="vi-VN"/>
              </w:rPr>
              <w:t>-</w:t>
            </w:r>
          </w:p>
        </w:tc>
      </w:tr>
      <w:tr w:rsidR="00553587" w:rsidRPr="00553587" w14:paraId="1DD737AD" w14:textId="77777777" w:rsidTr="00906409">
        <w:trPr>
          <w:cantSplit/>
          <w:trHeight w:val="254"/>
          <w:tblHeader/>
          <w:jc w:val="center"/>
        </w:trPr>
        <w:tc>
          <w:tcPr>
            <w:tcW w:w="2602" w:type="dxa"/>
            <w:vAlign w:val="center"/>
          </w:tcPr>
          <w:p w14:paraId="3C2D393B" w14:textId="77777777" w:rsidR="00906409" w:rsidRPr="00553587" w:rsidRDefault="00906409" w:rsidP="00603786">
            <w:pPr>
              <w:spacing w:before="0" w:line="300" w:lineRule="auto"/>
              <w:rPr>
                <w:color w:val="000000" w:themeColor="text1"/>
              </w:rPr>
            </w:pPr>
            <w:r w:rsidRPr="00553587">
              <w:rPr>
                <w:color w:val="000000" w:themeColor="text1"/>
              </w:rPr>
              <w:t>Tổng Photpho</w:t>
            </w:r>
          </w:p>
        </w:tc>
        <w:tc>
          <w:tcPr>
            <w:tcW w:w="1843" w:type="dxa"/>
            <w:vAlign w:val="center"/>
          </w:tcPr>
          <w:p w14:paraId="2DF94F7F" w14:textId="77777777" w:rsidR="00906409" w:rsidRPr="00553587" w:rsidRDefault="00906409" w:rsidP="00603786">
            <w:pPr>
              <w:spacing w:before="0" w:line="300" w:lineRule="auto"/>
              <w:jc w:val="center"/>
              <w:rPr>
                <w:color w:val="000000" w:themeColor="text1"/>
              </w:rPr>
            </w:pPr>
            <w:r w:rsidRPr="00553587">
              <w:rPr>
                <w:color w:val="000000" w:themeColor="text1"/>
              </w:rPr>
              <w:t>0,6 - 4,5</w:t>
            </w:r>
          </w:p>
        </w:tc>
        <w:tc>
          <w:tcPr>
            <w:tcW w:w="1276" w:type="dxa"/>
            <w:vMerge/>
            <w:vAlign w:val="center"/>
          </w:tcPr>
          <w:p w14:paraId="506B846A" w14:textId="77777777" w:rsidR="00906409" w:rsidRPr="00553587" w:rsidRDefault="00906409" w:rsidP="00603786">
            <w:pPr>
              <w:spacing w:before="0" w:line="300" w:lineRule="auto"/>
              <w:jc w:val="center"/>
              <w:rPr>
                <w:color w:val="000000" w:themeColor="text1"/>
              </w:rPr>
            </w:pPr>
          </w:p>
        </w:tc>
        <w:tc>
          <w:tcPr>
            <w:tcW w:w="1559" w:type="dxa"/>
            <w:vAlign w:val="center"/>
          </w:tcPr>
          <w:p w14:paraId="47C3C913" w14:textId="74C1FD07" w:rsidR="00906409" w:rsidRPr="00553587" w:rsidRDefault="00F623C1" w:rsidP="00603786">
            <w:pPr>
              <w:spacing w:before="0" w:line="300" w:lineRule="auto"/>
              <w:jc w:val="center"/>
              <w:rPr>
                <w:color w:val="000000" w:themeColor="text1"/>
              </w:rPr>
            </w:pPr>
            <w:r w:rsidRPr="00553587">
              <w:rPr>
                <w:color w:val="000000" w:themeColor="text1"/>
              </w:rPr>
              <w:t>10-75</w:t>
            </w:r>
          </w:p>
        </w:tc>
        <w:tc>
          <w:tcPr>
            <w:tcW w:w="2176" w:type="dxa"/>
            <w:vAlign w:val="center"/>
          </w:tcPr>
          <w:p w14:paraId="3D05AD54" w14:textId="277D2DD1" w:rsidR="00906409" w:rsidRPr="00553587" w:rsidRDefault="00906409" w:rsidP="00603786">
            <w:pPr>
              <w:spacing w:before="0" w:line="300" w:lineRule="auto"/>
              <w:jc w:val="center"/>
              <w:rPr>
                <w:b/>
                <w:color w:val="000000" w:themeColor="text1"/>
              </w:rPr>
            </w:pPr>
            <w:r w:rsidRPr="00553587">
              <w:rPr>
                <w:b/>
                <w:color w:val="000000" w:themeColor="text1"/>
                <w:lang w:val="vi-VN"/>
              </w:rPr>
              <w:t>-</w:t>
            </w:r>
          </w:p>
        </w:tc>
      </w:tr>
      <w:tr w:rsidR="00553587" w:rsidRPr="00553587" w14:paraId="2A98FDAF" w14:textId="77777777" w:rsidTr="00906409">
        <w:trPr>
          <w:cantSplit/>
          <w:trHeight w:val="146"/>
          <w:tblHeader/>
          <w:jc w:val="center"/>
        </w:trPr>
        <w:tc>
          <w:tcPr>
            <w:tcW w:w="2602" w:type="dxa"/>
            <w:vAlign w:val="center"/>
          </w:tcPr>
          <w:p w14:paraId="647F9840" w14:textId="77777777" w:rsidR="00906409" w:rsidRPr="00553587" w:rsidRDefault="00906409" w:rsidP="00603786">
            <w:pPr>
              <w:spacing w:before="0" w:line="300" w:lineRule="auto"/>
              <w:rPr>
                <w:color w:val="000000" w:themeColor="text1"/>
              </w:rPr>
            </w:pPr>
            <w:r w:rsidRPr="00553587">
              <w:rPr>
                <w:color w:val="000000" w:themeColor="text1"/>
              </w:rPr>
              <w:t>Amoni</w:t>
            </w:r>
          </w:p>
        </w:tc>
        <w:tc>
          <w:tcPr>
            <w:tcW w:w="1843" w:type="dxa"/>
            <w:vAlign w:val="center"/>
          </w:tcPr>
          <w:p w14:paraId="0E00B621" w14:textId="77777777" w:rsidR="00906409" w:rsidRPr="00553587" w:rsidRDefault="00906409" w:rsidP="00603786">
            <w:pPr>
              <w:spacing w:before="0" w:line="300" w:lineRule="auto"/>
              <w:jc w:val="center"/>
              <w:rPr>
                <w:color w:val="000000" w:themeColor="text1"/>
              </w:rPr>
            </w:pPr>
            <w:r w:rsidRPr="00553587">
              <w:rPr>
                <w:color w:val="000000" w:themeColor="text1"/>
              </w:rPr>
              <w:t>3,6 - 7,2</w:t>
            </w:r>
          </w:p>
        </w:tc>
        <w:tc>
          <w:tcPr>
            <w:tcW w:w="1276" w:type="dxa"/>
            <w:vMerge/>
            <w:vAlign w:val="center"/>
          </w:tcPr>
          <w:p w14:paraId="4C57D286" w14:textId="77777777" w:rsidR="00906409" w:rsidRPr="00553587" w:rsidRDefault="00906409" w:rsidP="00603786">
            <w:pPr>
              <w:spacing w:before="0" w:line="300" w:lineRule="auto"/>
              <w:jc w:val="center"/>
              <w:rPr>
                <w:color w:val="000000" w:themeColor="text1"/>
              </w:rPr>
            </w:pPr>
          </w:p>
        </w:tc>
        <w:tc>
          <w:tcPr>
            <w:tcW w:w="1559" w:type="dxa"/>
            <w:vAlign w:val="center"/>
          </w:tcPr>
          <w:p w14:paraId="603443E8" w14:textId="51421D8B" w:rsidR="00906409" w:rsidRPr="00553587" w:rsidRDefault="00F623C1" w:rsidP="00603786">
            <w:pPr>
              <w:spacing w:before="0" w:line="300" w:lineRule="auto"/>
              <w:jc w:val="center"/>
              <w:rPr>
                <w:color w:val="000000" w:themeColor="text1"/>
              </w:rPr>
            </w:pPr>
            <w:r w:rsidRPr="00553587">
              <w:rPr>
                <w:color w:val="000000" w:themeColor="text1"/>
              </w:rPr>
              <w:t>60-120</w:t>
            </w:r>
          </w:p>
        </w:tc>
        <w:tc>
          <w:tcPr>
            <w:tcW w:w="2176" w:type="dxa"/>
            <w:vAlign w:val="center"/>
          </w:tcPr>
          <w:p w14:paraId="501E0454" w14:textId="63B97142" w:rsidR="00906409" w:rsidRPr="00553587" w:rsidRDefault="00D2184C" w:rsidP="00603786">
            <w:pPr>
              <w:spacing w:before="0" w:line="300" w:lineRule="auto"/>
              <w:jc w:val="center"/>
              <w:rPr>
                <w:b/>
                <w:color w:val="000000" w:themeColor="text1"/>
              </w:rPr>
            </w:pPr>
            <w:r w:rsidRPr="00553587">
              <w:rPr>
                <w:b/>
                <w:color w:val="000000" w:themeColor="text1"/>
                <w:lang w:val="vi-VN"/>
              </w:rPr>
              <w:t>1</w:t>
            </w:r>
            <w:r w:rsidRPr="00553587">
              <w:rPr>
                <w:b/>
                <w:color w:val="000000" w:themeColor="text1"/>
              </w:rPr>
              <w:t>0</w:t>
            </w:r>
          </w:p>
        </w:tc>
      </w:tr>
      <w:tr w:rsidR="00553587" w:rsidRPr="00553587" w14:paraId="36FAD949" w14:textId="77777777" w:rsidTr="00906409">
        <w:trPr>
          <w:cantSplit/>
          <w:trHeight w:val="54"/>
          <w:tblHeader/>
          <w:jc w:val="center"/>
        </w:trPr>
        <w:tc>
          <w:tcPr>
            <w:tcW w:w="2602" w:type="dxa"/>
            <w:vAlign w:val="center"/>
          </w:tcPr>
          <w:p w14:paraId="4A48DD05" w14:textId="77777777" w:rsidR="00906409" w:rsidRPr="00553587" w:rsidRDefault="00906409" w:rsidP="00603786">
            <w:pPr>
              <w:spacing w:before="0" w:line="300" w:lineRule="auto"/>
              <w:rPr>
                <w:color w:val="000000" w:themeColor="text1"/>
              </w:rPr>
            </w:pPr>
            <w:r w:rsidRPr="00553587">
              <w:rPr>
                <w:color w:val="000000" w:themeColor="text1"/>
              </w:rPr>
              <w:t xml:space="preserve">Nitrit </w:t>
            </w:r>
          </w:p>
        </w:tc>
        <w:tc>
          <w:tcPr>
            <w:tcW w:w="1843" w:type="dxa"/>
            <w:vAlign w:val="center"/>
          </w:tcPr>
          <w:p w14:paraId="6853D65D" w14:textId="77777777" w:rsidR="00906409" w:rsidRPr="00553587" w:rsidRDefault="00906409" w:rsidP="00603786">
            <w:pPr>
              <w:spacing w:before="0" w:line="300" w:lineRule="auto"/>
              <w:jc w:val="center"/>
              <w:rPr>
                <w:color w:val="000000" w:themeColor="text1"/>
              </w:rPr>
            </w:pPr>
            <w:r w:rsidRPr="00553587">
              <w:rPr>
                <w:color w:val="000000" w:themeColor="text1"/>
              </w:rPr>
              <w:t>0 - 0,6</w:t>
            </w:r>
          </w:p>
        </w:tc>
        <w:tc>
          <w:tcPr>
            <w:tcW w:w="1276" w:type="dxa"/>
            <w:vMerge/>
            <w:vAlign w:val="center"/>
          </w:tcPr>
          <w:p w14:paraId="7353ADE9" w14:textId="77777777" w:rsidR="00906409" w:rsidRPr="00553587" w:rsidRDefault="00906409" w:rsidP="00603786">
            <w:pPr>
              <w:spacing w:before="0" w:line="300" w:lineRule="auto"/>
              <w:jc w:val="center"/>
              <w:rPr>
                <w:color w:val="000000" w:themeColor="text1"/>
              </w:rPr>
            </w:pPr>
          </w:p>
        </w:tc>
        <w:tc>
          <w:tcPr>
            <w:tcW w:w="1559" w:type="dxa"/>
            <w:vAlign w:val="center"/>
          </w:tcPr>
          <w:p w14:paraId="6C43B4B5" w14:textId="55033CDA" w:rsidR="00906409" w:rsidRPr="00553587" w:rsidRDefault="00F623C1" w:rsidP="00603786">
            <w:pPr>
              <w:spacing w:before="0" w:line="300" w:lineRule="auto"/>
              <w:jc w:val="center"/>
              <w:rPr>
                <w:color w:val="000000" w:themeColor="text1"/>
              </w:rPr>
            </w:pPr>
            <w:r w:rsidRPr="00553587">
              <w:rPr>
                <w:color w:val="000000" w:themeColor="text1"/>
              </w:rPr>
              <w:t>0-10</w:t>
            </w:r>
          </w:p>
        </w:tc>
        <w:tc>
          <w:tcPr>
            <w:tcW w:w="2176" w:type="dxa"/>
            <w:vAlign w:val="center"/>
          </w:tcPr>
          <w:p w14:paraId="7C7887B3" w14:textId="503923F2" w:rsidR="00906409" w:rsidRPr="00553587" w:rsidRDefault="00906409" w:rsidP="00603786">
            <w:pPr>
              <w:spacing w:before="0" w:line="300" w:lineRule="auto"/>
              <w:jc w:val="center"/>
              <w:rPr>
                <w:b/>
                <w:color w:val="000000" w:themeColor="text1"/>
              </w:rPr>
            </w:pPr>
            <w:r w:rsidRPr="00553587">
              <w:rPr>
                <w:b/>
                <w:color w:val="000000" w:themeColor="text1"/>
              </w:rPr>
              <w:t>-</w:t>
            </w:r>
          </w:p>
        </w:tc>
      </w:tr>
      <w:tr w:rsidR="00553587" w:rsidRPr="00553587" w14:paraId="649664B8" w14:textId="77777777" w:rsidTr="00906409">
        <w:trPr>
          <w:cantSplit/>
          <w:trHeight w:val="85"/>
          <w:tblHeader/>
          <w:jc w:val="center"/>
        </w:trPr>
        <w:tc>
          <w:tcPr>
            <w:tcW w:w="2602" w:type="dxa"/>
            <w:vAlign w:val="center"/>
          </w:tcPr>
          <w:p w14:paraId="506E97B7" w14:textId="77777777" w:rsidR="00906409" w:rsidRPr="00553587" w:rsidRDefault="00906409" w:rsidP="00603786">
            <w:pPr>
              <w:spacing w:before="0" w:line="300" w:lineRule="auto"/>
              <w:rPr>
                <w:color w:val="000000" w:themeColor="text1"/>
              </w:rPr>
            </w:pPr>
            <w:r w:rsidRPr="00553587">
              <w:rPr>
                <w:color w:val="000000" w:themeColor="text1"/>
              </w:rPr>
              <w:t>Dầu mỡ</w:t>
            </w:r>
          </w:p>
        </w:tc>
        <w:tc>
          <w:tcPr>
            <w:tcW w:w="1843" w:type="dxa"/>
            <w:vAlign w:val="center"/>
          </w:tcPr>
          <w:p w14:paraId="3DBF2B49" w14:textId="77777777" w:rsidR="00906409" w:rsidRPr="00553587" w:rsidRDefault="00906409" w:rsidP="00603786">
            <w:pPr>
              <w:spacing w:before="0" w:line="300" w:lineRule="auto"/>
              <w:jc w:val="center"/>
              <w:rPr>
                <w:color w:val="000000" w:themeColor="text1"/>
              </w:rPr>
            </w:pPr>
            <w:r w:rsidRPr="00553587">
              <w:rPr>
                <w:color w:val="000000" w:themeColor="text1"/>
              </w:rPr>
              <w:t>10-30</w:t>
            </w:r>
          </w:p>
        </w:tc>
        <w:tc>
          <w:tcPr>
            <w:tcW w:w="1276" w:type="dxa"/>
            <w:vMerge/>
            <w:vAlign w:val="center"/>
          </w:tcPr>
          <w:p w14:paraId="69EC6742" w14:textId="77777777" w:rsidR="00906409" w:rsidRPr="00553587" w:rsidRDefault="00906409" w:rsidP="00603786">
            <w:pPr>
              <w:spacing w:before="0" w:line="300" w:lineRule="auto"/>
              <w:jc w:val="center"/>
              <w:rPr>
                <w:color w:val="000000" w:themeColor="text1"/>
              </w:rPr>
            </w:pPr>
          </w:p>
        </w:tc>
        <w:tc>
          <w:tcPr>
            <w:tcW w:w="1559" w:type="dxa"/>
            <w:vAlign w:val="center"/>
          </w:tcPr>
          <w:p w14:paraId="2D4243B7" w14:textId="42CAB88C" w:rsidR="00906409" w:rsidRPr="00553587" w:rsidRDefault="00F623C1" w:rsidP="00603786">
            <w:pPr>
              <w:spacing w:before="0" w:line="300" w:lineRule="auto"/>
              <w:jc w:val="center"/>
              <w:rPr>
                <w:color w:val="000000" w:themeColor="text1"/>
              </w:rPr>
            </w:pPr>
            <w:r w:rsidRPr="00553587">
              <w:rPr>
                <w:color w:val="000000" w:themeColor="text1"/>
              </w:rPr>
              <w:t>167-500</w:t>
            </w:r>
          </w:p>
        </w:tc>
        <w:tc>
          <w:tcPr>
            <w:tcW w:w="2176" w:type="dxa"/>
            <w:vAlign w:val="center"/>
          </w:tcPr>
          <w:p w14:paraId="622C9D2B" w14:textId="56DAC2F0" w:rsidR="00906409" w:rsidRPr="00553587" w:rsidRDefault="00D2184C" w:rsidP="00603786">
            <w:pPr>
              <w:spacing w:before="0" w:line="300" w:lineRule="auto"/>
              <w:jc w:val="center"/>
              <w:rPr>
                <w:b/>
                <w:color w:val="000000" w:themeColor="text1"/>
              </w:rPr>
            </w:pPr>
            <w:r w:rsidRPr="00553587">
              <w:rPr>
                <w:b/>
                <w:color w:val="000000" w:themeColor="text1"/>
                <w:lang w:val="vi-VN"/>
              </w:rPr>
              <w:t>2</w:t>
            </w:r>
            <w:r w:rsidRPr="00553587">
              <w:rPr>
                <w:b/>
                <w:color w:val="000000" w:themeColor="text1"/>
              </w:rPr>
              <w:t>0</w:t>
            </w:r>
          </w:p>
        </w:tc>
      </w:tr>
      <w:tr w:rsidR="00553587" w:rsidRPr="00553587" w14:paraId="679EA9B1" w14:textId="77777777" w:rsidTr="00906409">
        <w:trPr>
          <w:cantSplit/>
          <w:trHeight w:val="432"/>
          <w:tblHeader/>
          <w:jc w:val="center"/>
        </w:trPr>
        <w:tc>
          <w:tcPr>
            <w:tcW w:w="2602" w:type="dxa"/>
            <w:vAlign w:val="center"/>
          </w:tcPr>
          <w:p w14:paraId="78A2C879" w14:textId="77777777" w:rsidR="00906409" w:rsidRPr="00553587" w:rsidRDefault="00906409" w:rsidP="00603786">
            <w:pPr>
              <w:spacing w:before="0" w:line="300" w:lineRule="auto"/>
              <w:rPr>
                <w:color w:val="000000" w:themeColor="text1"/>
              </w:rPr>
            </w:pPr>
            <w:r w:rsidRPr="00553587">
              <w:rPr>
                <w:color w:val="000000" w:themeColor="text1"/>
              </w:rPr>
              <w:t>Tổng Coliform</w:t>
            </w:r>
          </w:p>
        </w:tc>
        <w:tc>
          <w:tcPr>
            <w:tcW w:w="1843" w:type="dxa"/>
            <w:vAlign w:val="center"/>
          </w:tcPr>
          <w:p w14:paraId="17F1BDCD" w14:textId="77777777" w:rsidR="00906409" w:rsidRPr="00553587" w:rsidRDefault="00906409" w:rsidP="00603786">
            <w:pPr>
              <w:spacing w:before="0" w:line="300" w:lineRule="auto"/>
              <w:jc w:val="center"/>
              <w:rPr>
                <w:color w:val="000000" w:themeColor="text1"/>
              </w:rPr>
            </w:pPr>
            <w:r w:rsidRPr="00553587">
              <w:rPr>
                <w:color w:val="000000" w:themeColor="text1"/>
              </w:rPr>
              <w:t>10</w:t>
            </w:r>
            <w:r w:rsidRPr="00553587">
              <w:rPr>
                <w:color w:val="000000" w:themeColor="text1"/>
                <w:vertAlign w:val="superscript"/>
              </w:rPr>
              <w:t>6</w:t>
            </w:r>
            <w:r w:rsidRPr="00553587">
              <w:rPr>
                <w:color w:val="000000" w:themeColor="text1"/>
              </w:rPr>
              <w:t>-10</w:t>
            </w:r>
            <w:r w:rsidRPr="00553587">
              <w:rPr>
                <w:color w:val="000000" w:themeColor="text1"/>
                <w:vertAlign w:val="superscript"/>
              </w:rPr>
              <w:t>9</w:t>
            </w:r>
            <w:r w:rsidRPr="00553587">
              <w:rPr>
                <w:color w:val="000000" w:themeColor="text1"/>
              </w:rPr>
              <w:t xml:space="preserve"> MPN/100ml</w:t>
            </w:r>
          </w:p>
        </w:tc>
        <w:tc>
          <w:tcPr>
            <w:tcW w:w="1276" w:type="dxa"/>
            <w:vMerge/>
            <w:vAlign w:val="center"/>
          </w:tcPr>
          <w:p w14:paraId="300B0E0E" w14:textId="77777777" w:rsidR="00906409" w:rsidRPr="00553587" w:rsidRDefault="00906409" w:rsidP="00603786">
            <w:pPr>
              <w:spacing w:before="0" w:line="300" w:lineRule="auto"/>
              <w:jc w:val="center"/>
              <w:rPr>
                <w:color w:val="000000" w:themeColor="text1"/>
              </w:rPr>
            </w:pPr>
          </w:p>
        </w:tc>
        <w:tc>
          <w:tcPr>
            <w:tcW w:w="1559" w:type="dxa"/>
            <w:vAlign w:val="center"/>
          </w:tcPr>
          <w:p w14:paraId="33270BD9" w14:textId="666AC293" w:rsidR="00906409" w:rsidRPr="00553587" w:rsidRDefault="00906409" w:rsidP="00603786">
            <w:pPr>
              <w:spacing w:before="0" w:line="300" w:lineRule="auto"/>
              <w:jc w:val="center"/>
              <w:rPr>
                <w:color w:val="000000" w:themeColor="text1"/>
              </w:rPr>
            </w:pPr>
            <w:r w:rsidRPr="00553587">
              <w:rPr>
                <w:color w:val="000000" w:themeColor="text1"/>
              </w:rPr>
              <w:t>10</w:t>
            </w:r>
            <w:r w:rsidRPr="00553587">
              <w:rPr>
                <w:color w:val="000000" w:themeColor="text1"/>
                <w:vertAlign w:val="superscript"/>
              </w:rPr>
              <w:t>6</w:t>
            </w:r>
            <w:r w:rsidRPr="00553587">
              <w:rPr>
                <w:color w:val="000000" w:themeColor="text1"/>
              </w:rPr>
              <w:t>-10</w:t>
            </w:r>
            <w:r w:rsidRPr="00553587">
              <w:rPr>
                <w:color w:val="000000" w:themeColor="text1"/>
                <w:vertAlign w:val="superscript"/>
              </w:rPr>
              <w:t>9</w:t>
            </w:r>
            <w:r w:rsidRPr="00553587">
              <w:rPr>
                <w:color w:val="000000" w:themeColor="text1"/>
              </w:rPr>
              <w:t xml:space="preserve"> MPN/100ml</w:t>
            </w:r>
          </w:p>
        </w:tc>
        <w:tc>
          <w:tcPr>
            <w:tcW w:w="2176" w:type="dxa"/>
            <w:vAlign w:val="center"/>
          </w:tcPr>
          <w:p w14:paraId="7BFE58B9" w14:textId="1041D36F" w:rsidR="00906409" w:rsidRPr="00553587" w:rsidRDefault="00906409" w:rsidP="00603786">
            <w:pPr>
              <w:spacing w:before="0" w:line="300" w:lineRule="auto"/>
              <w:jc w:val="center"/>
              <w:rPr>
                <w:b/>
                <w:color w:val="000000" w:themeColor="text1"/>
              </w:rPr>
            </w:pPr>
            <w:r w:rsidRPr="00553587">
              <w:rPr>
                <w:b/>
                <w:color w:val="000000" w:themeColor="text1"/>
                <w:lang w:val="vi-VN"/>
              </w:rPr>
              <w:t>5</w:t>
            </w:r>
            <w:r w:rsidRPr="00553587">
              <w:rPr>
                <w:b/>
                <w:color w:val="000000" w:themeColor="text1"/>
              </w:rPr>
              <w:t>.000</w:t>
            </w:r>
          </w:p>
        </w:tc>
      </w:tr>
    </w:tbl>
    <w:p w14:paraId="3910C299" w14:textId="53C44112" w:rsidR="00792B52" w:rsidRPr="00553587" w:rsidRDefault="00792B52" w:rsidP="001653B1">
      <w:pPr>
        <w:spacing w:before="60"/>
        <w:ind w:firstLine="720"/>
        <w:rPr>
          <w:bCs/>
          <w:color w:val="000000" w:themeColor="text1"/>
          <w:lang w:val="vi-VN"/>
        </w:rPr>
      </w:pPr>
      <w:r w:rsidRPr="00553587">
        <w:rPr>
          <w:bCs/>
          <w:color w:val="000000" w:themeColor="text1"/>
        </w:rPr>
        <w:t xml:space="preserve">Với kết quả tính toán như bảng trên cho thấy nước thải sinh hoạt tại </w:t>
      </w:r>
      <w:r w:rsidR="003D5E89" w:rsidRPr="00553587">
        <w:rPr>
          <w:bCs/>
          <w:color w:val="000000" w:themeColor="text1"/>
          <w:lang w:val="vi-VN"/>
        </w:rPr>
        <w:t>dự án</w:t>
      </w:r>
      <w:r w:rsidRPr="00553587">
        <w:rPr>
          <w:bCs/>
          <w:color w:val="000000" w:themeColor="text1"/>
        </w:rPr>
        <w:t xml:space="preserve"> khi không được xử lý có nồng độ các chất ô nhiễm vượt nhiều lần so với QCVN </w:t>
      </w:r>
      <w:r w:rsidR="003D681C" w:rsidRPr="00553587">
        <w:rPr>
          <w:bCs/>
          <w:color w:val="000000" w:themeColor="text1"/>
        </w:rPr>
        <w:t>14:2008</w:t>
      </w:r>
      <w:r w:rsidRPr="00553587">
        <w:rPr>
          <w:bCs/>
          <w:color w:val="000000" w:themeColor="text1"/>
        </w:rPr>
        <w:t>/BTNMT (cột B</w:t>
      </w:r>
      <w:r w:rsidR="00C060B9" w:rsidRPr="00553587">
        <w:rPr>
          <w:bCs/>
          <w:color w:val="000000" w:themeColor="text1"/>
        </w:rPr>
        <w:t>, K = 1</w:t>
      </w:r>
      <w:r w:rsidRPr="00553587">
        <w:rPr>
          <w:bCs/>
          <w:color w:val="000000" w:themeColor="text1"/>
        </w:rPr>
        <w:t>)</w:t>
      </w:r>
      <w:r w:rsidRPr="00553587">
        <w:rPr>
          <w:bCs/>
          <w:color w:val="000000" w:themeColor="text1"/>
          <w:lang w:val="vi-VN"/>
        </w:rPr>
        <w:t>.</w:t>
      </w:r>
    </w:p>
    <w:p w14:paraId="7689874D" w14:textId="288ADABA" w:rsidR="003D681C" w:rsidRPr="00553587" w:rsidRDefault="003D681C" w:rsidP="001653B1">
      <w:pPr>
        <w:pStyle w:val="ListParagraph"/>
        <w:numPr>
          <w:ilvl w:val="1"/>
          <w:numId w:val="35"/>
        </w:numPr>
        <w:tabs>
          <w:tab w:val="left" w:pos="851"/>
        </w:tabs>
        <w:spacing w:before="60"/>
        <w:ind w:left="993" w:hanging="284"/>
        <w:rPr>
          <w:i/>
          <w:color w:val="000000" w:themeColor="text1"/>
        </w:rPr>
      </w:pPr>
      <w:r w:rsidRPr="00553587">
        <w:rPr>
          <w:i/>
          <w:color w:val="000000" w:themeColor="text1"/>
        </w:rPr>
        <w:t>Tác động của nước thải sinh hoạt</w:t>
      </w:r>
    </w:p>
    <w:p w14:paraId="15188D89" w14:textId="77777777" w:rsidR="003D681C" w:rsidRPr="00553587" w:rsidRDefault="003D681C" w:rsidP="001653B1">
      <w:pPr>
        <w:spacing w:before="60"/>
        <w:ind w:firstLine="720"/>
        <w:rPr>
          <w:color w:val="000000" w:themeColor="text1"/>
        </w:rPr>
      </w:pPr>
      <w:r w:rsidRPr="00553587">
        <w:rPr>
          <w:color w:val="000000" w:themeColor="text1"/>
        </w:rPr>
        <w:t>Nước thải chủ yếu chứa các thành phần ô nhiễm như</w:t>
      </w:r>
      <w:r w:rsidRPr="00553587">
        <w:rPr>
          <w:bCs/>
          <w:color w:val="000000" w:themeColor="text1"/>
        </w:rPr>
        <w:t xml:space="preserve"> </w:t>
      </w:r>
      <w:r w:rsidRPr="00553587">
        <w:rPr>
          <w:color w:val="000000" w:themeColor="text1"/>
        </w:rPr>
        <w:t>TSS, COD, BOD</w:t>
      </w:r>
      <w:r w:rsidRPr="00553587">
        <w:rPr>
          <w:color w:val="000000" w:themeColor="text1"/>
          <w:vertAlign w:val="subscript"/>
        </w:rPr>
        <w:t>5</w:t>
      </w:r>
      <w:r w:rsidRPr="00553587">
        <w:rPr>
          <w:color w:val="000000" w:themeColor="text1"/>
        </w:rPr>
        <w:t>, amoni, dầu mỡ, chất hoạt động bề mặt, Coliform,…. Tác động của các chất ô nhiễm trong nước thải như sau:</w:t>
      </w:r>
    </w:p>
    <w:p w14:paraId="69FA7E49" w14:textId="77777777" w:rsidR="003D681C" w:rsidRPr="00553587" w:rsidRDefault="003D681C" w:rsidP="001653B1">
      <w:pPr>
        <w:spacing w:before="60"/>
        <w:ind w:firstLine="720"/>
        <w:rPr>
          <w:color w:val="000000" w:themeColor="text1"/>
        </w:rPr>
      </w:pPr>
      <w:r w:rsidRPr="00553587">
        <w:rPr>
          <w:color w:val="000000" w:themeColor="text1"/>
        </w:rPr>
        <w:t>- Chất hữu cơ: Các chất hữu cơ có khả năng bị phân huỷ sinh học cao, do đó làm giảm oxy hoà tan trong nước, ảnh hưởng tới hệ thuỷ sinh vật. Ngoài ra, đây cũng là một trong những nguyên nhân gây phú dưỡng nguồn nước.</w:t>
      </w:r>
    </w:p>
    <w:p w14:paraId="49CB953B" w14:textId="77777777" w:rsidR="003D681C" w:rsidRPr="00553587" w:rsidRDefault="003D681C" w:rsidP="001653B1">
      <w:pPr>
        <w:spacing w:before="60"/>
        <w:ind w:firstLine="720"/>
        <w:rPr>
          <w:color w:val="000000" w:themeColor="text1"/>
        </w:rPr>
      </w:pPr>
      <w:r w:rsidRPr="00553587">
        <w:rPr>
          <w:color w:val="000000" w:themeColor="text1"/>
        </w:rPr>
        <w:t xml:space="preserve">- Chất rắn lơ lửng: Sự hiện diện của các chất rắn lơ lửng trong môi trường nước làm giảm tính thẩm mỹ của nước. Nó làm giảm tính truyền quang của nước do đó ảnh hưởng tới các loài thuỷ thực vật sống ở lớp đáy. Các chất rắn này cũng là giá thể tốt để </w:t>
      </w:r>
      <w:r w:rsidRPr="00553587">
        <w:rPr>
          <w:color w:val="000000" w:themeColor="text1"/>
        </w:rPr>
        <w:lastRenderedPageBreak/>
        <w:t>các sinh vật phát triển. Ngoài ra, hiện tượng lắng đọng của chất rắn theo thời gian làm giảm khả năng vận chuyển nước các dòng sông, mương.</w:t>
      </w:r>
    </w:p>
    <w:p w14:paraId="2228C2B1" w14:textId="77777777" w:rsidR="003D681C" w:rsidRPr="00553587" w:rsidRDefault="003D681C" w:rsidP="001653B1">
      <w:pPr>
        <w:spacing w:before="60"/>
        <w:ind w:firstLine="720"/>
        <w:rPr>
          <w:color w:val="000000" w:themeColor="text1"/>
          <w:spacing w:val="-4"/>
        </w:rPr>
      </w:pPr>
      <w:r w:rsidRPr="00553587">
        <w:rPr>
          <w:color w:val="000000" w:themeColor="text1"/>
          <w:spacing w:val="-4"/>
        </w:rPr>
        <w:t>- Các chất dinh dưỡng (Nitơ, Phốt pho): Ảnh hưởng lớn nhất của hai yếu tố này đến thuỷ vực tiếp nhận là khả năng gây ra hiện tượng phú dưỡng. Hiện tượng phú dưỡng có thể khiến các loài động vật dưới nước bị chết, gây ra mùi hôi thối, gây ô nhiễm môi trường.</w:t>
      </w:r>
    </w:p>
    <w:p w14:paraId="10C1B401" w14:textId="77777777" w:rsidR="003D681C" w:rsidRPr="00553587" w:rsidRDefault="003D681C" w:rsidP="001653B1">
      <w:pPr>
        <w:spacing w:before="60"/>
        <w:ind w:firstLine="720"/>
        <w:rPr>
          <w:color w:val="000000" w:themeColor="text1"/>
        </w:rPr>
      </w:pPr>
      <w:r w:rsidRPr="00553587">
        <w:rPr>
          <w:color w:val="000000" w:themeColor="text1"/>
        </w:rPr>
        <w:t xml:space="preserve">- Chất hoạt động bề mặt: </w:t>
      </w:r>
      <w:r w:rsidRPr="00553587">
        <w:rPr>
          <w:color w:val="000000" w:themeColor="text1"/>
          <w:shd w:val="clear" w:color="auto" w:fill="FFFFFF"/>
        </w:rPr>
        <w:t>Các chất hoạt động bề mặt có mặt trong nước làm ngộ độc cấp tính đối với thủy sinh; gây ra kích ứng da và dẫn đến tổn hại về da.</w:t>
      </w:r>
    </w:p>
    <w:p w14:paraId="30CE546C" w14:textId="2875B8FF" w:rsidR="003D681C" w:rsidRPr="00553587" w:rsidRDefault="003D681C" w:rsidP="001653B1">
      <w:pPr>
        <w:spacing w:before="60"/>
        <w:ind w:firstLine="720"/>
        <w:rPr>
          <w:i/>
          <w:iCs/>
          <w:color w:val="000000" w:themeColor="text1"/>
          <w:lang w:val="vi-VN"/>
        </w:rPr>
      </w:pPr>
      <w:r w:rsidRPr="00553587">
        <w:rPr>
          <w:color w:val="000000" w:themeColor="text1"/>
        </w:rPr>
        <w:t>- Các loại vi khuẩn: Trong nước thải sinh hoạt luôn chứa một lượng vi khuẩn gây tả, lị, thương hàn… Tuỳ theo điều kiện môi trường mà các loại sinh vật này có thể tồn tại trong thời gian dài hay ngắn. Khi nhiễm vào nguồn nước, chúng sẽ có khả năng phát tán và gây bệnh trên diện rộng</w:t>
      </w:r>
      <w:r w:rsidR="000374E6" w:rsidRPr="00553587">
        <w:rPr>
          <w:color w:val="000000" w:themeColor="text1"/>
        </w:rPr>
        <w:t>.</w:t>
      </w:r>
    </w:p>
    <w:p w14:paraId="628FF87D" w14:textId="2F7723D2" w:rsidR="00780714" w:rsidRPr="00553587" w:rsidRDefault="000374E6" w:rsidP="001653B1">
      <w:pPr>
        <w:spacing w:before="60"/>
        <w:ind w:firstLine="709"/>
        <w:rPr>
          <w:color w:val="000000" w:themeColor="text1"/>
          <w:u w:val="single"/>
        </w:rPr>
      </w:pPr>
      <w:r w:rsidRPr="00553587">
        <w:rPr>
          <w:color w:val="000000" w:themeColor="text1"/>
          <w:u w:val="single"/>
        </w:rPr>
        <w:t xml:space="preserve"> </w:t>
      </w:r>
      <w:r w:rsidR="0051257B" w:rsidRPr="00553587">
        <w:rPr>
          <w:color w:val="000000" w:themeColor="text1"/>
          <w:u w:val="single"/>
        </w:rPr>
        <w:t>(ii)</w:t>
      </w:r>
      <w:r w:rsidR="00780714" w:rsidRPr="00553587">
        <w:rPr>
          <w:color w:val="000000" w:themeColor="text1"/>
          <w:u w:val="single"/>
        </w:rPr>
        <w:t xml:space="preserve"> Tác động do nước mưa chảy tràn</w:t>
      </w:r>
    </w:p>
    <w:p w14:paraId="483CC5FA" w14:textId="04101D0A" w:rsidR="00780714" w:rsidRPr="00553587" w:rsidRDefault="00780714" w:rsidP="001653B1">
      <w:pPr>
        <w:spacing w:before="60"/>
        <w:ind w:firstLine="709"/>
        <w:rPr>
          <w:color w:val="000000" w:themeColor="text1"/>
        </w:rPr>
      </w:pPr>
      <w:r w:rsidRPr="00553587">
        <w:rPr>
          <w:color w:val="000000" w:themeColor="text1"/>
        </w:rPr>
        <w:t>Nước mưa chảy tràn trong khu vực hoạt động của dự án phụ thuộc vào lượng mưa trong năm, khi mưa xuống sẽ kéo theo đất cát, bụi bẩn, lá cây, các chất cặn bã, dầu mỡ rơi vãi… từ các sân bãi, đường đi, mái nhà… gây ô nhiễm môi trường.</w:t>
      </w:r>
    </w:p>
    <w:p w14:paraId="0ECD1265" w14:textId="67C8AAF0" w:rsidR="00780714" w:rsidRPr="00553587" w:rsidRDefault="00780714" w:rsidP="00A843BA">
      <w:pPr>
        <w:spacing w:before="60"/>
        <w:ind w:firstLine="709"/>
        <w:rPr>
          <w:color w:val="000000" w:themeColor="text1"/>
        </w:rPr>
      </w:pPr>
      <w:r w:rsidRPr="00553587">
        <w:rPr>
          <w:color w:val="000000" w:themeColor="text1"/>
        </w:rPr>
        <w:t>Khối lượng và đặc điểm của nước mưa chảy tràn phụ thuộc vào diện tích vùng mưa, thành phần và khối lượng các chất ô nhiễm trên bề mặt vùng nước mưa chảy qua.</w:t>
      </w:r>
    </w:p>
    <w:p w14:paraId="6C475FB7" w14:textId="66DCF510" w:rsidR="00780714" w:rsidRPr="00553587" w:rsidRDefault="00780714" w:rsidP="001653B1">
      <w:pPr>
        <w:spacing w:before="60"/>
        <w:ind w:firstLine="709"/>
        <w:rPr>
          <w:color w:val="000000" w:themeColor="text1"/>
        </w:rPr>
      </w:pPr>
      <w:r w:rsidRPr="00553587">
        <w:rPr>
          <w:color w:val="000000" w:themeColor="text1"/>
        </w:rPr>
        <w:t>Thành phần, nồng độ các chất ô nhiễm trong nước mưa chảy tràn được Tổ chức Y tế Thế giới thống kê theo bảng sau:</w:t>
      </w:r>
    </w:p>
    <w:p w14:paraId="14098897" w14:textId="1A67194B" w:rsidR="006922FF" w:rsidRPr="00553587" w:rsidRDefault="002B68B6" w:rsidP="006922FF">
      <w:pPr>
        <w:pStyle w:val="Caption"/>
        <w:keepNext/>
        <w:rPr>
          <w:color w:val="000000" w:themeColor="text1"/>
          <w:lang w:val="en-US"/>
        </w:rPr>
      </w:pPr>
      <w:bookmarkStart w:id="418" w:name="_Toc187904153"/>
      <w:r w:rsidRPr="00553587">
        <w:rPr>
          <w:color w:val="000000" w:themeColor="text1"/>
          <w:lang w:val="en-US"/>
        </w:rPr>
        <w:t>Bảng 4.</w:t>
      </w:r>
      <w:r w:rsidRPr="00553587">
        <w:rPr>
          <w:color w:val="000000" w:themeColor="text1"/>
          <w:lang w:val="en-US"/>
        </w:rPr>
        <w:fldChar w:fldCharType="begin"/>
      </w:r>
      <w:r w:rsidRPr="00553587">
        <w:rPr>
          <w:color w:val="000000" w:themeColor="text1"/>
          <w:lang w:val="en-US"/>
        </w:rPr>
        <w:instrText xml:space="preserve"> SEQ Bảng_4. \* ARABIC </w:instrText>
      </w:r>
      <w:r w:rsidRPr="00553587">
        <w:rPr>
          <w:color w:val="000000" w:themeColor="text1"/>
          <w:lang w:val="en-US"/>
        </w:rPr>
        <w:fldChar w:fldCharType="separate"/>
      </w:r>
      <w:r w:rsidR="00821E63">
        <w:rPr>
          <w:noProof/>
          <w:color w:val="000000" w:themeColor="text1"/>
          <w:lang w:val="en-US"/>
        </w:rPr>
        <w:t>11</w:t>
      </w:r>
      <w:r w:rsidRPr="00553587">
        <w:rPr>
          <w:color w:val="000000" w:themeColor="text1"/>
          <w:lang w:val="en-US"/>
        </w:rPr>
        <w:fldChar w:fldCharType="end"/>
      </w:r>
      <w:r w:rsidRPr="00553587">
        <w:rPr>
          <w:color w:val="000000" w:themeColor="text1"/>
          <w:lang w:val="vi-VN"/>
        </w:rPr>
        <w:t>.</w:t>
      </w:r>
      <w:r w:rsidR="00071365" w:rsidRPr="00553587">
        <w:rPr>
          <w:color w:val="000000" w:themeColor="text1"/>
          <w:lang w:val="en-US"/>
        </w:rPr>
        <w:t xml:space="preserve"> </w:t>
      </w:r>
      <w:r w:rsidR="006922FF" w:rsidRPr="00553587">
        <w:rPr>
          <w:color w:val="000000" w:themeColor="text1"/>
          <w:lang w:val="en-US"/>
        </w:rPr>
        <w:t>Thành phần nước mưa chảy tràn</w:t>
      </w:r>
      <w:bookmarkEnd w:id="418"/>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3456"/>
        <w:gridCol w:w="2116"/>
        <w:gridCol w:w="2692"/>
      </w:tblGrid>
      <w:tr w:rsidR="00553587" w:rsidRPr="00553587" w14:paraId="14C8DB85" w14:textId="77777777" w:rsidTr="00780714">
        <w:trPr>
          <w:trHeight w:val="295"/>
          <w:tblHeader/>
        </w:trPr>
        <w:tc>
          <w:tcPr>
            <w:tcW w:w="387" w:type="pct"/>
            <w:shd w:val="clear" w:color="auto" w:fill="D9D9D9"/>
            <w:vAlign w:val="center"/>
          </w:tcPr>
          <w:p w14:paraId="0D4D524C" w14:textId="77777777" w:rsidR="00780714" w:rsidRPr="00553587" w:rsidRDefault="00780714" w:rsidP="001653B1">
            <w:pPr>
              <w:spacing w:before="60"/>
              <w:jc w:val="center"/>
              <w:rPr>
                <w:b/>
                <w:color w:val="000000" w:themeColor="text1"/>
              </w:rPr>
            </w:pPr>
            <w:r w:rsidRPr="00553587">
              <w:rPr>
                <w:b/>
                <w:color w:val="000000" w:themeColor="text1"/>
              </w:rPr>
              <w:t>Stt</w:t>
            </w:r>
          </w:p>
        </w:tc>
        <w:tc>
          <w:tcPr>
            <w:tcW w:w="1929" w:type="pct"/>
            <w:shd w:val="clear" w:color="auto" w:fill="D9D9D9"/>
            <w:vAlign w:val="center"/>
          </w:tcPr>
          <w:p w14:paraId="6A5AD339" w14:textId="77777777" w:rsidR="00780714" w:rsidRPr="00553587" w:rsidRDefault="00780714" w:rsidP="001653B1">
            <w:pPr>
              <w:spacing w:before="60"/>
              <w:jc w:val="center"/>
              <w:rPr>
                <w:b/>
                <w:color w:val="000000" w:themeColor="text1"/>
              </w:rPr>
            </w:pPr>
            <w:r w:rsidRPr="00553587">
              <w:rPr>
                <w:b/>
                <w:color w:val="000000" w:themeColor="text1"/>
              </w:rPr>
              <w:t>Chất ô nhiễm</w:t>
            </w:r>
          </w:p>
        </w:tc>
        <w:tc>
          <w:tcPr>
            <w:tcW w:w="1181" w:type="pct"/>
            <w:shd w:val="clear" w:color="auto" w:fill="D9D9D9"/>
            <w:vAlign w:val="center"/>
          </w:tcPr>
          <w:p w14:paraId="39661297" w14:textId="77777777" w:rsidR="00780714" w:rsidRPr="00553587" w:rsidRDefault="00780714" w:rsidP="001653B1">
            <w:pPr>
              <w:spacing w:before="60"/>
              <w:jc w:val="center"/>
              <w:rPr>
                <w:b/>
                <w:color w:val="000000" w:themeColor="text1"/>
              </w:rPr>
            </w:pPr>
            <w:r w:rsidRPr="00553587">
              <w:rPr>
                <w:b/>
                <w:color w:val="000000" w:themeColor="text1"/>
              </w:rPr>
              <w:t>Đơn vị</w:t>
            </w:r>
          </w:p>
        </w:tc>
        <w:tc>
          <w:tcPr>
            <w:tcW w:w="1503" w:type="pct"/>
            <w:shd w:val="clear" w:color="auto" w:fill="D9D9D9"/>
            <w:vAlign w:val="center"/>
          </w:tcPr>
          <w:p w14:paraId="1BE3FF61" w14:textId="77777777" w:rsidR="00780714" w:rsidRPr="00553587" w:rsidRDefault="00780714" w:rsidP="001653B1">
            <w:pPr>
              <w:spacing w:before="60"/>
              <w:jc w:val="center"/>
              <w:rPr>
                <w:b/>
                <w:color w:val="000000" w:themeColor="text1"/>
              </w:rPr>
            </w:pPr>
            <w:r w:rsidRPr="00553587">
              <w:rPr>
                <w:b/>
                <w:color w:val="000000" w:themeColor="text1"/>
              </w:rPr>
              <w:t>Nồng độ</w:t>
            </w:r>
          </w:p>
        </w:tc>
      </w:tr>
      <w:tr w:rsidR="00553587" w:rsidRPr="00553587" w14:paraId="3CE73C8E" w14:textId="77777777" w:rsidTr="00780714">
        <w:trPr>
          <w:trHeight w:val="173"/>
        </w:trPr>
        <w:tc>
          <w:tcPr>
            <w:tcW w:w="387" w:type="pct"/>
            <w:vAlign w:val="center"/>
          </w:tcPr>
          <w:p w14:paraId="789A4864" w14:textId="77777777" w:rsidR="00780714" w:rsidRPr="00553587" w:rsidRDefault="00780714" w:rsidP="001653B1">
            <w:pPr>
              <w:spacing w:before="60"/>
              <w:jc w:val="center"/>
              <w:rPr>
                <w:color w:val="000000" w:themeColor="text1"/>
              </w:rPr>
            </w:pPr>
            <w:r w:rsidRPr="00553587">
              <w:rPr>
                <w:color w:val="000000" w:themeColor="text1"/>
              </w:rPr>
              <w:t>1</w:t>
            </w:r>
          </w:p>
        </w:tc>
        <w:tc>
          <w:tcPr>
            <w:tcW w:w="1929" w:type="pct"/>
            <w:vAlign w:val="center"/>
          </w:tcPr>
          <w:p w14:paraId="51D824AE" w14:textId="77777777" w:rsidR="00780714" w:rsidRPr="00553587" w:rsidRDefault="00780714" w:rsidP="001653B1">
            <w:pPr>
              <w:spacing w:before="60"/>
              <w:rPr>
                <w:color w:val="000000" w:themeColor="text1"/>
              </w:rPr>
            </w:pPr>
            <w:r w:rsidRPr="00553587">
              <w:rPr>
                <w:color w:val="000000" w:themeColor="text1"/>
              </w:rPr>
              <w:t>Chất rắn lơ lửng</w:t>
            </w:r>
          </w:p>
        </w:tc>
        <w:tc>
          <w:tcPr>
            <w:tcW w:w="1181" w:type="pct"/>
            <w:vAlign w:val="center"/>
          </w:tcPr>
          <w:p w14:paraId="6C0406E4" w14:textId="77777777" w:rsidR="00780714" w:rsidRPr="00553587" w:rsidRDefault="00780714" w:rsidP="001653B1">
            <w:pPr>
              <w:spacing w:before="60"/>
              <w:jc w:val="center"/>
              <w:rPr>
                <w:color w:val="000000" w:themeColor="text1"/>
              </w:rPr>
            </w:pPr>
            <w:r w:rsidRPr="00553587">
              <w:rPr>
                <w:color w:val="000000" w:themeColor="text1"/>
              </w:rPr>
              <w:t>mg/l</w:t>
            </w:r>
          </w:p>
        </w:tc>
        <w:tc>
          <w:tcPr>
            <w:tcW w:w="1503" w:type="pct"/>
            <w:vAlign w:val="center"/>
          </w:tcPr>
          <w:p w14:paraId="7189574E" w14:textId="77777777" w:rsidR="00780714" w:rsidRPr="00553587" w:rsidRDefault="00780714" w:rsidP="001653B1">
            <w:pPr>
              <w:spacing w:before="60"/>
              <w:jc w:val="center"/>
              <w:rPr>
                <w:color w:val="000000" w:themeColor="text1"/>
              </w:rPr>
            </w:pPr>
            <w:r w:rsidRPr="00553587">
              <w:rPr>
                <w:color w:val="000000" w:themeColor="text1"/>
              </w:rPr>
              <w:t>10 - 20</w:t>
            </w:r>
          </w:p>
        </w:tc>
      </w:tr>
      <w:tr w:rsidR="00553587" w:rsidRPr="00553587" w14:paraId="737ECDD7" w14:textId="77777777" w:rsidTr="00780714">
        <w:trPr>
          <w:trHeight w:val="354"/>
        </w:trPr>
        <w:tc>
          <w:tcPr>
            <w:tcW w:w="387" w:type="pct"/>
            <w:vAlign w:val="center"/>
          </w:tcPr>
          <w:p w14:paraId="0E0AD8C0" w14:textId="77777777" w:rsidR="00780714" w:rsidRPr="00553587" w:rsidRDefault="00780714" w:rsidP="001653B1">
            <w:pPr>
              <w:spacing w:before="60"/>
              <w:jc w:val="center"/>
              <w:rPr>
                <w:color w:val="000000" w:themeColor="text1"/>
              </w:rPr>
            </w:pPr>
            <w:r w:rsidRPr="00553587">
              <w:rPr>
                <w:color w:val="000000" w:themeColor="text1"/>
              </w:rPr>
              <w:t>2</w:t>
            </w:r>
          </w:p>
        </w:tc>
        <w:tc>
          <w:tcPr>
            <w:tcW w:w="1929" w:type="pct"/>
            <w:vAlign w:val="center"/>
          </w:tcPr>
          <w:p w14:paraId="5129E3F6" w14:textId="77777777" w:rsidR="00780714" w:rsidRPr="00553587" w:rsidRDefault="00780714" w:rsidP="001653B1">
            <w:pPr>
              <w:spacing w:before="60"/>
              <w:rPr>
                <w:color w:val="000000" w:themeColor="text1"/>
              </w:rPr>
            </w:pPr>
            <w:r w:rsidRPr="00553587">
              <w:rPr>
                <w:color w:val="000000" w:themeColor="text1"/>
              </w:rPr>
              <w:t>COD</w:t>
            </w:r>
          </w:p>
        </w:tc>
        <w:tc>
          <w:tcPr>
            <w:tcW w:w="1181" w:type="pct"/>
            <w:vAlign w:val="center"/>
          </w:tcPr>
          <w:p w14:paraId="4F1B46A2" w14:textId="77777777" w:rsidR="00780714" w:rsidRPr="00553587" w:rsidRDefault="00780714" w:rsidP="001653B1">
            <w:pPr>
              <w:spacing w:before="60"/>
              <w:jc w:val="center"/>
              <w:rPr>
                <w:color w:val="000000" w:themeColor="text1"/>
              </w:rPr>
            </w:pPr>
            <w:r w:rsidRPr="00553587">
              <w:rPr>
                <w:color w:val="000000" w:themeColor="text1"/>
              </w:rPr>
              <w:t>mg/l</w:t>
            </w:r>
          </w:p>
        </w:tc>
        <w:tc>
          <w:tcPr>
            <w:tcW w:w="1503" w:type="pct"/>
            <w:vAlign w:val="center"/>
          </w:tcPr>
          <w:p w14:paraId="64718EC3" w14:textId="77777777" w:rsidR="00780714" w:rsidRPr="00553587" w:rsidRDefault="00780714" w:rsidP="001653B1">
            <w:pPr>
              <w:spacing w:before="60"/>
              <w:jc w:val="center"/>
              <w:rPr>
                <w:color w:val="000000" w:themeColor="text1"/>
              </w:rPr>
            </w:pPr>
            <w:r w:rsidRPr="00553587">
              <w:rPr>
                <w:color w:val="000000" w:themeColor="text1"/>
              </w:rPr>
              <w:t>10 - 20</w:t>
            </w:r>
          </w:p>
        </w:tc>
      </w:tr>
      <w:tr w:rsidR="00553587" w:rsidRPr="00553587" w14:paraId="6E81E7D4" w14:textId="77777777" w:rsidTr="00780714">
        <w:trPr>
          <w:trHeight w:val="184"/>
        </w:trPr>
        <w:tc>
          <w:tcPr>
            <w:tcW w:w="387" w:type="pct"/>
            <w:vAlign w:val="center"/>
          </w:tcPr>
          <w:p w14:paraId="62ABACBC" w14:textId="77777777" w:rsidR="00780714" w:rsidRPr="00553587" w:rsidRDefault="00780714" w:rsidP="001653B1">
            <w:pPr>
              <w:spacing w:before="60"/>
              <w:jc w:val="center"/>
              <w:rPr>
                <w:color w:val="000000" w:themeColor="text1"/>
              </w:rPr>
            </w:pPr>
            <w:r w:rsidRPr="00553587">
              <w:rPr>
                <w:color w:val="000000" w:themeColor="text1"/>
              </w:rPr>
              <w:t>3</w:t>
            </w:r>
          </w:p>
        </w:tc>
        <w:tc>
          <w:tcPr>
            <w:tcW w:w="1929" w:type="pct"/>
            <w:vAlign w:val="center"/>
          </w:tcPr>
          <w:p w14:paraId="6F0E9D68" w14:textId="77777777" w:rsidR="00780714" w:rsidRPr="00553587" w:rsidRDefault="00780714" w:rsidP="001653B1">
            <w:pPr>
              <w:spacing w:before="60"/>
              <w:rPr>
                <w:color w:val="000000" w:themeColor="text1"/>
              </w:rPr>
            </w:pPr>
            <w:r w:rsidRPr="00553587">
              <w:rPr>
                <w:color w:val="000000" w:themeColor="text1"/>
              </w:rPr>
              <w:t>Tổng Nitơ</w:t>
            </w:r>
          </w:p>
        </w:tc>
        <w:tc>
          <w:tcPr>
            <w:tcW w:w="1181" w:type="pct"/>
            <w:vAlign w:val="center"/>
          </w:tcPr>
          <w:p w14:paraId="1EB99B50" w14:textId="77777777" w:rsidR="00780714" w:rsidRPr="00553587" w:rsidRDefault="00780714" w:rsidP="001653B1">
            <w:pPr>
              <w:spacing w:before="60"/>
              <w:jc w:val="center"/>
              <w:rPr>
                <w:color w:val="000000" w:themeColor="text1"/>
              </w:rPr>
            </w:pPr>
            <w:r w:rsidRPr="00553587">
              <w:rPr>
                <w:color w:val="000000" w:themeColor="text1"/>
              </w:rPr>
              <w:t>mg/l</w:t>
            </w:r>
          </w:p>
        </w:tc>
        <w:tc>
          <w:tcPr>
            <w:tcW w:w="1503" w:type="pct"/>
            <w:vAlign w:val="center"/>
          </w:tcPr>
          <w:p w14:paraId="518821B4" w14:textId="77777777" w:rsidR="00780714" w:rsidRPr="00553587" w:rsidRDefault="00780714" w:rsidP="001653B1">
            <w:pPr>
              <w:spacing w:before="60"/>
              <w:jc w:val="center"/>
              <w:rPr>
                <w:color w:val="000000" w:themeColor="text1"/>
              </w:rPr>
            </w:pPr>
            <w:r w:rsidRPr="00553587">
              <w:rPr>
                <w:color w:val="000000" w:themeColor="text1"/>
              </w:rPr>
              <w:t>0,5 - 1,5</w:t>
            </w:r>
          </w:p>
        </w:tc>
      </w:tr>
      <w:tr w:rsidR="00553587" w:rsidRPr="00553587" w14:paraId="1CAFB35C" w14:textId="77777777" w:rsidTr="00780714">
        <w:trPr>
          <w:trHeight w:val="266"/>
        </w:trPr>
        <w:tc>
          <w:tcPr>
            <w:tcW w:w="387" w:type="pct"/>
            <w:vAlign w:val="center"/>
          </w:tcPr>
          <w:p w14:paraId="08A7B05F" w14:textId="77777777" w:rsidR="00780714" w:rsidRPr="00553587" w:rsidRDefault="00780714" w:rsidP="001653B1">
            <w:pPr>
              <w:spacing w:before="60"/>
              <w:jc w:val="center"/>
              <w:rPr>
                <w:color w:val="000000" w:themeColor="text1"/>
              </w:rPr>
            </w:pPr>
            <w:r w:rsidRPr="00553587">
              <w:rPr>
                <w:color w:val="000000" w:themeColor="text1"/>
              </w:rPr>
              <w:t>4</w:t>
            </w:r>
          </w:p>
        </w:tc>
        <w:tc>
          <w:tcPr>
            <w:tcW w:w="1929" w:type="pct"/>
            <w:vAlign w:val="center"/>
          </w:tcPr>
          <w:p w14:paraId="2425E5D5" w14:textId="77777777" w:rsidR="00780714" w:rsidRPr="00553587" w:rsidRDefault="00780714" w:rsidP="001653B1">
            <w:pPr>
              <w:spacing w:before="60"/>
              <w:rPr>
                <w:color w:val="000000" w:themeColor="text1"/>
              </w:rPr>
            </w:pPr>
            <w:r w:rsidRPr="00553587">
              <w:rPr>
                <w:color w:val="000000" w:themeColor="text1"/>
              </w:rPr>
              <w:t>Tổng photpho</w:t>
            </w:r>
          </w:p>
        </w:tc>
        <w:tc>
          <w:tcPr>
            <w:tcW w:w="1181" w:type="pct"/>
            <w:vAlign w:val="center"/>
          </w:tcPr>
          <w:p w14:paraId="5CEEF47E" w14:textId="77777777" w:rsidR="00780714" w:rsidRPr="00553587" w:rsidRDefault="00780714" w:rsidP="001653B1">
            <w:pPr>
              <w:spacing w:before="60"/>
              <w:jc w:val="center"/>
              <w:rPr>
                <w:color w:val="000000" w:themeColor="text1"/>
              </w:rPr>
            </w:pPr>
            <w:r w:rsidRPr="00553587">
              <w:rPr>
                <w:color w:val="000000" w:themeColor="text1"/>
              </w:rPr>
              <w:t>mg/l</w:t>
            </w:r>
          </w:p>
        </w:tc>
        <w:tc>
          <w:tcPr>
            <w:tcW w:w="1503" w:type="pct"/>
            <w:vAlign w:val="center"/>
          </w:tcPr>
          <w:p w14:paraId="562676FD" w14:textId="77777777" w:rsidR="00780714" w:rsidRPr="00553587" w:rsidRDefault="00780714" w:rsidP="001653B1">
            <w:pPr>
              <w:spacing w:before="60"/>
              <w:jc w:val="center"/>
              <w:rPr>
                <w:color w:val="000000" w:themeColor="text1"/>
              </w:rPr>
            </w:pPr>
            <w:r w:rsidRPr="00553587">
              <w:rPr>
                <w:color w:val="000000" w:themeColor="text1"/>
              </w:rPr>
              <w:t>0,004 - 0,03</w:t>
            </w:r>
          </w:p>
        </w:tc>
      </w:tr>
    </w:tbl>
    <w:p w14:paraId="12601A12" w14:textId="6545F34A" w:rsidR="00F5282D" w:rsidRPr="00553587" w:rsidRDefault="00780714" w:rsidP="001653B1">
      <w:pPr>
        <w:spacing w:before="60"/>
        <w:jc w:val="center"/>
        <w:rPr>
          <w:color w:val="000000" w:themeColor="text1"/>
        </w:rPr>
      </w:pPr>
      <w:r w:rsidRPr="00553587">
        <w:rPr>
          <w:color w:val="000000" w:themeColor="text1"/>
        </w:rPr>
        <w:t>(Nguồn: Assessment of Sources of Air, Water, and Land Pollution -WHO, 1993)</w:t>
      </w:r>
    </w:p>
    <w:p w14:paraId="2F0880EE" w14:textId="77777777" w:rsidR="00780714" w:rsidRPr="00553587" w:rsidRDefault="00780714" w:rsidP="001653B1">
      <w:pPr>
        <w:spacing w:before="60"/>
        <w:ind w:firstLine="709"/>
        <w:rPr>
          <w:b/>
          <w:bCs/>
          <w:i/>
          <w:iCs/>
          <w:color w:val="000000" w:themeColor="text1"/>
        </w:rPr>
      </w:pPr>
      <w:r w:rsidRPr="00553587">
        <w:rPr>
          <w:b/>
          <w:bCs/>
          <w:i/>
          <w:iCs/>
          <w:color w:val="000000" w:themeColor="text1"/>
        </w:rPr>
        <w:t xml:space="preserve">* Đánh giá tác động nước mưa chảy tràn </w:t>
      </w:r>
    </w:p>
    <w:p w14:paraId="744703FF" w14:textId="338CD5BE" w:rsidR="00780714" w:rsidRPr="00553587" w:rsidRDefault="00780714" w:rsidP="001653B1">
      <w:pPr>
        <w:spacing w:before="60"/>
        <w:ind w:firstLine="709"/>
        <w:rPr>
          <w:color w:val="000000" w:themeColor="text1"/>
        </w:rPr>
      </w:pPr>
      <w:r w:rsidRPr="00553587">
        <w:rPr>
          <w:color w:val="000000" w:themeColor="text1"/>
        </w:rPr>
        <w:t xml:space="preserve">Nước mưa chảy tràn qua khu vực dự án chủ yếu là nước thu từ các mái nhà và nước chảy tràn trên đường giao thông của dự án. Vì vậy lượng cặn bẩn, cỏ rác cuốn theo nước mưa là không lớn. Dự án thiết kế và vận hành hệ thống thoát nước mặt hoàn chỉnh và tách riêng với hệ thống thoát nước thải; trên hệ thống thoát nước có bố trí các hố ga thu cặn. Do vậy, tác động của nước mưa đến hệ thống thu gom và thoát nước mặt của khu </w:t>
      </w:r>
      <w:r w:rsidR="007A6F4B" w:rsidRPr="00553587">
        <w:rPr>
          <w:color w:val="000000" w:themeColor="text1"/>
          <w:lang w:val="vi-VN"/>
        </w:rPr>
        <w:t>vực</w:t>
      </w:r>
      <w:r w:rsidRPr="00553587">
        <w:rPr>
          <w:color w:val="000000" w:themeColor="text1"/>
        </w:rPr>
        <w:t xml:space="preserve"> và môi trường nước tại khu vực tiếp nhận cuối cùng là không đáng kể.</w:t>
      </w:r>
    </w:p>
    <w:p w14:paraId="63715029" w14:textId="153218B5" w:rsidR="00780714" w:rsidRPr="00553587" w:rsidRDefault="00780714" w:rsidP="001653B1">
      <w:pPr>
        <w:spacing w:before="60"/>
        <w:rPr>
          <w:i/>
          <w:iCs/>
          <w:color w:val="000000" w:themeColor="text1"/>
        </w:rPr>
      </w:pPr>
      <w:bookmarkStart w:id="419" w:name="_Toc236973625"/>
      <w:bookmarkStart w:id="420" w:name="_Toc236973720"/>
      <w:bookmarkStart w:id="421" w:name="_Toc236998374"/>
      <w:bookmarkStart w:id="422" w:name="_Toc236998579"/>
      <w:bookmarkStart w:id="423" w:name="_Toc249406701"/>
      <w:bookmarkStart w:id="424" w:name="_Toc251825448"/>
      <w:bookmarkStart w:id="425" w:name="_Toc325695580"/>
      <w:bookmarkStart w:id="426" w:name="_Toc358972082"/>
      <w:bookmarkStart w:id="427" w:name="_Toc358972396"/>
      <w:bookmarkStart w:id="428" w:name="_Toc358972746"/>
      <w:bookmarkStart w:id="429" w:name="_Toc358973033"/>
      <w:bookmarkStart w:id="430" w:name="_Toc399925924"/>
      <w:bookmarkStart w:id="431" w:name="_Toc400354662"/>
      <w:bookmarkStart w:id="432" w:name="_Toc400375740"/>
      <w:bookmarkStart w:id="433" w:name="_Toc400379332"/>
      <w:bookmarkStart w:id="434" w:name="_Toc400379758"/>
      <w:bookmarkStart w:id="435" w:name="_Toc403810203"/>
      <w:bookmarkStart w:id="436" w:name="_Toc403810541"/>
      <w:r w:rsidRPr="00553587">
        <w:rPr>
          <w:i/>
          <w:iCs/>
          <w:color w:val="000000" w:themeColor="text1"/>
        </w:rPr>
        <w:t xml:space="preserve">c. </w:t>
      </w:r>
      <w:bookmarkEnd w:id="419"/>
      <w:bookmarkEnd w:id="420"/>
      <w:bookmarkEnd w:id="421"/>
      <w:bookmarkEnd w:id="422"/>
      <w:bookmarkEnd w:id="423"/>
      <w:bookmarkEnd w:id="424"/>
      <w:r w:rsidRPr="00553587">
        <w:rPr>
          <w:i/>
          <w:iCs/>
          <w:color w:val="000000" w:themeColor="text1"/>
        </w:rPr>
        <w:t xml:space="preserve">Tác động do chất thải </w:t>
      </w:r>
      <w:bookmarkEnd w:id="425"/>
      <w:bookmarkEnd w:id="426"/>
      <w:bookmarkEnd w:id="427"/>
      <w:bookmarkEnd w:id="428"/>
      <w:bookmarkEnd w:id="429"/>
      <w:bookmarkEnd w:id="430"/>
      <w:bookmarkEnd w:id="431"/>
      <w:bookmarkEnd w:id="432"/>
      <w:bookmarkEnd w:id="433"/>
      <w:bookmarkEnd w:id="434"/>
      <w:bookmarkEnd w:id="435"/>
      <w:bookmarkEnd w:id="436"/>
      <w:r w:rsidRPr="00553587">
        <w:rPr>
          <w:i/>
          <w:iCs/>
          <w:color w:val="000000" w:themeColor="text1"/>
        </w:rPr>
        <w:t>thông thường</w:t>
      </w:r>
    </w:p>
    <w:p w14:paraId="2AA52D61" w14:textId="77777777" w:rsidR="00056083" w:rsidRPr="00553587" w:rsidRDefault="009A23E1" w:rsidP="001653B1">
      <w:pPr>
        <w:spacing w:before="60"/>
        <w:ind w:firstLine="720"/>
        <w:rPr>
          <w:iCs/>
          <w:color w:val="000000" w:themeColor="text1"/>
          <w:u w:val="single"/>
        </w:rPr>
      </w:pPr>
      <w:r w:rsidRPr="00553587">
        <w:rPr>
          <w:iCs/>
          <w:color w:val="000000" w:themeColor="text1"/>
          <w:u w:val="single"/>
          <w:lang w:val="vi-VN"/>
        </w:rPr>
        <w:t>(i)</w:t>
      </w:r>
      <w:r w:rsidRPr="00553587">
        <w:rPr>
          <w:iCs/>
          <w:color w:val="000000" w:themeColor="text1"/>
          <w:u w:val="single"/>
        </w:rPr>
        <w:t xml:space="preserve"> Nguồn phát sinh </w:t>
      </w:r>
    </w:p>
    <w:p w14:paraId="5838ED44" w14:textId="77777777" w:rsidR="00056083" w:rsidRPr="00553587" w:rsidRDefault="00056083" w:rsidP="001653B1">
      <w:pPr>
        <w:spacing w:before="60"/>
        <w:ind w:firstLine="720"/>
        <w:rPr>
          <w:color w:val="000000" w:themeColor="text1"/>
          <w:lang w:val="fr-FR"/>
        </w:rPr>
      </w:pPr>
      <w:r w:rsidRPr="00553587">
        <w:rPr>
          <w:color w:val="000000" w:themeColor="text1"/>
          <w:lang w:val="fr-FR"/>
        </w:rPr>
        <w:lastRenderedPageBreak/>
        <w:t>Tại dự án phát sinh chất thải rắn thông thường từ các nguồn sau:</w:t>
      </w:r>
    </w:p>
    <w:p w14:paraId="7BCA071F" w14:textId="35C348D4" w:rsidR="00056083" w:rsidRPr="00553587" w:rsidRDefault="00056083" w:rsidP="001653B1">
      <w:pPr>
        <w:spacing w:before="60"/>
        <w:rPr>
          <w:color w:val="000000" w:themeColor="text1"/>
          <w:lang w:val="fr-FR"/>
        </w:rPr>
      </w:pPr>
      <w:r w:rsidRPr="00553587">
        <w:rPr>
          <w:color w:val="000000" w:themeColor="text1"/>
          <w:lang w:val="fr-FR"/>
        </w:rPr>
        <w:tab/>
        <w:t xml:space="preserve">- Hoạt động sinh hoạt của </w:t>
      </w:r>
      <w:r w:rsidR="000374E6" w:rsidRPr="00553587">
        <w:rPr>
          <w:color w:val="000000" w:themeColor="text1"/>
          <w:lang w:val="fr-FR"/>
        </w:rPr>
        <w:t>tiểu thương và nhân dân</w:t>
      </w:r>
    </w:p>
    <w:p w14:paraId="79593525" w14:textId="539FCADE" w:rsidR="007A6F4B" w:rsidRPr="00553587" w:rsidRDefault="007A6F4B" w:rsidP="001653B1">
      <w:pPr>
        <w:spacing w:before="60"/>
        <w:rPr>
          <w:color w:val="000000" w:themeColor="text1"/>
          <w:lang w:val="vi-VN"/>
        </w:rPr>
      </w:pPr>
      <w:r w:rsidRPr="00553587">
        <w:rPr>
          <w:color w:val="000000" w:themeColor="text1"/>
          <w:lang w:val="vi-VN"/>
        </w:rPr>
        <w:tab/>
        <w:t xml:space="preserve">- </w:t>
      </w:r>
      <w:r w:rsidRPr="00553587">
        <w:rPr>
          <w:color w:val="000000" w:themeColor="text1"/>
        </w:rPr>
        <w:t>R</w:t>
      </w:r>
      <w:r w:rsidRPr="00553587">
        <w:rPr>
          <w:color w:val="000000" w:themeColor="text1"/>
          <w:lang w:val="vi-VN"/>
        </w:rPr>
        <w:t>ác thải ngoại cảnh từ khu vực sân đường, cây xanh</w:t>
      </w:r>
    </w:p>
    <w:p w14:paraId="10803A6F" w14:textId="2C4DC85F" w:rsidR="00056083" w:rsidRPr="00553587" w:rsidRDefault="00056083" w:rsidP="001653B1">
      <w:pPr>
        <w:spacing w:before="60"/>
        <w:rPr>
          <w:color w:val="000000" w:themeColor="text1"/>
          <w:lang w:val="fr-FR"/>
        </w:rPr>
      </w:pPr>
      <w:r w:rsidRPr="00553587">
        <w:rPr>
          <w:color w:val="000000" w:themeColor="text1"/>
          <w:lang w:val="fr-FR"/>
        </w:rPr>
        <w:tab/>
        <w:t xml:space="preserve">- Hoạt động của hệ thống thu gom và thoát nước mưa; </w:t>
      </w:r>
      <w:r w:rsidR="00906409" w:rsidRPr="00553587">
        <w:rPr>
          <w:color w:val="000000" w:themeColor="text1"/>
          <w:lang w:val="fr-FR"/>
        </w:rPr>
        <w:t xml:space="preserve">bể tự hoại và </w:t>
      </w:r>
      <w:r w:rsidRPr="00553587">
        <w:rPr>
          <w:color w:val="000000" w:themeColor="text1"/>
          <w:lang w:val="fr-FR"/>
        </w:rPr>
        <w:t>hệ thống xử lý nước thải</w:t>
      </w:r>
    </w:p>
    <w:p w14:paraId="18CA37E3" w14:textId="27D1FCD0" w:rsidR="009A23E1" w:rsidRPr="00553587" w:rsidRDefault="00056083" w:rsidP="001653B1">
      <w:pPr>
        <w:spacing w:before="60"/>
        <w:ind w:firstLine="720"/>
        <w:rPr>
          <w:iCs/>
          <w:color w:val="000000" w:themeColor="text1"/>
          <w:u w:val="single"/>
        </w:rPr>
      </w:pPr>
      <w:r w:rsidRPr="00553587">
        <w:rPr>
          <w:iCs/>
          <w:color w:val="000000" w:themeColor="text1"/>
          <w:u w:val="single"/>
        </w:rPr>
        <w:t xml:space="preserve">(ii) Tải lượng và thành phần chất thải </w:t>
      </w:r>
    </w:p>
    <w:p w14:paraId="114E63FC" w14:textId="3CAEE111" w:rsidR="00FC0190" w:rsidRPr="00553587" w:rsidRDefault="00FC0190" w:rsidP="00C157FC">
      <w:pPr>
        <w:spacing w:before="60"/>
        <w:ind w:firstLine="709"/>
        <w:rPr>
          <w:iCs/>
          <w:color w:val="000000" w:themeColor="text1"/>
        </w:rPr>
      </w:pPr>
      <w:r w:rsidRPr="00553587">
        <w:rPr>
          <w:iCs/>
          <w:color w:val="000000" w:themeColor="text1"/>
        </w:rPr>
        <w:t>Chất thải rắn phát sinh tại chợ chủ yếu là vỏ rau quả thực phẩm, phế thải trong giết mổ gia cầm, thủy hải sản, vỏ bao bì đựng hàng, giấy loại, túi nilon, thức ăn thừa, vỏ chai nước uống... Trung bình lượng chất thải rắn phát sinh hàng ngày ở chợ khoảng 2kg/ngày/hộ kinh doanh. Như vậy với 100 hộ kinh doanh sẽ phát sinh tổng khối lượng chất thải rắn kinh doanh khoảng 200 kg/ngày;</w:t>
      </w:r>
    </w:p>
    <w:p w14:paraId="723976D9" w14:textId="075E743F" w:rsidR="009A23E1" w:rsidRPr="00553587" w:rsidRDefault="000374E6" w:rsidP="00FC0190">
      <w:pPr>
        <w:spacing w:before="60"/>
        <w:ind w:firstLine="709"/>
        <w:rPr>
          <w:color w:val="000000" w:themeColor="text1"/>
          <w:u w:val="single"/>
          <w:lang w:val="pt-BR"/>
        </w:rPr>
      </w:pPr>
      <w:r w:rsidRPr="00553587">
        <w:rPr>
          <w:bCs/>
          <w:color w:val="000000" w:themeColor="text1"/>
          <w:u w:val="single"/>
          <w:lang w:val="vi-VN"/>
        </w:rPr>
        <w:t xml:space="preserve"> </w:t>
      </w:r>
      <w:r w:rsidR="0029571F" w:rsidRPr="00553587">
        <w:rPr>
          <w:bCs/>
          <w:color w:val="000000" w:themeColor="text1"/>
          <w:u w:val="single"/>
          <w:lang w:val="vi-VN"/>
        </w:rPr>
        <w:t>(iii)</w:t>
      </w:r>
      <w:r w:rsidR="009A23E1" w:rsidRPr="00553587">
        <w:rPr>
          <w:bCs/>
          <w:color w:val="000000" w:themeColor="text1"/>
          <w:u w:val="single"/>
          <w:lang w:val="pt-BR"/>
        </w:rPr>
        <w:t xml:space="preserve"> Đánh giá tác động</w:t>
      </w:r>
    </w:p>
    <w:p w14:paraId="26BA319B" w14:textId="2BC03485" w:rsidR="00C157FC" w:rsidRPr="00553587" w:rsidRDefault="00C157FC" w:rsidP="00C157FC">
      <w:pPr>
        <w:spacing w:before="60"/>
        <w:ind w:firstLine="709"/>
        <w:rPr>
          <w:iCs/>
          <w:color w:val="000000" w:themeColor="text1"/>
        </w:rPr>
      </w:pPr>
      <w:r w:rsidRPr="00553587">
        <w:rPr>
          <w:iCs/>
          <w:color w:val="000000" w:themeColor="text1"/>
        </w:rPr>
        <w:t xml:space="preserve">Tại </w:t>
      </w:r>
      <w:r w:rsidR="008971F0" w:rsidRPr="00553587">
        <w:rPr>
          <w:iCs/>
          <w:color w:val="000000" w:themeColor="text1"/>
        </w:rPr>
        <w:t>chợ Quang Minh</w:t>
      </w:r>
      <w:r w:rsidRPr="00553587">
        <w:rPr>
          <w:iCs/>
          <w:color w:val="000000" w:themeColor="text1"/>
        </w:rPr>
        <w:t xml:space="preserve"> các hoạt động thương mại diễn ra liên tục, do đó lượng chất thải rắn phát sinh tương đối lớn. Hầu hết các chất thải rắn có nguồn gốc hữu cơ như: vỏ rau quả, lông gà, lông vịt, ruột cá... Trong điều kiện thời tiết nắng nỏng các chất thải thường phân hủy nhanh chóng, tạo ra mùi hôi tanh và cảm giác khó chịu cho người tiêu dùng. Các chất thải khi phân tán trong không gian chợ cộng với điều kiện ẩm ướt tại khu chế biến thực phẩm sẽ làm mất mỹ quan của công trình, gây ô nhiễm môi trường nước, môi trường đất và sức khỏe cộng đồng. </w:t>
      </w:r>
    </w:p>
    <w:p w14:paraId="67884759" w14:textId="197BC9DD" w:rsidR="00780714" w:rsidRPr="00553587" w:rsidRDefault="0029571F" w:rsidP="001653B1">
      <w:pPr>
        <w:spacing w:before="60"/>
        <w:ind w:firstLine="709"/>
        <w:rPr>
          <w:color w:val="000000" w:themeColor="text1"/>
          <w:u w:val="single"/>
        </w:rPr>
      </w:pPr>
      <w:r w:rsidRPr="00553587">
        <w:rPr>
          <w:color w:val="000000" w:themeColor="text1"/>
          <w:u w:val="single"/>
          <w:lang w:val="vi-VN"/>
        </w:rPr>
        <w:t>(iv)</w:t>
      </w:r>
      <w:r w:rsidR="00780714" w:rsidRPr="00553587">
        <w:rPr>
          <w:color w:val="000000" w:themeColor="text1"/>
          <w:u w:val="single"/>
        </w:rPr>
        <w:t xml:space="preserve"> Đối tượng bị tác động</w:t>
      </w:r>
    </w:p>
    <w:p w14:paraId="72260403" w14:textId="77777777" w:rsidR="00780714" w:rsidRPr="00553587" w:rsidRDefault="00780714" w:rsidP="001653B1">
      <w:pPr>
        <w:spacing w:before="60"/>
        <w:ind w:firstLine="709"/>
        <w:rPr>
          <w:color w:val="000000" w:themeColor="text1"/>
        </w:rPr>
      </w:pPr>
      <w:r w:rsidRPr="00553587">
        <w:rPr>
          <w:color w:val="000000" w:themeColor="text1"/>
        </w:rPr>
        <w:t>Tất cả mọi người khi tiếp xúc đều có thể có khả năng bị tác động xấu tới sức khỏe. Các đối tượng có nguy cơ chịu ảnh hưởng lớn nhất bao gồm:</w:t>
      </w:r>
    </w:p>
    <w:p w14:paraId="3774C966" w14:textId="289CDF79" w:rsidR="00780714" w:rsidRPr="00553587" w:rsidRDefault="00780714" w:rsidP="001653B1">
      <w:pPr>
        <w:spacing w:before="60"/>
        <w:ind w:firstLine="709"/>
        <w:rPr>
          <w:color w:val="000000" w:themeColor="text1"/>
        </w:rPr>
      </w:pPr>
      <w:r w:rsidRPr="00553587">
        <w:rPr>
          <w:color w:val="000000" w:themeColor="text1"/>
        </w:rPr>
        <w:t xml:space="preserve">- </w:t>
      </w:r>
      <w:r w:rsidR="000374E6" w:rsidRPr="00553587">
        <w:rPr>
          <w:color w:val="000000" w:themeColor="text1"/>
        </w:rPr>
        <w:t>Tiểu thương, nhân dân mua bán.</w:t>
      </w:r>
    </w:p>
    <w:p w14:paraId="165F0D86" w14:textId="77777777" w:rsidR="00780714" w:rsidRPr="00553587" w:rsidRDefault="00780714" w:rsidP="001653B1">
      <w:pPr>
        <w:spacing w:before="60"/>
        <w:ind w:firstLine="709"/>
        <w:rPr>
          <w:color w:val="000000" w:themeColor="text1"/>
        </w:rPr>
      </w:pPr>
      <w:r w:rsidRPr="00553587">
        <w:rPr>
          <w:color w:val="000000" w:themeColor="text1"/>
        </w:rPr>
        <w:t>- Người tham gia vận chuyển chất thải ngoài khuôn viên dự án.</w:t>
      </w:r>
    </w:p>
    <w:p w14:paraId="57967B63" w14:textId="77777777" w:rsidR="00780714" w:rsidRPr="00553587" w:rsidRDefault="00780714" w:rsidP="001653B1">
      <w:pPr>
        <w:spacing w:before="60"/>
        <w:ind w:firstLine="709"/>
        <w:rPr>
          <w:color w:val="000000" w:themeColor="text1"/>
        </w:rPr>
      </w:pPr>
      <w:r w:rsidRPr="00553587">
        <w:rPr>
          <w:color w:val="000000" w:themeColor="text1"/>
        </w:rPr>
        <w:t>- Cộng đồng và môi trường xung quanh dự án.</w:t>
      </w:r>
    </w:p>
    <w:p w14:paraId="44455836" w14:textId="6356F03D" w:rsidR="005378E9" w:rsidRPr="00553587" w:rsidRDefault="005378E9" w:rsidP="005378E9">
      <w:pPr>
        <w:spacing w:before="60"/>
        <w:rPr>
          <w:i/>
          <w:color w:val="000000" w:themeColor="text1"/>
        </w:rPr>
      </w:pPr>
      <w:r w:rsidRPr="00553587">
        <w:rPr>
          <w:i/>
          <w:color w:val="000000" w:themeColor="text1"/>
        </w:rPr>
        <w:t>d. Chất thải nguy hại</w:t>
      </w:r>
    </w:p>
    <w:p w14:paraId="02FDF2C4" w14:textId="1E2365CC" w:rsidR="005378E9" w:rsidRPr="00553587" w:rsidRDefault="00607A61" w:rsidP="005378E9">
      <w:pPr>
        <w:spacing w:before="60"/>
        <w:ind w:firstLine="709"/>
        <w:rPr>
          <w:color w:val="000000" w:themeColor="text1"/>
        </w:rPr>
      </w:pPr>
      <w:r w:rsidRPr="00553587">
        <w:rPr>
          <w:color w:val="000000" w:themeColor="text1"/>
        </w:rPr>
        <w:t>Chât thải rắn nguy hại phát sinh ở giai đoạn này chủ yếu bóng đèn huỳnh quang để thắp sáng.</w:t>
      </w:r>
    </w:p>
    <w:p w14:paraId="7752C9BF" w14:textId="525F70CC" w:rsidR="00780714" w:rsidRPr="00553587" w:rsidRDefault="00AD7111" w:rsidP="001653B1">
      <w:pPr>
        <w:spacing w:before="60"/>
        <w:rPr>
          <w:i/>
          <w:color w:val="000000" w:themeColor="text1"/>
        </w:rPr>
      </w:pPr>
      <w:bookmarkStart w:id="437" w:name="_Toc263869182"/>
      <w:bookmarkStart w:id="438" w:name="_Toc310229457"/>
      <w:bookmarkStart w:id="439" w:name="_Toc325695581"/>
      <w:bookmarkStart w:id="440" w:name="_Toc358963743"/>
      <w:bookmarkStart w:id="441" w:name="_Toc358963942"/>
      <w:bookmarkStart w:id="442" w:name="_Toc358972399"/>
      <w:bookmarkStart w:id="443" w:name="_Toc358972749"/>
      <w:bookmarkStart w:id="444" w:name="_Toc358973036"/>
      <w:r w:rsidRPr="00553587">
        <w:rPr>
          <w:i/>
          <w:color w:val="000000" w:themeColor="text1"/>
        </w:rPr>
        <w:t>4</w:t>
      </w:r>
      <w:r w:rsidR="00780714" w:rsidRPr="00553587">
        <w:rPr>
          <w:i/>
          <w:color w:val="000000" w:themeColor="text1"/>
        </w:rPr>
        <w:t>.2.1.2. Đánh giá tác động của nguồn không liên quan đến chất thải</w:t>
      </w:r>
      <w:bookmarkEnd w:id="437"/>
      <w:bookmarkEnd w:id="438"/>
      <w:bookmarkEnd w:id="439"/>
      <w:bookmarkEnd w:id="440"/>
      <w:bookmarkEnd w:id="441"/>
      <w:bookmarkEnd w:id="442"/>
      <w:bookmarkEnd w:id="443"/>
      <w:bookmarkEnd w:id="444"/>
    </w:p>
    <w:p w14:paraId="6CC82099" w14:textId="52529E7E" w:rsidR="00780714" w:rsidRPr="00553587" w:rsidRDefault="00EE3FB6" w:rsidP="001653B1">
      <w:pPr>
        <w:spacing w:before="60"/>
        <w:rPr>
          <w:i/>
          <w:color w:val="000000" w:themeColor="text1"/>
        </w:rPr>
      </w:pPr>
      <w:bookmarkStart w:id="445" w:name="_Toc263869183"/>
      <w:bookmarkStart w:id="446" w:name="_Toc310229458"/>
      <w:bookmarkStart w:id="447" w:name="_Toc325695582"/>
      <w:r w:rsidRPr="00553587">
        <w:rPr>
          <w:i/>
          <w:color w:val="000000" w:themeColor="text1"/>
          <w:lang w:val="vi-VN"/>
        </w:rPr>
        <w:t>a</w:t>
      </w:r>
      <w:r w:rsidR="00780714" w:rsidRPr="00553587">
        <w:rPr>
          <w:i/>
          <w:color w:val="000000" w:themeColor="text1"/>
        </w:rPr>
        <w:t>. Tác động của tiếng ồn</w:t>
      </w:r>
      <w:bookmarkEnd w:id="445"/>
      <w:bookmarkEnd w:id="446"/>
      <w:bookmarkEnd w:id="447"/>
      <w:r w:rsidR="009725CD" w:rsidRPr="00553587">
        <w:rPr>
          <w:i/>
          <w:color w:val="000000" w:themeColor="text1"/>
        </w:rPr>
        <w:t>, độ rung</w:t>
      </w:r>
    </w:p>
    <w:p w14:paraId="169A105C" w14:textId="2153D66C" w:rsidR="0035712C" w:rsidRPr="00553587" w:rsidRDefault="00780714" w:rsidP="009725CD">
      <w:pPr>
        <w:spacing w:before="60"/>
        <w:rPr>
          <w:color w:val="000000" w:themeColor="text1"/>
        </w:rPr>
      </w:pPr>
      <w:r w:rsidRPr="00553587">
        <w:rPr>
          <w:color w:val="000000" w:themeColor="text1"/>
        </w:rPr>
        <w:tab/>
      </w:r>
      <w:bookmarkStart w:id="448" w:name="_Toc186408451"/>
      <w:bookmarkStart w:id="449" w:name="_Toc194209202"/>
      <w:bookmarkStart w:id="450" w:name="_Toc194286278"/>
      <w:bookmarkStart w:id="451" w:name="_Toc194286870"/>
      <w:bookmarkStart w:id="452" w:name="_Toc310229460"/>
      <w:bookmarkStart w:id="453" w:name="_Toc325695584"/>
      <w:bookmarkStart w:id="454" w:name="_Toc358972090"/>
      <w:bookmarkStart w:id="455" w:name="_Toc358972404"/>
      <w:bookmarkStart w:id="456" w:name="_Toc358972754"/>
      <w:bookmarkStart w:id="457" w:name="_Toc358973041"/>
      <w:bookmarkStart w:id="458" w:name="_Toc399925930"/>
      <w:bookmarkStart w:id="459" w:name="_Toc400354668"/>
      <w:bookmarkStart w:id="460" w:name="_Toc400375746"/>
      <w:bookmarkStart w:id="461" w:name="_Toc400379338"/>
      <w:bookmarkStart w:id="462" w:name="_Toc400379764"/>
      <w:bookmarkStart w:id="463" w:name="_Toc403810209"/>
      <w:bookmarkStart w:id="464" w:name="_Toc403810547"/>
      <w:r w:rsidR="0035712C" w:rsidRPr="00553587">
        <w:rPr>
          <w:color w:val="000000" w:themeColor="text1"/>
        </w:rPr>
        <w:t>Khi khu chợ đi vào hoạt động, chủ yếu do tiếng ồn phát sinh do người mua bán trao đổi với nhau, hoạt động của các phương tiện giao thông ra vào chợ, máy moác loa đài quảng cáo sản phẩm. Còn độ rung hầu như không có các hoạt động làm chấn động dẫn đến độ rung.</w:t>
      </w:r>
    </w:p>
    <w:p w14:paraId="4A754980" w14:textId="2FA7733C" w:rsidR="001B3A93" w:rsidRPr="00553587" w:rsidRDefault="001B3A93" w:rsidP="001B3A93">
      <w:pPr>
        <w:spacing w:before="60"/>
        <w:ind w:firstLine="709"/>
        <w:rPr>
          <w:color w:val="000000" w:themeColor="text1"/>
        </w:rPr>
      </w:pPr>
      <w:r w:rsidRPr="00553587">
        <w:rPr>
          <w:color w:val="000000" w:themeColor="text1"/>
        </w:rPr>
        <w:t xml:space="preserve">Tiếng ồn trong chợ chủ yếu do hoạt động của người và phương tiện vận tải hàng hóa trong chợ. Đối với môi trường tự nhiên nguồn gây ồn ở chợ là nguồn điểm, phạn vi </w:t>
      </w:r>
      <w:r w:rsidRPr="00553587">
        <w:rPr>
          <w:color w:val="000000" w:themeColor="text1"/>
        </w:rPr>
        <w:lastRenderedPageBreak/>
        <w:t>chợ thì nguồn gây ồn là nguồn phát tán. Việc xác định ảnh hưởng của tiếng ồn đến khu dân cư xung quanh có thể coi chợ là nguồn điểm.</w:t>
      </w:r>
    </w:p>
    <w:p w14:paraId="6D6DFD9D" w14:textId="5AF3EF93" w:rsidR="001B3A93" w:rsidRPr="00553587" w:rsidRDefault="001B3A93" w:rsidP="001B3A93">
      <w:pPr>
        <w:spacing w:before="60"/>
        <w:ind w:firstLine="709"/>
        <w:rPr>
          <w:color w:val="000000" w:themeColor="text1"/>
        </w:rPr>
      </w:pPr>
      <w:r w:rsidRPr="00553587">
        <w:rPr>
          <w:color w:val="000000" w:themeColor="text1"/>
        </w:rPr>
        <w:t>Tiếng ồn phát sinh ở chợ thường vào các ngày</w:t>
      </w:r>
      <w:r w:rsidR="009B50BC" w:rsidRPr="00553587">
        <w:rPr>
          <w:color w:val="000000" w:themeColor="text1"/>
        </w:rPr>
        <w:t xml:space="preserve"> chợ phiên và giờ cao điểm như (7h-9h sáng và 4h-5h chiều). Khi đó các hoạt động thương mại diễn ra mạnh nhất, lượng người và phương tiện ra vào nhiều nhất cũng là thời điểm phát sinh tiếng ồn lớn nhất. Các đối tượng có thể chịu ảnh hưởng trực tiếp từ tiếng ồn là:</w:t>
      </w:r>
    </w:p>
    <w:p w14:paraId="25983347" w14:textId="4D09E495" w:rsidR="009B50BC" w:rsidRPr="00553587" w:rsidRDefault="009B50BC" w:rsidP="001B3A93">
      <w:pPr>
        <w:spacing w:before="60"/>
        <w:ind w:firstLine="709"/>
        <w:rPr>
          <w:color w:val="000000" w:themeColor="text1"/>
        </w:rPr>
      </w:pPr>
      <w:r w:rsidRPr="00553587">
        <w:rPr>
          <w:color w:val="000000" w:themeColor="text1"/>
        </w:rPr>
        <w:t>+ Khu dân cư xung quanh chợ;</w:t>
      </w:r>
    </w:p>
    <w:p w14:paraId="5B3AD0DD" w14:textId="5E1CDE57" w:rsidR="009B50BC" w:rsidRPr="00553587" w:rsidRDefault="009B50BC" w:rsidP="001B3A93">
      <w:pPr>
        <w:spacing w:before="60"/>
        <w:ind w:firstLine="709"/>
        <w:rPr>
          <w:color w:val="000000" w:themeColor="text1"/>
        </w:rPr>
      </w:pPr>
      <w:r w:rsidRPr="00553587">
        <w:rPr>
          <w:color w:val="000000" w:themeColor="text1"/>
        </w:rPr>
        <w:t>+ Nhân viên làm việc trong ban quản lý chợ;</w:t>
      </w:r>
    </w:p>
    <w:p w14:paraId="0B51D9CA" w14:textId="26149A8E" w:rsidR="009B50BC" w:rsidRPr="00553587" w:rsidRDefault="009B50BC" w:rsidP="001B3A93">
      <w:pPr>
        <w:spacing w:before="60"/>
        <w:ind w:firstLine="709"/>
        <w:rPr>
          <w:color w:val="000000" w:themeColor="text1"/>
        </w:rPr>
      </w:pPr>
      <w:r w:rsidRPr="00553587">
        <w:rPr>
          <w:color w:val="000000" w:themeColor="text1"/>
        </w:rPr>
        <w:t>+ Các tiểu thương;</w:t>
      </w:r>
    </w:p>
    <w:p w14:paraId="148AA625" w14:textId="0864F87D" w:rsidR="009B50BC" w:rsidRPr="00553587" w:rsidRDefault="009B50BC" w:rsidP="001B3A93">
      <w:pPr>
        <w:spacing w:before="60"/>
        <w:ind w:firstLine="709"/>
        <w:rPr>
          <w:color w:val="000000" w:themeColor="text1"/>
        </w:rPr>
      </w:pPr>
      <w:r w:rsidRPr="00553587">
        <w:rPr>
          <w:color w:val="000000" w:themeColor="text1"/>
        </w:rPr>
        <w:t>+ Người tiêu dùng.</w:t>
      </w:r>
    </w:p>
    <w:p w14:paraId="7F7A0D81" w14:textId="796227DA" w:rsidR="009B50BC" w:rsidRPr="00553587" w:rsidRDefault="009B50BC" w:rsidP="001B3A93">
      <w:pPr>
        <w:spacing w:before="60"/>
        <w:ind w:firstLine="709"/>
        <w:rPr>
          <w:color w:val="000000" w:themeColor="text1"/>
        </w:rPr>
      </w:pPr>
      <w:r w:rsidRPr="00553587">
        <w:rPr>
          <w:color w:val="000000" w:themeColor="text1"/>
        </w:rPr>
        <w:t>Khi tiếng ồn cao hơn tiêu chuẩn cho phép sẽ ảnh hưởng đến sức khỏe của con người như mất ngủ, mệt mỏi, gây tâm lý khó chịu, làm giảm năng suất lao động của cán bộ công nhân viên trong BQL chợ và khu dân cư xung quanh. Tiếp xúc với tiếng ồn có cường độ cao trong thời gian dài sẽ làm cho thính lực giảm sút, dẫn tới bệnh điếc nghề nghiệp. Theo thống kê của Bộ Y tế và Viện nghiên cứu khoa học kỹ thuật bảo hộ lao động của Tổng Liên đoàn lao động Việt Nam thì tiếng ồn gây ảnh hưởng xấu tới hầu hết các bộ phận trong cơ thể con người. Tác động của tiếng ồn ở các dải tần số được thể hiện trong bảng sau:</w:t>
      </w:r>
    </w:p>
    <w:p w14:paraId="4EED1C43" w14:textId="7322F811" w:rsidR="009B50BC" w:rsidRPr="00553587" w:rsidRDefault="002B68B6" w:rsidP="002B68B6">
      <w:pPr>
        <w:spacing w:before="60"/>
        <w:ind w:firstLine="709"/>
        <w:jc w:val="center"/>
        <w:rPr>
          <w:b/>
          <w:i/>
          <w:color w:val="000000" w:themeColor="text1"/>
        </w:rPr>
      </w:pPr>
      <w:bookmarkStart w:id="465" w:name="_Toc61337480"/>
      <w:bookmarkStart w:id="466" w:name="_Toc69808846"/>
      <w:bookmarkStart w:id="467" w:name="_Toc75203166"/>
      <w:bookmarkStart w:id="468" w:name="_Toc121331216"/>
      <w:bookmarkStart w:id="469" w:name="_Toc187904154"/>
      <w:r w:rsidRPr="00553587">
        <w:rPr>
          <w:b/>
          <w:color w:val="000000" w:themeColor="text1"/>
          <w:lang w:val="x-none"/>
        </w:rPr>
        <w:t>Bảng 4.</w:t>
      </w:r>
      <w:r w:rsidRPr="00553587">
        <w:rPr>
          <w:b/>
          <w:color w:val="000000" w:themeColor="text1"/>
          <w:lang w:val="x-none"/>
        </w:rPr>
        <w:fldChar w:fldCharType="begin"/>
      </w:r>
      <w:r w:rsidRPr="00553587">
        <w:rPr>
          <w:b/>
          <w:color w:val="000000" w:themeColor="text1"/>
          <w:lang w:val="x-none"/>
        </w:rPr>
        <w:instrText xml:space="preserve"> SEQ Bảng_4. \* ARABIC </w:instrText>
      </w:r>
      <w:r w:rsidRPr="00553587">
        <w:rPr>
          <w:b/>
          <w:color w:val="000000" w:themeColor="text1"/>
          <w:lang w:val="x-none"/>
        </w:rPr>
        <w:fldChar w:fldCharType="separate"/>
      </w:r>
      <w:r w:rsidR="00821E63">
        <w:rPr>
          <w:b/>
          <w:noProof/>
          <w:color w:val="000000" w:themeColor="text1"/>
          <w:lang w:val="x-none"/>
        </w:rPr>
        <w:t>12</w:t>
      </w:r>
      <w:r w:rsidRPr="00553587">
        <w:rPr>
          <w:color w:val="000000" w:themeColor="text1"/>
        </w:rPr>
        <w:fldChar w:fldCharType="end"/>
      </w:r>
      <w:r w:rsidRPr="00553587">
        <w:rPr>
          <w:b/>
          <w:color w:val="000000" w:themeColor="text1"/>
          <w:lang w:val="vi-VN"/>
        </w:rPr>
        <w:t xml:space="preserve">. </w:t>
      </w:r>
      <w:r w:rsidRPr="00553587">
        <w:rPr>
          <w:b/>
          <w:color w:val="000000" w:themeColor="text1"/>
          <w:lang w:val="x-none"/>
        </w:rPr>
        <w:t>T</w:t>
      </w:r>
      <w:bookmarkEnd w:id="465"/>
      <w:bookmarkEnd w:id="466"/>
      <w:bookmarkEnd w:id="467"/>
      <w:bookmarkEnd w:id="468"/>
      <w:r w:rsidRPr="00553587">
        <w:rPr>
          <w:b/>
          <w:color w:val="000000" w:themeColor="text1"/>
        </w:rPr>
        <w:t>ác động của tiếng ồn ở các dải tần số</w:t>
      </w:r>
      <w:bookmarkEnd w:id="469"/>
    </w:p>
    <w:tbl>
      <w:tblPr>
        <w:tblStyle w:val="TableGrid"/>
        <w:tblW w:w="0" w:type="auto"/>
        <w:tblInd w:w="1101" w:type="dxa"/>
        <w:tblLook w:val="04A0" w:firstRow="1" w:lastRow="0" w:firstColumn="1" w:lastColumn="0" w:noHBand="0" w:noVBand="1"/>
      </w:tblPr>
      <w:tblGrid>
        <w:gridCol w:w="2796"/>
        <w:gridCol w:w="5165"/>
      </w:tblGrid>
      <w:tr w:rsidR="00553587" w:rsidRPr="00553587" w14:paraId="67F71B33" w14:textId="77777777" w:rsidTr="003C4765">
        <w:tc>
          <w:tcPr>
            <w:tcW w:w="2835" w:type="dxa"/>
          </w:tcPr>
          <w:p w14:paraId="268508B9" w14:textId="56F36183" w:rsidR="009B50BC" w:rsidRPr="00553587" w:rsidRDefault="009B50BC" w:rsidP="009B50BC">
            <w:pPr>
              <w:spacing w:before="60"/>
              <w:jc w:val="center"/>
              <w:rPr>
                <w:b/>
                <w:color w:val="000000" w:themeColor="text1"/>
              </w:rPr>
            </w:pPr>
            <w:r w:rsidRPr="00553587">
              <w:rPr>
                <w:b/>
                <w:color w:val="000000" w:themeColor="text1"/>
              </w:rPr>
              <w:t>Mức tiếng ồn (dB)</w:t>
            </w:r>
          </w:p>
        </w:tc>
        <w:tc>
          <w:tcPr>
            <w:tcW w:w="5244" w:type="dxa"/>
          </w:tcPr>
          <w:p w14:paraId="58AC604C" w14:textId="206563D1" w:rsidR="009B50BC" w:rsidRPr="00553587" w:rsidRDefault="009B50BC" w:rsidP="009B50BC">
            <w:pPr>
              <w:spacing w:before="60"/>
              <w:jc w:val="center"/>
              <w:rPr>
                <w:b/>
                <w:color w:val="000000" w:themeColor="text1"/>
              </w:rPr>
            </w:pPr>
            <w:r w:rsidRPr="00553587">
              <w:rPr>
                <w:b/>
                <w:color w:val="000000" w:themeColor="text1"/>
              </w:rPr>
              <w:t>Tác động đến người nghe</w:t>
            </w:r>
          </w:p>
        </w:tc>
      </w:tr>
      <w:tr w:rsidR="00553587" w:rsidRPr="00553587" w14:paraId="33DA40C4" w14:textId="77777777" w:rsidTr="003C4765">
        <w:tc>
          <w:tcPr>
            <w:tcW w:w="2835" w:type="dxa"/>
          </w:tcPr>
          <w:p w14:paraId="5A91BA0E" w14:textId="6D3EBF42" w:rsidR="009B50BC" w:rsidRPr="00553587" w:rsidRDefault="003C4765" w:rsidP="003C4765">
            <w:pPr>
              <w:spacing w:before="60"/>
              <w:jc w:val="center"/>
              <w:rPr>
                <w:color w:val="000000" w:themeColor="text1"/>
              </w:rPr>
            </w:pPr>
            <w:r w:rsidRPr="00553587">
              <w:rPr>
                <w:color w:val="000000" w:themeColor="text1"/>
              </w:rPr>
              <w:t>0</w:t>
            </w:r>
          </w:p>
          <w:p w14:paraId="221BD4B1" w14:textId="77777777" w:rsidR="003C4765" w:rsidRPr="00553587" w:rsidRDefault="003C4765" w:rsidP="003C4765">
            <w:pPr>
              <w:spacing w:before="60"/>
              <w:jc w:val="center"/>
              <w:rPr>
                <w:color w:val="000000" w:themeColor="text1"/>
              </w:rPr>
            </w:pPr>
            <w:r w:rsidRPr="00553587">
              <w:rPr>
                <w:color w:val="000000" w:themeColor="text1"/>
              </w:rPr>
              <w:t>100</w:t>
            </w:r>
          </w:p>
          <w:p w14:paraId="20BB5023" w14:textId="77777777" w:rsidR="003C4765" w:rsidRPr="00553587" w:rsidRDefault="003C4765" w:rsidP="003C4765">
            <w:pPr>
              <w:spacing w:before="60"/>
              <w:jc w:val="center"/>
              <w:rPr>
                <w:color w:val="000000" w:themeColor="text1"/>
              </w:rPr>
            </w:pPr>
            <w:r w:rsidRPr="00553587">
              <w:rPr>
                <w:color w:val="000000" w:themeColor="text1"/>
              </w:rPr>
              <w:t>110</w:t>
            </w:r>
          </w:p>
          <w:p w14:paraId="49505055" w14:textId="77777777" w:rsidR="003C4765" w:rsidRPr="00553587" w:rsidRDefault="003C4765" w:rsidP="003C4765">
            <w:pPr>
              <w:spacing w:before="60"/>
              <w:jc w:val="center"/>
              <w:rPr>
                <w:color w:val="000000" w:themeColor="text1"/>
              </w:rPr>
            </w:pPr>
            <w:r w:rsidRPr="00553587">
              <w:rPr>
                <w:color w:val="000000" w:themeColor="text1"/>
              </w:rPr>
              <w:t>120</w:t>
            </w:r>
          </w:p>
          <w:p w14:paraId="4B5AEC91" w14:textId="77777777" w:rsidR="003C4765" w:rsidRPr="00553587" w:rsidRDefault="003C4765" w:rsidP="003C4765">
            <w:pPr>
              <w:spacing w:before="60"/>
              <w:jc w:val="center"/>
              <w:rPr>
                <w:color w:val="000000" w:themeColor="text1"/>
              </w:rPr>
            </w:pPr>
            <w:r w:rsidRPr="00553587">
              <w:rPr>
                <w:color w:val="000000" w:themeColor="text1"/>
              </w:rPr>
              <w:t>130-135</w:t>
            </w:r>
          </w:p>
          <w:p w14:paraId="778CA685" w14:textId="77777777" w:rsidR="003C4765" w:rsidRPr="00553587" w:rsidRDefault="003C4765" w:rsidP="003C4765">
            <w:pPr>
              <w:spacing w:before="60"/>
              <w:jc w:val="center"/>
              <w:rPr>
                <w:color w:val="000000" w:themeColor="text1"/>
              </w:rPr>
            </w:pPr>
          </w:p>
          <w:p w14:paraId="69DD260A" w14:textId="77777777" w:rsidR="003C4765" w:rsidRPr="00553587" w:rsidRDefault="003C4765" w:rsidP="003C4765">
            <w:pPr>
              <w:spacing w:before="60"/>
              <w:jc w:val="center"/>
              <w:rPr>
                <w:color w:val="000000" w:themeColor="text1"/>
              </w:rPr>
            </w:pPr>
            <w:r w:rsidRPr="00553587">
              <w:rPr>
                <w:color w:val="000000" w:themeColor="text1"/>
              </w:rPr>
              <w:t>140</w:t>
            </w:r>
          </w:p>
          <w:p w14:paraId="4FF10AF8" w14:textId="77777777" w:rsidR="003C4765" w:rsidRPr="00553587" w:rsidRDefault="003C4765" w:rsidP="003C4765">
            <w:pPr>
              <w:spacing w:before="60"/>
              <w:jc w:val="center"/>
              <w:rPr>
                <w:color w:val="000000" w:themeColor="text1"/>
              </w:rPr>
            </w:pPr>
            <w:r w:rsidRPr="00553587">
              <w:rPr>
                <w:color w:val="000000" w:themeColor="text1"/>
              </w:rPr>
              <w:t>145</w:t>
            </w:r>
          </w:p>
          <w:p w14:paraId="0DDB5A55" w14:textId="1B3C27C9" w:rsidR="003C4765" w:rsidRPr="00553587" w:rsidRDefault="003C4765" w:rsidP="003C4765">
            <w:pPr>
              <w:spacing w:before="60"/>
              <w:jc w:val="center"/>
              <w:rPr>
                <w:color w:val="000000" w:themeColor="text1"/>
              </w:rPr>
            </w:pPr>
            <w:r w:rsidRPr="00553587">
              <w:rPr>
                <w:color w:val="000000" w:themeColor="text1"/>
              </w:rPr>
              <w:t>150</w:t>
            </w:r>
          </w:p>
        </w:tc>
        <w:tc>
          <w:tcPr>
            <w:tcW w:w="5244" w:type="dxa"/>
          </w:tcPr>
          <w:p w14:paraId="6DCF1791" w14:textId="77777777" w:rsidR="009B50BC" w:rsidRPr="00553587" w:rsidRDefault="003C4765" w:rsidP="001B3A93">
            <w:pPr>
              <w:spacing w:before="60"/>
              <w:rPr>
                <w:color w:val="000000" w:themeColor="text1"/>
              </w:rPr>
            </w:pPr>
            <w:r w:rsidRPr="00553587">
              <w:rPr>
                <w:color w:val="000000" w:themeColor="text1"/>
              </w:rPr>
              <w:t>Ngưỡng nghe thấy</w:t>
            </w:r>
          </w:p>
          <w:p w14:paraId="62F94AB0" w14:textId="77777777" w:rsidR="003C4765" w:rsidRPr="00553587" w:rsidRDefault="003C4765" w:rsidP="001B3A93">
            <w:pPr>
              <w:spacing w:before="60"/>
              <w:rPr>
                <w:color w:val="000000" w:themeColor="text1"/>
              </w:rPr>
            </w:pPr>
            <w:r w:rsidRPr="00553587">
              <w:rPr>
                <w:color w:val="000000" w:themeColor="text1"/>
              </w:rPr>
              <w:t>Bắt đầu làm biến đổi nhịp đập của tim</w:t>
            </w:r>
          </w:p>
          <w:p w14:paraId="44E0F493" w14:textId="77777777" w:rsidR="003C4765" w:rsidRPr="00553587" w:rsidRDefault="003C4765" w:rsidP="001B3A93">
            <w:pPr>
              <w:spacing w:before="60"/>
              <w:rPr>
                <w:color w:val="000000" w:themeColor="text1"/>
              </w:rPr>
            </w:pPr>
            <w:r w:rsidRPr="00553587">
              <w:rPr>
                <w:color w:val="000000" w:themeColor="text1"/>
              </w:rPr>
              <w:t>Kích thích mạnh màng nhĩ</w:t>
            </w:r>
          </w:p>
          <w:p w14:paraId="5772DE23" w14:textId="77777777" w:rsidR="003C4765" w:rsidRPr="00553587" w:rsidRDefault="003C4765" w:rsidP="001B3A93">
            <w:pPr>
              <w:spacing w:before="60"/>
              <w:rPr>
                <w:color w:val="000000" w:themeColor="text1"/>
              </w:rPr>
            </w:pPr>
            <w:r w:rsidRPr="00553587">
              <w:rPr>
                <w:color w:val="000000" w:themeColor="text1"/>
              </w:rPr>
              <w:t>Ngưỡng chói tai</w:t>
            </w:r>
          </w:p>
          <w:p w14:paraId="39B43B40" w14:textId="77777777" w:rsidR="003C4765" w:rsidRPr="00553587" w:rsidRDefault="003C4765" w:rsidP="001B3A93">
            <w:pPr>
              <w:spacing w:before="60"/>
              <w:rPr>
                <w:color w:val="000000" w:themeColor="text1"/>
              </w:rPr>
            </w:pPr>
            <w:r w:rsidRPr="00553587">
              <w:rPr>
                <w:color w:val="000000" w:themeColor="text1"/>
              </w:rPr>
              <w:t>Gây bệnh thần kinh và nôn mửa, làm yếu xác giác và cơ bắp</w:t>
            </w:r>
          </w:p>
          <w:p w14:paraId="1ADB80F6" w14:textId="77777777" w:rsidR="003C4765" w:rsidRPr="00553587" w:rsidRDefault="003C4765" w:rsidP="001B3A93">
            <w:pPr>
              <w:spacing w:before="60"/>
              <w:rPr>
                <w:color w:val="000000" w:themeColor="text1"/>
              </w:rPr>
            </w:pPr>
            <w:r w:rsidRPr="00553587">
              <w:rPr>
                <w:color w:val="000000" w:themeColor="text1"/>
              </w:rPr>
              <w:t>Đau chói tai, nguyên nhân gây bệnh mất trí, điên</w:t>
            </w:r>
          </w:p>
          <w:p w14:paraId="7B632044" w14:textId="77777777" w:rsidR="003C4765" w:rsidRPr="00553587" w:rsidRDefault="003C4765" w:rsidP="001B3A93">
            <w:pPr>
              <w:spacing w:before="60"/>
              <w:rPr>
                <w:color w:val="000000" w:themeColor="text1"/>
              </w:rPr>
            </w:pPr>
            <w:r w:rsidRPr="00553587">
              <w:rPr>
                <w:color w:val="000000" w:themeColor="text1"/>
              </w:rPr>
              <w:t>Giới hạn mà con người có thể chịu được đối với tiếng ồn</w:t>
            </w:r>
          </w:p>
          <w:p w14:paraId="53BFDF90" w14:textId="77777777" w:rsidR="003C4765" w:rsidRPr="00553587" w:rsidRDefault="003C4765" w:rsidP="001B3A93">
            <w:pPr>
              <w:spacing w:before="60"/>
              <w:rPr>
                <w:color w:val="000000" w:themeColor="text1"/>
              </w:rPr>
            </w:pPr>
            <w:r w:rsidRPr="00553587">
              <w:rPr>
                <w:color w:val="000000" w:themeColor="text1"/>
              </w:rPr>
              <w:t>Nếu chịu đựng lâu sẽ bị thủng màng tai</w:t>
            </w:r>
          </w:p>
          <w:p w14:paraId="33252A73" w14:textId="5C09A429" w:rsidR="003C4765" w:rsidRPr="00553587" w:rsidRDefault="003C4765" w:rsidP="001B3A93">
            <w:pPr>
              <w:spacing w:before="60"/>
              <w:rPr>
                <w:color w:val="000000" w:themeColor="text1"/>
              </w:rPr>
            </w:pPr>
            <w:r w:rsidRPr="00553587">
              <w:rPr>
                <w:color w:val="000000" w:themeColor="text1"/>
              </w:rPr>
              <w:t>Nếu tiếp xúc lâu sẽ gây hậu quả nguy hiểm lâu dài</w:t>
            </w:r>
          </w:p>
        </w:tc>
      </w:tr>
    </w:tbl>
    <w:p w14:paraId="459FDD84" w14:textId="5C8240A6" w:rsidR="009B50BC" w:rsidRPr="00553587" w:rsidRDefault="003C4765" w:rsidP="001B3A93">
      <w:pPr>
        <w:spacing w:before="60"/>
        <w:ind w:firstLine="709"/>
        <w:rPr>
          <w:color w:val="000000" w:themeColor="text1"/>
        </w:rPr>
      </w:pPr>
      <w:r w:rsidRPr="00553587">
        <w:rPr>
          <w:color w:val="000000" w:themeColor="text1"/>
        </w:rPr>
        <w:t>Khả năng</w:t>
      </w:r>
      <w:r w:rsidR="003A2A0B" w:rsidRPr="00553587">
        <w:rPr>
          <w:color w:val="000000" w:themeColor="text1"/>
        </w:rPr>
        <w:t xml:space="preserve"> lan truyền tiếng ồn từ chợ đến các điểm dân cư xung quanh phụ thuộc vào khoảng cách từ chợ đển điểm dân cư, hấp thu tiếng ồn của mặt đất, dải cây xanwh, tường bao... Tuy nhiên cần xét đến vị trí xây dựng chợ và khoảng cách của chúng đến các công trình yêu cầu cách ly tiếng ồn.</w:t>
      </w:r>
    </w:p>
    <w:p w14:paraId="56FE4D0A" w14:textId="31BA35A3" w:rsidR="00780714" w:rsidRPr="00553587" w:rsidRDefault="009725CD" w:rsidP="001653B1">
      <w:pPr>
        <w:spacing w:before="60"/>
        <w:rPr>
          <w:i/>
          <w:color w:val="000000" w:themeColor="text1"/>
        </w:rPr>
      </w:pPr>
      <w:r w:rsidRPr="00553587">
        <w:rPr>
          <w:i/>
          <w:color w:val="000000" w:themeColor="text1"/>
        </w:rPr>
        <w:lastRenderedPageBreak/>
        <w:t>b</w:t>
      </w:r>
      <w:r w:rsidR="00780714" w:rsidRPr="00553587">
        <w:rPr>
          <w:i/>
          <w:color w:val="000000" w:themeColor="text1"/>
        </w:rPr>
        <w:t>. Tác động đến kinh tế - xã hội khu vực</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74DE6068" w14:textId="20B69E10" w:rsidR="00780714" w:rsidRPr="00553587" w:rsidRDefault="003F2A0E" w:rsidP="001653B1">
      <w:pPr>
        <w:spacing w:before="60"/>
        <w:ind w:firstLine="720"/>
        <w:rPr>
          <w:color w:val="000000" w:themeColor="text1"/>
          <w:u w:val="single"/>
        </w:rPr>
      </w:pPr>
      <w:r w:rsidRPr="00553587">
        <w:rPr>
          <w:color w:val="000000" w:themeColor="text1"/>
          <w:u w:val="single"/>
          <w:lang w:val="vi-VN"/>
        </w:rPr>
        <w:t>(i)</w:t>
      </w:r>
      <w:r w:rsidR="00780714" w:rsidRPr="00553587">
        <w:rPr>
          <w:color w:val="000000" w:themeColor="text1"/>
          <w:u w:val="single"/>
        </w:rPr>
        <w:t>. Tác động tích cực</w:t>
      </w:r>
    </w:p>
    <w:p w14:paraId="3F459580" w14:textId="6FBF0F3B" w:rsidR="00911DC6" w:rsidRPr="00553587" w:rsidRDefault="00780714" w:rsidP="001653B1">
      <w:pPr>
        <w:spacing w:before="60"/>
        <w:ind w:firstLine="720"/>
        <w:rPr>
          <w:color w:val="000000" w:themeColor="text1"/>
        </w:rPr>
      </w:pPr>
      <w:r w:rsidRPr="00553587">
        <w:rPr>
          <w:color w:val="000000" w:themeColor="text1"/>
        </w:rPr>
        <w:t xml:space="preserve">- </w:t>
      </w:r>
      <w:r w:rsidR="00911DC6" w:rsidRPr="00553587">
        <w:rPr>
          <w:color w:val="000000" w:themeColor="text1"/>
        </w:rPr>
        <w:t>Khi dự án đi vào hoạt động ổn định sẽ phát triển kinh tế sản xuất kinh doanh hàng hóa, thúc đẩy giao lưu văn hóa của địa phương.</w:t>
      </w:r>
    </w:p>
    <w:p w14:paraId="0FB836B6" w14:textId="1FC977B8" w:rsidR="00911DC6" w:rsidRPr="00553587" w:rsidRDefault="00911DC6" w:rsidP="001653B1">
      <w:pPr>
        <w:spacing w:before="60"/>
        <w:ind w:firstLine="720"/>
        <w:rPr>
          <w:color w:val="000000" w:themeColor="text1"/>
        </w:rPr>
      </w:pPr>
      <w:r w:rsidRPr="00553587">
        <w:rPr>
          <w:color w:val="000000" w:themeColor="text1"/>
        </w:rPr>
        <w:t>- Phục vụ nhu cầu của nhân dân địa phương.</w:t>
      </w:r>
    </w:p>
    <w:p w14:paraId="0F029F98" w14:textId="6B147DE2" w:rsidR="00911DC6" w:rsidRPr="00553587" w:rsidRDefault="00911DC6" w:rsidP="001653B1">
      <w:pPr>
        <w:spacing w:before="60"/>
        <w:ind w:firstLine="720"/>
        <w:rPr>
          <w:color w:val="000000" w:themeColor="text1"/>
        </w:rPr>
      </w:pPr>
      <w:r w:rsidRPr="00553587">
        <w:rPr>
          <w:color w:val="000000" w:themeColor="text1"/>
        </w:rPr>
        <w:t>- Góp phần đảm bảo an sinh xã hội, nâng cao chất lượng cuộc sống.</w:t>
      </w:r>
    </w:p>
    <w:p w14:paraId="3180CD1E" w14:textId="644126C1" w:rsidR="00780714" w:rsidRPr="00553587" w:rsidRDefault="00911DC6" w:rsidP="001653B1">
      <w:pPr>
        <w:spacing w:before="60"/>
        <w:ind w:firstLine="720"/>
        <w:rPr>
          <w:color w:val="000000" w:themeColor="text1"/>
          <w:u w:val="single"/>
        </w:rPr>
      </w:pPr>
      <w:r w:rsidRPr="00553587">
        <w:rPr>
          <w:color w:val="000000" w:themeColor="text1"/>
          <w:u w:val="single"/>
          <w:lang w:val="vi-VN"/>
        </w:rPr>
        <w:t xml:space="preserve"> </w:t>
      </w:r>
      <w:r w:rsidR="003F2A0E" w:rsidRPr="00553587">
        <w:rPr>
          <w:color w:val="000000" w:themeColor="text1"/>
          <w:u w:val="single"/>
          <w:lang w:val="vi-VN"/>
        </w:rPr>
        <w:t xml:space="preserve">(ii) </w:t>
      </w:r>
      <w:r w:rsidR="00780714" w:rsidRPr="00553587">
        <w:rPr>
          <w:color w:val="000000" w:themeColor="text1"/>
          <w:u w:val="single"/>
        </w:rPr>
        <w:t>Tác động tiêu cực</w:t>
      </w:r>
    </w:p>
    <w:p w14:paraId="312C36C6" w14:textId="77777777" w:rsidR="009363E9" w:rsidRPr="00553587" w:rsidRDefault="009363E9" w:rsidP="001653B1">
      <w:pPr>
        <w:spacing w:before="60"/>
        <w:ind w:firstLine="720"/>
        <w:rPr>
          <w:rFonts w:eastAsia="Arial"/>
          <w:color w:val="000000" w:themeColor="text1"/>
          <w:szCs w:val="28"/>
          <w:lang w:val="vi-VN"/>
        </w:rPr>
      </w:pPr>
      <w:r w:rsidRPr="00553587">
        <w:rPr>
          <w:rFonts w:eastAsia="Arial"/>
          <w:color w:val="000000" w:themeColor="text1"/>
          <w:szCs w:val="28"/>
          <w:lang w:val="vi-VN"/>
        </w:rPr>
        <w:t>- Sự gia tăng lưu lượng các phương tiện giao thông vận tải gây ảnh hưởng tới độ an toàn giao thông</w:t>
      </w:r>
      <w:r w:rsidRPr="00553587">
        <w:rPr>
          <w:rFonts w:eastAsia="Arial"/>
          <w:color w:val="000000" w:themeColor="text1"/>
          <w:szCs w:val="28"/>
        </w:rPr>
        <w:t>, ảnh hưởng hạ tầng khu vực xung quanh</w:t>
      </w:r>
      <w:r w:rsidRPr="00553587">
        <w:rPr>
          <w:rFonts w:eastAsia="Arial"/>
          <w:color w:val="000000" w:themeColor="text1"/>
          <w:szCs w:val="28"/>
          <w:lang w:val="vi-VN"/>
        </w:rPr>
        <w:t>.</w:t>
      </w:r>
    </w:p>
    <w:p w14:paraId="0C95FFC2" w14:textId="6C1BA50B" w:rsidR="009363E9" w:rsidRPr="00553587" w:rsidRDefault="009363E9" w:rsidP="0019589B">
      <w:pPr>
        <w:spacing w:before="60"/>
        <w:ind w:firstLine="720"/>
        <w:rPr>
          <w:rFonts w:eastAsia="Arial"/>
          <w:color w:val="000000" w:themeColor="text1"/>
          <w:spacing w:val="-2"/>
          <w:szCs w:val="28"/>
          <w:lang w:eastAsia="zh-CN"/>
        </w:rPr>
      </w:pPr>
      <w:r w:rsidRPr="00553587">
        <w:rPr>
          <w:rFonts w:eastAsia="Arial"/>
          <w:color w:val="000000" w:themeColor="text1"/>
          <w:spacing w:val="-2"/>
          <w:szCs w:val="28"/>
          <w:lang w:val="vi-VN" w:eastAsia="zh-CN"/>
        </w:rPr>
        <w:t xml:space="preserve">- </w:t>
      </w:r>
      <w:r w:rsidRPr="00553587">
        <w:rPr>
          <w:rFonts w:eastAsia="Arial"/>
          <w:color w:val="000000" w:themeColor="text1"/>
          <w:spacing w:val="-2"/>
          <w:szCs w:val="28"/>
          <w:lang w:eastAsia="zh-CN"/>
        </w:rPr>
        <w:t>B</w:t>
      </w:r>
      <w:r w:rsidRPr="00553587">
        <w:rPr>
          <w:rFonts w:eastAsia="Arial"/>
          <w:color w:val="000000" w:themeColor="text1"/>
          <w:spacing w:val="-2"/>
          <w:szCs w:val="28"/>
          <w:lang w:val="vi-VN" w:eastAsia="zh-CN"/>
        </w:rPr>
        <w:t>ụi, khí thải, tiếng ồn</w:t>
      </w:r>
      <w:r w:rsidRPr="00553587">
        <w:rPr>
          <w:rFonts w:eastAsia="Arial"/>
          <w:color w:val="000000" w:themeColor="text1"/>
          <w:spacing w:val="-2"/>
          <w:szCs w:val="28"/>
          <w:lang w:eastAsia="zh-CN"/>
        </w:rPr>
        <w:t>, CTR, nước thải</w:t>
      </w:r>
      <w:r w:rsidRPr="00553587">
        <w:rPr>
          <w:rFonts w:eastAsia="Arial"/>
          <w:color w:val="000000" w:themeColor="text1"/>
          <w:spacing w:val="-2"/>
          <w:szCs w:val="28"/>
          <w:lang w:val="vi-VN" w:eastAsia="zh-CN"/>
        </w:rPr>
        <w:t xml:space="preserve"> </w:t>
      </w:r>
      <w:r w:rsidRPr="00553587">
        <w:rPr>
          <w:rFonts w:eastAsia="Arial"/>
          <w:color w:val="000000" w:themeColor="text1"/>
          <w:spacing w:val="-2"/>
          <w:szCs w:val="28"/>
          <w:lang w:eastAsia="zh-CN"/>
        </w:rPr>
        <w:t>tại dự án nếu không được thu gom, xử lý sẽ gây ô nhiễm m</w:t>
      </w:r>
      <w:r w:rsidRPr="00553587">
        <w:rPr>
          <w:rFonts w:eastAsia="Arial"/>
          <w:color w:val="000000" w:themeColor="text1"/>
          <w:spacing w:val="-2"/>
          <w:szCs w:val="28"/>
          <w:lang w:val="vi-VN" w:eastAsia="zh-CN"/>
        </w:rPr>
        <w:t>ôi trường làm tăng các nguy cơ về sức khoẻ, gây các bệnh về đường hô hấp và tim mạch cho công nhân tại dự án và các nhà máy lân cận</w:t>
      </w:r>
      <w:r w:rsidRPr="00553587">
        <w:rPr>
          <w:rFonts w:eastAsia="Arial"/>
          <w:color w:val="000000" w:themeColor="text1"/>
          <w:spacing w:val="-2"/>
          <w:szCs w:val="28"/>
          <w:lang w:eastAsia="zh-CN"/>
        </w:rPr>
        <w:t xml:space="preserve"> </w:t>
      </w:r>
      <w:r w:rsidRPr="00553587">
        <w:rPr>
          <w:rFonts w:eastAsia="Arial"/>
          <w:color w:val="000000" w:themeColor="text1"/>
          <w:spacing w:val="-2"/>
          <w:szCs w:val="28"/>
          <w:lang w:val="vi-VN" w:eastAsia="zh-CN"/>
        </w:rPr>
        <w:t>làm tăng các chi phí về dịch vụ chăm sóc khám chữa bệnh.</w:t>
      </w:r>
    </w:p>
    <w:p w14:paraId="4642A49C" w14:textId="536CCF2E" w:rsidR="00780714" w:rsidRPr="00553587" w:rsidRDefault="00AD7111" w:rsidP="001653B1">
      <w:pPr>
        <w:spacing w:before="60"/>
        <w:rPr>
          <w:i/>
          <w:color w:val="000000" w:themeColor="text1"/>
        </w:rPr>
      </w:pPr>
      <w:r w:rsidRPr="00553587">
        <w:rPr>
          <w:i/>
          <w:color w:val="000000" w:themeColor="text1"/>
        </w:rPr>
        <w:t>4</w:t>
      </w:r>
      <w:r w:rsidR="00780714" w:rsidRPr="00553587">
        <w:rPr>
          <w:i/>
          <w:color w:val="000000" w:themeColor="text1"/>
        </w:rPr>
        <w:t>.2.1.3. Đánh giá, dự báo các tác động gây nên bới rủi ro, sự cố của dự án</w:t>
      </w:r>
    </w:p>
    <w:p w14:paraId="05B1BEDB" w14:textId="77777777" w:rsidR="00780714" w:rsidRPr="00553587" w:rsidRDefault="00780714" w:rsidP="001653B1">
      <w:pPr>
        <w:spacing w:before="60"/>
        <w:ind w:firstLine="720"/>
        <w:rPr>
          <w:color w:val="000000" w:themeColor="text1"/>
        </w:rPr>
      </w:pPr>
      <w:r w:rsidRPr="00553587">
        <w:rPr>
          <w:color w:val="000000" w:themeColor="text1"/>
        </w:rPr>
        <w:t>Trong quá trình vận hành dự án có nguy cơ xảy ra các sự cố như sau:</w:t>
      </w:r>
    </w:p>
    <w:p w14:paraId="4E5E9435" w14:textId="6B4F9684" w:rsidR="00023328" w:rsidRPr="00553587" w:rsidRDefault="00023328" w:rsidP="001653B1">
      <w:pPr>
        <w:widowControl w:val="0"/>
        <w:spacing w:before="60"/>
        <w:rPr>
          <w:bCs/>
          <w:i/>
          <w:iCs/>
          <w:color w:val="000000" w:themeColor="text1"/>
        </w:rPr>
      </w:pPr>
      <w:bookmarkStart w:id="470" w:name="_Toc220122104"/>
      <w:bookmarkStart w:id="471" w:name="_Toc220122655"/>
      <w:bookmarkStart w:id="472" w:name="_Toc228606274"/>
      <w:r w:rsidRPr="00553587">
        <w:rPr>
          <w:bCs/>
          <w:i/>
          <w:iCs/>
          <w:color w:val="000000" w:themeColor="text1"/>
        </w:rPr>
        <w:t>a. Sự cố cháy nổ</w:t>
      </w:r>
    </w:p>
    <w:p w14:paraId="607E9EAD" w14:textId="77777777" w:rsidR="009363E9" w:rsidRPr="00553587" w:rsidRDefault="009363E9" w:rsidP="001653B1">
      <w:pPr>
        <w:spacing w:before="60"/>
        <w:ind w:left="709"/>
        <w:rPr>
          <w:color w:val="000000" w:themeColor="text1"/>
          <w:u w:val="single"/>
        </w:rPr>
      </w:pPr>
      <w:r w:rsidRPr="00553587">
        <w:rPr>
          <w:color w:val="000000" w:themeColor="text1"/>
          <w:u w:val="single"/>
        </w:rPr>
        <w:t>- Nguyên nhân</w:t>
      </w:r>
    </w:p>
    <w:p w14:paraId="749A30CE" w14:textId="6E679048" w:rsidR="009363E9" w:rsidRPr="00553587" w:rsidRDefault="009363E9" w:rsidP="001653B1">
      <w:pPr>
        <w:spacing w:before="60"/>
        <w:ind w:firstLine="720"/>
        <w:rPr>
          <w:color w:val="000000" w:themeColor="text1"/>
        </w:rPr>
      </w:pPr>
      <w:r w:rsidRPr="00553587">
        <w:rPr>
          <w:color w:val="000000" w:themeColor="text1"/>
        </w:rPr>
        <w:t>Một số nguyên nhân chính có thể gây cháy nổ tạ</w:t>
      </w:r>
      <w:r w:rsidR="004E0807" w:rsidRPr="00553587">
        <w:rPr>
          <w:color w:val="000000" w:themeColor="text1"/>
        </w:rPr>
        <w:t>i chợ</w:t>
      </w:r>
      <w:r w:rsidRPr="00553587">
        <w:rPr>
          <w:color w:val="000000" w:themeColor="text1"/>
        </w:rPr>
        <w:t xml:space="preserve"> như sau:</w:t>
      </w:r>
    </w:p>
    <w:p w14:paraId="2E505320" w14:textId="77777777" w:rsidR="009363E9" w:rsidRPr="00553587" w:rsidRDefault="009363E9" w:rsidP="001653B1">
      <w:pPr>
        <w:spacing w:before="60"/>
        <w:ind w:firstLine="720"/>
        <w:rPr>
          <w:color w:val="000000" w:themeColor="text1"/>
        </w:rPr>
      </w:pPr>
      <w:r w:rsidRPr="00553587">
        <w:rPr>
          <w:color w:val="000000" w:themeColor="text1"/>
        </w:rPr>
        <w:t xml:space="preserve">+ Sét đánh, chập điện, ma sát </w:t>
      </w:r>
      <w:r w:rsidRPr="00553587">
        <w:rPr>
          <w:rFonts w:eastAsia="Arial"/>
          <w:color w:val="000000" w:themeColor="text1"/>
          <w:lang w:val="cs-CZ"/>
        </w:rPr>
        <w:t xml:space="preserve">giữa các thiết bị </w:t>
      </w:r>
      <w:r w:rsidRPr="00553587">
        <w:rPr>
          <w:color w:val="000000" w:themeColor="text1"/>
        </w:rPr>
        <w:t>gây cháy nổ.</w:t>
      </w:r>
    </w:p>
    <w:p w14:paraId="5A91B60F" w14:textId="77777777" w:rsidR="009363E9" w:rsidRPr="00553587" w:rsidRDefault="009363E9" w:rsidP="001653B1">
      <w:pPr>
        <w:spacing w:before="60"/>
        <w:ind w:firstLine="720"/>
        <w:rPr>
          <w:color w:val="000000" w:themeColor="text1"/>
        </w:rPr>
      </w:pPr>
      <w:r w:rsidRPr="00553587">
        <w:rPr>
          <w:rFonts w:eastAsia="Arial"/>
          <w:color w:val="000000" w:themeColor="text1"/>
          <w:lang w:val="cs-CZ"/>
        </w:rPr>
        <w:t xml:space="preserve">+ </w:t>
      </w:r>
      <w:r w:rsidRPr="00553587">
        <w:rPr>
          <w:color w:val="000000" w:themeColor="text1"/>
        </w:rPr>
        <w:t>Để xe máy, ô tô có xăng dầu gần nguồn nhiệt.</w:t>
      </w:r>
    </w:p>
    <w:p w14:paraId="23024993" w14:textId="7B5B11BF" w:rsidR="009363E9" w:rsidRPr="00553587" w:rsidRDefault="009363E9" w:rsidP="001653B1">
      <w:pPr>
        <w:spacing w:before="60"/>
        <w:ind w:firstLine="720"/>
        <w:rPr>
          <w:color w:val="000000" w:themeColor="text1"/>
        </w:rPr>
      </w:pPr>
      <w:r w:rsidRPr="00553587">
        <w:rPr>
          <w:color w:val="000000" w:themeColor="text1"/>
          <w:spacing w:val="-6"/>
        </w:rPr>
        <w:t xml:space="preserve">+ </w:t>
      </w:r>
      <w:r w:rsidR="005D13C0" w:rsidRPr="00553587">
        <w:rPr>
          <w:color w:val="000000" w:themeColor="text1"/>
        </w:rPr>
        <w:t>T</w:t>
      </w:r>
      <w:r w:rsidRPr="00553587">
        <w:rPr>
          <w:color w:val="000000" w:themeColor="text1"/>
        </w:rPr>
        <w:t>hiếu hiểu biết về kiến thức PCCC hoặc thiếu tinh thần trách nhiệm làm bừa, làm ẩu, vi phạm quy định như hút thuốc, sử dụng lửa tại khu vực cấm.</w:t>
      </w:r>
    </w:p>
    <w:p w14:paraId="42B6854C" w14:textId="77777777" w:rsidR="009363E9" w:rsidRPr="00553587" w:rsidRDefault="009363E9" w:rsidP="001653B1">
      <w:pPr>
        <w:pStyle w:val="9NomalChung"/>
        <w:spacing w:before="60" w:after="0"/>
        <w:ind w:left="709" w:firstLine="0"/>
        <w:rPr>
          <w:color w:val="000000" w:themeColor="text1"/>
          <w:szCs w:val="26"/>
          <w:u w:val="single"/>
          <w:lang w:val="fi-FI"/>
        </w:rPr>
      </w:pPr>
      <w:r w:rsidRPr="00553587">
        <w:rPr>
          <w:color w:val="000000" w:themeColor="text1"/>
          <w:szCs w:val="26"/>
          <w:u w:val="single"/>
          <w:lang w:val="fi-FI"/>
        </w:rPr>
        <w:t>- Phạm vi tác động</w:t>
      </w:r>
    </w:p>
    <w:p w14:paraId="6F249185" w14:textId="77777777" w:rsidR="009363E9" w:rsidRPr="00553587" w:rsidRDefault="009363E9" w:rsidP="001653B1">
      <w:pPr>
        <w:widowControl w:val="0"/>
        <w:tabs>
          <w:tab w:val="left" w:pos="851"/>
        </w:tabs>
        <w:spacing w:before="60"/>
        <w:ind w:firstLine="709"/>
        <w:rPr>
          <w:color w:val="000000" w:themeColor="text1"/>
          <w:lang w:val="pt-BR"/>
        </w:rPr>
      </w:pPr>
      <w:r w:rsidRPr="00553587">
        <w:rPr>
          <w:color w:val="000000" w:themeColor="text1"/>
          <w:lang w:val="pt-BR"/>
        </w:rPr>
        <w:t>+ Thiệt hại tới tính mạng con người: Các vụ hỏa hoạn thường gây ra thiệt hại rất lớn về người. Thiệt hại sinh mạng con người sẽ dẫn tới rất nhiều các tác động về mọi mặt kinh tế, xã hội.</w:t>
      </w:r>
    </w:p>
    <w:p w14:paraId="68EF7E25" w14:textId="77777777" w:rsidR="009363E9" w:rsidRPr="00553587" w:rsidRDefault="009363E9" w:rsidP="001653B1">
      <w:pPr>
        <w:pStyle w:val="9NomalChung"/>
        <w:spacing w:before="60" w:after="0"/>
        <w:ind w:firstLine="709"/>
        <w:rPr>
          <w:color w:val="000000" w:themeColor="text1"/>
          <w:szCs w:val="26"/>
          <w:lang w:val="fi-FI"/>
        </w:rPr>
      </w:pPr>
      <w:r w:rsidRPr="00553587">
        <w:rPr>
          <w:color w:val="000000" w:themeColor="text1"/>
          <w:szCs w:val="26"/>
          <w:lang w:val="pt-BR"/>
        </w:rPr>
        <w:t>+ Thiệt hại về tài sản: khi công trình bị cháy sẽ tổn thất về tài sản trong công trình, tốn chi phí sửa chữa hoặc làm lại.</w:t>
      </w:r>
    </w:p>
    <w:p w14:paraId="46C741C2" w14:textId="77777777" w:rsidR="009363E9" w:rsidRPr="00553587" w:rsidRDefault="009363E9" w:rsidP="001653B1">
      <w:pPr>
        <w:pStyle w:val="9NomalChung"/>
        <w:spacing w:before="60" w:after="0"/>
        <w:ind w:firstLine="709"/>
        <w:rPr>
          <w:color w:val="000000" w:themeColor="text1"/>
          <w:szCs w:val="26"/>
          <w:lang w:val="fi-FI"/>
        </w:rPr>
      </w:pPr>
      <w:r w:rsidRPr="00553587">
        <w:rPr>
          <w:color w:val="000000" w:themeColor="text1"/>
          <w:szCs w:val="26"/>
          <w:lang w:val="fi-FI"/>
        </w:rPr>
        <w:t>+ Đối với môi trường: khi xảy ra hỏa hoạn các sản phẩm của quá trình cháy như CO, CO</w:t>
      </w:r>
      <w:r w:rsidRPr="00553587">
        <w:rPr>
          <w:color w:val="000000" w:themeColor="text1"/>
          <w:szCs w:val="26"/>
          <w:vertAlign w:val="subscript"/>
          <w:lang w:val="fi-FI"/>
        </w:rPr>
        <w:t>2</w:t>
      </w:r>
      <w:r w:rsidRPr="00553587">
        <w:rPr>
          <w:color w:val="000000" w:themeColor="text1"/>
          <w:szCs w:val="26"/>
          <w:lang w:val="fi-FI"/>
        </w:rPr>
        <w:t>, NO</w:t>
      </w:r>
      <w:r w:rsidRPr="00553587">
        <w:rPr>
          <w:color w:val="000000" w:themeColor="text1"/>
          <w:szCs w:val="26"/>
          <w:vertAlign w:val="subscript"/>
          <w:lang w:val="fi-FI"/>
        </w:rPr>
        <w:t>x</w:t>
      </w:r>
      <w:r w:rsidRPr="00553587">
        <w:rPr>
          <w:color w:val="000000" w:themeColor="text1"/>
          <w:szCs w:val="26"/>
          <w:lang w:val="fi-FI"/>
        </w:rPr>
        <w:t xml:space="preserve">… sẽ phát thải vào môi trường, gây ô nhiễm môi trường không khí. </w:t>
      </w:r>
      <w:r w:rsidRPr="00553587">
        <w:rPr>
          <w:color w:val="000000" w:themeColor="text1"/>
          <w:szCs w:val="26"/>
          <w:lang w:val="pt-BR"/>
        </w:rPr>
        <w:t>Ảnh hưởng gián tiếp là nước thải do công tác chữa cháy mang theo tro bụi, đất cát lưu giữ trong công trình, do quá trình cháy sẽ gây ô nhiễm nguồn tiếp nhận.</w:t>
      </w:r>
    </w:p>
    <w:p w14:paraId="28535BFB" w14:textId="77777777" w:rsidR="00156509" w:rsidRPr="00553587" w:rsidRDefault="007C77AB" w:rsidP="00156509">
      <w:pPr>
        <w:widowControl w:val="0"/>
        <w:tabs>
          <w:tab w:val="left" w:pos="709"/>
        </w:tabs>
        <w:spacing w:before="60"/>
        <w:rPr>
          <w:color w:val="000000" w:themeColor="text1"/>
          <w:lang w:val="pt-BR"/>
        </w:rPr>
      </w:pPr>
      <w:r w:rsidRPr="00553587">
        <w:rPr>
          <w:color w:val="000000" w:themeColor="text1"/>
          <w:lang w:val="fi-FI"/>
        </w:rPr>
        <w:tab/>
      </w:r>
      <w:r w:rsidR="009363E9" w:rsidRPr="00553587">
        <w:rPr>
          <w:color w:val="000000" w:themeColor="text1"/>
          <w:lang w:val="fi-FI"/>
        </w:rPr>
        <w:t>Mặt khác, việc xảy ra hỏa hoạn còn ảnh hưởng tớ</w:t>
      </w:r>
      <w:r w:rsidR="00BE489E" w:rsidRPr="00553587">
        <w:rPr>
          <w:color w:val="000000" w:themeColor="text1"/>
          <w:lang w:val="fi-FI"/>
        </w:rPr>
        <w:t>i tâm lý của các tiểu thương buôn bán và nhân dân mua bán tại chợ.</w:t>
      </w:r>
    </w:p>
    <w:p w14:paraId="666B6540" w14:textId="689CD504" w:rsidR="00023328" w:rsidRPr="00553587" w:rsidRDefault="00156509" w:rsidP="00156509">
      <w:pPr>
        <w:widowControl w:val="0"/>
        <w:tabs>
          <w:tab w:val="left" w:pos="709"/>
        </w:tabs>
        <w:spacing w:before="60"/>
        <w:rPr>
          <w:color w:val="000000" w:themeColor="text1"/>
          <w:lang w:val="pt-BR"/>
        </w:rPr>
      </w:pPr>
      <w:r w:rsidRPr="00553587">
        <w:rPr>
          <w:bCs/>
          <w:i/>
          <w:iCs/>
          <w:color w:val="000000" w:themeColor="text1"/>
          <w:lang w:val="pt-BR"/>
        </w:rPr>
        <w:t>b</w:t>
      </w:r>
      <w:r w:rsidR="00023328" w:rsidRPr="00553587">
        <w:rPr>
          <w:bCs/>
          <w:i/>
          <w:iCs/>
          <w:color w:val="000000" w:themeColor="text1"/>
          <w:lang w:val="pt-BR"/>
        </w:rPr>
        <w:t xml:space="preserve">. </w:t>
      </w:r>
      <w:r w:rsidR="00023328" w:rsidRPr="00553587">
        <w:rPr>
          <w:bCs/>
          <w:i/>
          <w:iCs/>
          <w:color w:val="000000" w:themeColor="text1"/>
        </w:rPr>
        <w:t>Dịch bệnh</w:t>
      </w:r>
    </w:p>
    <w:p w14:paraId="772CC289" w14:textId="6C56FB10" w:rsidR="00023328" w:rsidRPr="00553587" w:rsidRDefault="009363E9" w:rsidP="001653B1">
      <w:pPr>
        <w:widowControl w:val="0"/>
        <w:tabs>
          <w:tab w:val="left" w:pos="709"/>
        </w:tabs>
        <w:spacing w:before="60"/>
        <w:rPr>
          <w:color w:val="000000" w:themeColor="text1"/>
          <w:spacing w:val="-2"/>
        </w:rPr>
      </w:pPr>
      <w:r w:rsidRPr="00553587">
        <w:rPr>
          <w:color w:val="000000" w:themeColor="text1"/>
          <w:spacing w:val="-2"/>
        </w:rPr>
        <w:lastRenderedPageBreak/>
        <w:tab/>
      </w:r>
      <w:r w:rsidR="00775D25" w:rsidRPr="00553587">
        <w:rPr>
          <w:color w:val="000000" w:themeColor="text1"/>
          <w:spacing w:val="-2"/>
        </w:rPr>
        <w:t xml:space="preserve">Trong quá trình hoạt động của dự án có thể xảy ra dịch bệnh do </w:t>
      </w:r>
      <w:r w:rsidR="00156509" w:rsidRPr="00553587">
        <w:rPr>
          <w:color w:val="000000" w:themeColor="text1"/>
          <w:spacing w:val="-2"/>
          <w:lang w:val="vi-VN"/>
        </w:rPr>
        <w:t>nhân dân</w:t>
      </w:r>
      <w:r w:rsidR="00775D25" w:rsidRPr="00553587">
        <w:rPr>
          <w:color w:val="000000" w:themeColor="text1"/>
          <w:spacing w:val="-2"/>
        </w:rPr>
        <w:t xml:space="preserve"> tiếp xúc với virut, vi khuẩn gây bệnh từ đó có thể lây lan bệnh cho </w:t>
      </w:r>
      <w:r w:rsidR="00156509" w:rsidRPr="00553587">
        <w:rPr>
          <w:color w:val="000000" w:themeColor="text1"/>
          <w:spacing w:val="-2"/>
          <w:lang w:val="vi-VN"/>
        </w:rPr>
        <w:t>nhân dân</w:t>
      </w:r>
      <w:r w:rsidR="007C77AB" w:rsidRPr="00553587">
        <w:rPr>
          <w:color w:val="000000" w:themeColor="text1"/>
          <w:spacing w:val="-2"/>
          <w:lang w:val="vi-VN"/>
        </w:rPr>
        <w:t xml:space="preserve"> khác</w:t>
      </w:r>
      <w:r w:rsidR="00775D25" w:rsidRPr="00553587">
        <w:rPr>
          <w:color w:val="000000" w:themeColor="text1"/>
          <w:spacing w:val="-2"/>
        </w:rPr>
        <w:t>. Khi xảy ra sự cố sẽ ảnh hưởng tới tính mạ</w:t>
      </w:r>
      <w:r w:rsidR="00156509" w:rsidRPr="00553587">
        <w:rPr>
          <w:color w:val="000000" w:themeColor="text1"/>
          <w:spacing w:val="-2"/>
        </w:rPr>
        <w:t>ng.</w:t>
      </w:r>
    </w:p>
    <w:p w14:paraId="5FEA7D7C" w14:textId="3F59F92F" w:rsidR="005D13C0" w:rsidRPr="00553587" w:rsidRDefault="005D13C0" w:rsidP="001653B1">
      <w:pPr>
        <w:widowControl w:val="0"/>
        <w:tabs>
          <w:tab w:val="left" w:pos="709"/>
        </w:tabs>
        <w:spacing w:before="60"/>
        <w:rPr>
          <w:i/>
          <w:color w:val="000000" w:themeColor="text1"/>
          <w:spacing w:val="-2"/>
        </w:rPr>
      </w:pPr>
      <w:r w:rsidRPr="00553587">
        <w:rPr>
          <w:i/>
          <w:color w:val="000000" w:themeColor="text1"/>
          <w:spacing w:val="-2"/>
        </w:rPr>
        <w:t>c. Sự cố ùn tắc giao thông</w:t>
      </w:r>
    </w:p>
    <w:p w14:paraId="79B95F88" w14:textId="5BC25CB3" w:rsidR="005D13C0" w:rsidRPr="00553587" w:rsidRDefault="005D13C0" w:rsidP="005D13C0">
      <w:pPr>
        <w:widowControl w:val="0"/>
        <w:tabs>
          <w:tab w:val="left" w:pos="709"/>
        </w:tabs>
        <w:spacing w:before="60"/>
        <w:ind w:firstLine="709"/>
        <w:rPr>
          <w:color w:val="000000" w:themeColor="text1"/>
          <w:spacing w:val="-2"/>
        </w:rPr>
      </w:pPr>
      <w:r w:rsidRPr="00553587">
        <w:rPr>
          <w:color w:val="000000" w:themeColor="text1"/>
          <w:spacing w:val="-2"/>
        </w:rPr>
        <w:t xml:space="preserve">Khi dự án đi vào hoạt động sẽ thu hút lượng lớn nhân dân, làm gia tăng cục bộ mật độ phương tiện giao thông trên khu vực, đặc biệt là tuyến đường xung quanh </w:t>
      </w:r>
      <w:r w:rsidR="008971F0" w:rsidRPr="00553587">
        <w:rPr>
          <w:color w:val="000000" w:themeColor="text1"/>
          <w:spacing w:val="-2"/>
        </w:rPr>
        <w:t>chợ Quang Minh</w:t>
      </w:r>
      <w:r w:rsidRPr="00553587">
        <w:rPr>
          <w:color w:val="000000" w:themeColor="text1"/>
          <w:spacing w:val="-2"/>
        </w:rPr>
        <w:t>. Đây là nguyên nhân chính làm gia tăng tần suất tai nạn giao thông và gây ùn tắc cục bộ trên tuyến đường vào khu vực dự án.</w:t>
      </w:r>
    </w:p>
    <w:p w14:paraId="00A894E1" w14:textId="55A15E43" w:rsidR="00775D25" w:rsidRPr="00553587" w:rsidRDefault="005D13C0" w:rsidP="001653B1">
      <w:pPr>
        <w:widowControl w:val="0"/>
        <w:tabs>
          <w:tab w:val="left" w:pos="1134"/>
        </w:tabs>
        <w:spacing w:before="60"/>
        <w:rPr>
          <w:i/>
          <w:color w:val="000000" w:themeColor="text1"/>
          <w:lang w:val="vi-VN"/>
        </w:rPr>
      </w:pPr>
      <w:r w:rsidRPr="00553587">
        <w:rPr>
          <w:i/>
          <w:color w:val="000000" w:themeColor="text1"/>
          <w:lang w:val="vi-VN"/>
        </w:rPr>
        <w:t>d</w:t>
      </w:r>
      <w:r w:rsidR="00775D25" w:rsidRPr="00553587">
        <w:rPr>
          <w:i/>
          <w:color w:val="000000" w:themeColor="text1"/>
          <w:lang w:val="vi-VN"/>
        </w:rPr>
        <w:t xml:space="preserve">. Sự cố </w:t>
      </w:r>
      <w:r w:rsidR="00775D25" w:rsidRPr="00553587">
        <w:rPr>
          <w:i/>
          <w:color w:val="000000" w:themeColor="text1"/>
        </w:rPr>
        <w:t>tại hệ thống thu gom nước thải</w:t>
      </w:r>
      <w:r w:rsidR="00FE3AA0" w:rsidRPr="00553587">
        <w:rPr>
          <w:i/>
          <w:color w:val="000000" w:themeColor="text1"/>
          <w:lang w:val="vi-VN"/>
        </w:rPr>
        <w:t xml:space="preserve"> và </w:t>
      </w:r>
      <w:r w:rsidR="00FE3AA0" w:rsidRPr="00553587">
        <w:rPr>
          <w:i/>
          <w:color w:val="000000" w:themeColor="text1"/>
        </w:rPr>
        <w:t>hệ thống xử lý nước thải</w:t>
      </w:r>
    </w:p>
    <w:p w14:paraId="5F958100" w14:textId="38C022CD" w:rsidR="00FD6EEE" w:rsidRPr="00553587" w:rsidRDefault="00FD6EEE" w:rsidP="001653B1">
      <w:pPr>
        <w:spacing w:before="60"/>
        <w:ind w:firstLine="720"/>
        <w:rPr>
          <w:color w:val="000000" w:themeColor="text1"/>
          <w:lang w:val="vi-VN"/>
        </w:rPr>
      </w:pPr>
      <w:r w:rsidRPr="00553587">
        <w:rPr>
          <w:color w:val="000000" w:themeColor="text1"/>
          <w:lang w:val="vi-VN"/>
        </w:rPr>
        <w:t>Các sự cố xảy ra có thể kể đến là:</w:t>
      </w:r>
    </w:p>
    <w:p w14:paraId="0582D6D6" w14:textId="77777777" w:rsidR="00FD6EEE" w:rsidRPr="00553587" w:rsidRDefault="00FD6EEE" w:rsidP="001653B1">
      <w:pPr>
        <w:spacing w:before="60"/>
        <w:ind w:firstLine="720"/>
        <w:rPr>
          <w:color w:val="000000" w:themeColor="text1"/>
        </w:rPr>
      </w:pPr>
      <w:r w:rsidRPr="00553587">
        <w:rPr>
          <w:color w:val="000000" w:themeColor="text1"/>
        </w:rPr>
        <w:t xml:space="preserve">- </w:t>
      </w:r>
      <w:r w:rsidRPr="00553587">
        <w:rPr>
          <w:color w:val="000000" w:themeColor="text1"/>
          <w:lang w:val="vi-VN"/>
        </w:rPr>
        <w:t>Sự</w:t>
      </w:r>
      <w:r w:rsidRPr="00553587">
        <w:rPr>
          <w:color w:val="000000" w:themeColor="text1"/>
        </w:rPr>
        <w:t xml:space="preserve"> cố </w:t>
      </w:r>
      <w:r w:rsidRPr="00553587">
        <w:rPr>
          <w:color w:val="000000" w:themeColor="text1"/>
          <w:lang w:val="vi-VN"/>
        </w:rPr>
        <w:t>rò rỉ</w:t>
      </w:r>
      <w:r w:rsidRPr="00553587">
        <w:rPr>
          <w:color w:val="000000" w:themeColor="text1"/>
        </w:rPr>
        <w:t>, vỡ đường ống</w:t>
      </w:r>
      <w:r w:rsidRPr="00553587">
        <w:rPr>
          <w:color w:val="000000" w:themeColor="text1"/>
          <w:lang w:val="vi-VN"/>
        </w:rPr>
        <w:t xml:space="preserve"> thoát nước</w:t>
      </w:r>
      <w:r w:rsidRPr="00553587">
        <w:rPr>
          <w:color w:val="000000" w:themeColor="text1"/>
        </w:rPr>
        <w:t xml:space="preserve"> thải dẫn tới </w:t>
      </w:r>
      <w:r w:rsidRPr="00553587">
        <w:rPr>
          <w:color w:val="000000" w:themeColor="text1"/>
          <w:lang w:val="vi-VN"/>
        </w:rPr>
        <w:t>toàn bộ các chất ô nhiễm và vi sinh vật trong nước thải phát thải vào môi trường với nồng độ chưa đạt giới hạn tiêu chuẩn cho phép</w:t>
      </w:r>
      <w:r w:rsidRPr="00553587">
        <w:rPr>
          <w:color w:val="000000" w:themeColor="text1"/>
        </w:rPr>
        <w:t xml:space="preserve"> gây ô nhiễm nguồn nước tiếp nhận.</w:t>
      </w:r>
    </w:p>
    <w:p w14:paraId="374E75FF" w14:textId="4D67339A" w:rsidR="00FD6EEE" w:rsidRPr="00553587" w:rsidRDefault="00FD6EEE" w:rsidP="00F02055">
      <w:pPr>
        <w:spacing w:before="60"/>
        <w:ind w:firstLine="720"/>
        <w:rPr>
          <w:color w:val="000000" w:themeColor="text1"/>
          <w:lang w:val="vi-VN"/>
        </w:rPr>
      </w:pPr>
      <w:r w:rsidRPr="00553587">
        <w:rPr>
          <w:color w:val="000000" w:themeColor="text1"/>
          <w:lang w:val="vi-VN"/>
        </w:rPr>
        <w:t>- Ngộ độc vi sinh do môi trường xử lý không ổn định (pH tăng hoặc giảm, thiếu ôxi, dinh dưỡng,…), làm giảm hiệu quả xử lý, gây mùi hôi thố</w:t>
      </w:r>
      <w:r w:rsidR="00F02055" w:rsidRPr="00553587">
        <w:rPr>
          <w:color w:val="000000" w:themeColor="text1"/>
          <w:lang w:val="vi-VN"/>
        </w:rPr>
        <w:t>i.</w:t>
      </w:r>
    </w:p>
    <w:p w14:paraId="72D07558" w14:textId="75DDA47A" w:rsidR="00603786" w:rsidRPr="00553587" w:rsidRDefault="00FD6EEE" w:rsidP="000E4E15">
      <w:pPr>
        <w:pStyle w:val="1Normal0"/>
        <w:spacing w:before="60" w:line="288" w:lineRule="auto"/>
        <w:ind w:firstLine="709"/>
        <w:rPr>
          <w:color w:val="000000" w:themeColor="text1"/>
          <w:lang w:val="vi-VN"/>
        </w:rPr>
      </w:pPr>
      <w:r w:rsidRPr="00553587">
        <w:rPr>
          <w:noProof/>
          <w:color w:val="000000" w:themeColor="text1"/>
          <w:lang w:val="nl-NL"/>
        </w:rPr>
        <w:t xml:space="preserve">Nguy cơ xảy ra hiện tượng tắc, vỡ hệ thống thoát nước và sự cố ngừng hoạt động của trạm xử lý nước thải là không nhỏ. Khi xảy ra sự cố sẽ không thu gom hết toàn </w:t>
      </w:r>
      <w:r w:rsidRPr="00553587">
        <w:rPr>
          <w:color w:val="000000" w:themeColor="text1"/>
          <w:lang w:val="nl-NL"/>
        </w:rPr>
        <w:t xml:space="preserve">bộ nước thải của </w:t>
      </w:r>
      <w:r w:rsidR="00FE3AA0" w:rsidRPr="00553587">
        <w:rPr>
          <w:color w:val="000000" w:themeColor="text1"/>
          <w:lang w:val="vi-VN"/>
        </w:rPr>
        <w:t>dự án</w:t>
      </w:r>
      <w:r w:rsidRPr="00553587">
        <w:rPr>
          <w:color w:val="000000" w:themeColor="text1"/>
          <w:lang w:val="nl-NL"/>
        </w:rPr>
        <w:t>, gây hiện tượng</w:t>
      </w:r>
      <w:r w:rsidRPr="00553587">
        <w:rPr>
          <w:noProof/>
          <w:color w:val="000000" w:themeColor="text1"/>
          <w:lang w:val="nl-NL"/>
        </w:rPr>
        <w:t xml:space="preserve"> </w:t>
      </w:r>
      <w:r w:rsidRPr="00553587">
        <w:rPr>
          <w:color w:val="000000" w:themeColor="text1"/>
          <w:lang w:val="nl-NL"/>
        </w:rPr>
        <w:t xml:space="preserve">nước thải chảy tràn trên bề mặt, tạo </w:t>
      </w:r>
      <w:r w:rsidRPr="00553587">
        <w:rPr>
          <w:noProof/>
          <w:color w:val="000000" w:themeColor="text1"/>
          <w:lang w:val="nl-NL"/>
        </w:rPr>
        <w:t>mùi hôi, các chất ô nhiễm trong nước thải gây ra các tác động tiêu cực lớn đối với môi trường đất, không khí, nước và sức khỏe cộng đồng</w:t>
      </w:r>
      <w:r w:rsidR="005A103C" w:rsidRPr="00553587">
        <w:rPr>
          <w:color w:val="000000" w:themeColor="text1"/>
          <w:lang w:val="vi-VN"/>
        </w:rPr>
        <w:t>.</w:t>
      </w:r>
    </w:p>
    <w:p w14:paraId="6EB75331" w14:textId="6EAC3D34" w:rsidR="00780714" w:rsidRPr="00553587" w:rsidRDefault="00AD7111" w:rsidP="003E7C45">
      <w:pPr>
        <w:pStyle w:val="13"/>
        <w:rPr>
          <w:color w:val="000000" w:themeColor="text1"/>
        </w:rPr>
      </w:pPr>
      <w:bookmarkStart w:id="473" w:name="_Toc61337372"/>
      <w:bookmarkStart w:id="474" w:name="_Toc78222853"/>
      <w:bookmarkStart w:id="475" w:name="_Toc86695061"/>
      <w:bookmarkStart w:id="476" w:name="_Toc116467762"/>
      <w:bookmarkStart w:id="477" w:name="_Toc187904101"/>
      <w:bookmarkEnd w:id="470"/>
      <w:bookmarkEnd w:id="471"/>
      <w:bookmarkEnd w:id="472"/>
      <w:r w:rsidRPr="00553587">
        <w:rPr>
          <w:color w:val="000000" w:themeColor="text1"/>
        </w:rPr>
        <w:t>4</w:t>
      </w:r>
      <w:r w:rsidR="00780714" w:rsidRPr="00553587">
        <w:rPr>
          <w:color w:val="000000" w:themeColor="text1"/>
        </w:rPr>
        <w:t xml:space="preserve">.2.2. Các </w:t>
      </w:r>
      <w:bookmarkStart w:id="478" w:name="_Toc518979495"/>
      <w:bookmarkStart w:id="479" w:name="_Toc12605704"/>
      <w:bookmarkStart w:id="480" w:name="_Toc12607189"/>
      <w:r w:rsidR="00780714" w:rsidRPr="00553587">
        <w:rPr>
          <w:color w:val="000000" w:themeColor="text1"/>
        </w:rPr>
        <w:t xml:space="preserve">công trình, biện pháp bảo vệ môi trường </w:t>
      </w:r>
      <w:bookmarkEnd w:id="473"/>
      <w:bookmarkEnd w:id="474"/>
      <w:bookmarkEnd w:id="475"/>
      <w:r w:rsidR="00EE3FB6" w:rsidRPr="00553587">
        <w:rPr>
          <w:color w:val="000000" w:themeColor="text1"/>
        </w:rPr>
        <w:t>giai đoạn vận hành</w:t>
      </w:r>
      <w:bookmarkEnd w:id="476"/>
      <w:bookmarkEnd w:id="477"/>
    </w:p>
    <w:p w14:paraId="09FF7E1C" w14:textId="725DDCB6" w:rsidR="00780714" w:rsidRPr="00553587" w:rsidRDefault="00AD7111" w:rsidP="001653B1">
      <w:pPr>
        <w:spacing w:before="60"/>
        <w:rPr>
          <w:i/>
          <w:color w:val="000000" w:themeColor="text1"/>
        </w:rPr>
      </w:pPr>
      <w:r w:rsidRPr="00553587">
        <w:rPr>
          <w:i/>
          <w:color w:val="000000" w:themeColor="text1"/>
        </w:rPr>
        <w:t>4</w:t>
      </w:r>
      <w:r w:rsidR="00780714" w:rsidRPr="00553587">
        <w:rPr>
          <w:i/>
          <w:color w:val="000000" w:themeColor="text1"/>
        </w:rPr>
        <w:t>.2.2.1. Biện pháp giảm thiểu tác động có liên quan đến chất thải</w:t>
      </w:r>
    </w:p>
    <w:bookmarkEnd w:id="478"/>
    <w:bookmarkEnd w:id="479"/>
    <w:bookmarkEnd w:id="480"/>
    <w:p w14:paraId="3CB6CBDA" w14:textId="47283657" w:rsidR="00912B1A" w:rsidRPr="00553587" w:rsidRDefault="00912B1A" w:rsidP="001653B1">
      <w:pPr>
        <w:spacing w:before="60"/>
        <w:rPr>
          <w:i/>
          <w:iCs/>
          <w:color w:val="000000" w:themeColor="text1"/>
          <w:lang w:val="vi-VN"/>
        </w:rPr>
      </w:pPr>
      <w:r w:rsidRPr="00553587">
        <w:rPr>
          <w:i/>
          <w:iCs/>
          <w:color w:val="000000" w:themeColor="text1"/>
        </w:rPr>
        <w:t>a</w:t>
      </w:r>
      <w:r w:rsidRPr="00553587">
        <w:rPr>
          <w:i/>
          <w:iCs/>
          <w:color w:val="000000" w:themeColor="text1"/>
          <w:lang w:val="vi-VN"/>
        </w:rPr>
        <w:t>. Biện pháp giảm thiểu ô nhiễm từ nước thải</w:t>
      </w:r>
      <w:r w:rsidR="0087272C" w:rsidRPr="00553587">
        <w:rPr>
          <w:i/>
          <w:iCs/>
          <w:color w:val="000000" w:themeColor="text1"/>
          <w:lang w:val="vi-VN"/>
        </w:rPr>
        <w:t xml:space="preserve"> </w:t>
      </w:r>
    </w:p>
    <w:bookmarkEnd w:id="372"/>
    <w:bookmarkEnd w:id="373"/>
    <w:p w14:paraId="782764EF" w14:textId="15D21342" w:rsidR="00E37CCB" w:rsidRPr="00553587" w:rsidRDefault="00E37CCB" w:rsidP="001653B1">
      <w:pPr>
        <w:spacing w:before="60"/>
        <w:ind w:firstLine="709"/>
        <w:rPr>
          <w:color w:val="000000" w:themeColor="text1"/>
          <w:u w:val="single"/>
        </w:rPr>
      </w:pPr>
      <w:r w:rsidRPr="00553587">
        <w:rPr>
          <w:color w:val="000000" w:themeColor="text1"/>
          <w:u w:val="single"/>
        </w:rPr>
        <w:t>Hệ thống thu gom nước thải:</w:t>
      </w:r>
    </w:p>
    <w:p w14:paraId="6EE9CDC3" w14:textId="77777777" w:rsidR="00E37CCB" w:rsidRPr="00553587" w:rsidRDefault="00E37CCB" w:rsidP="00E37CCB">
      <w:pPr>
        <w:tabs>
          <w:tab w:val="left" w:pos="737"/>
        </w:tabs>
        <w:spacing w:before="60" w:line="300" w:lineRule="auto"/>
        <w:ind w:right="-58" w:firstLine="709"/>
        <w:rPr>
          <w:color w:val="000000" w:themeColor="text1"/>
          <w:spacing w:val="-2"/>
        </w:rPr>
      </w:pPr>
      <w:r w:rsidRPr="00553587">
        <w:rPr>
          <w:color w:val="000000" w:themeColor="text1"/>
          <w:spacing w:val="-2"/>
        </w:rPr>
        <w:t>Hệ thống thoát nước thải được thiết kế là hệ thống thoát nước riêng biệt hoàn toàn theo nguyên tắc tự chảy, độ dốc thiết kế lấy theo quy phạm hiện hành, đảm bảo vệ sinh môi trường.</w:t>
      </w:r>
    </w:p>
    <w:p w14:paraId="1A879C04" w14:textId="77777777" w:rsidR="00E37CCB" w:rsidRPr="00553587" w:rsidRDefault="00E37CCB" w:rsidP="00E37CCB">
      <w:pPr>
        <w:tabs>
          <w:tab w:val="left" w:pos="737"/>
        </w:tabs>
        <w:spacing w:before="60" w:line="300" w:lineRule="auto"/>
        <w:ind w:right="-58" w:firstLine="709"/>
        <w:rPr>
          <w:color w:val="000000" w:themeColor="text1"/>
          <w:spacing w:val="-2"/>
        </w:rPr>
      </w:pPr>
      <w:r w:rsidRPr="00553587">
        <w:rPr>
          <w:color w:val="000000" w:themeColor="text1"/>
          <w:spacing w:val="-2"/>
        </w:rPr>
        <w:t>Xây dựng hệ thống thoát nước thải mới bằng các tuyến cống tròn D300, rãnh U khẩu độ B300 chạy dọc theo các quầy kiot khu kinh doanh bán đồn ăn uống, giải khát, khu bán thủy sản, gia cầm, thịt, đồ tươi sống.</w:t>
      </w:r>
    </w:p>
    <w:p w14:paraId="5F7907C3" w14:textId="77777777" w:rsidR="00E37CCB" w:rsidRPr="00553587" w:rsidRDefault="00E37CCB" w:rsidP="00E37CCB">
      <w:pPr>
        <w:tabs>
          <w:tab w:val="left" w:pos="737"/>
        </w:tabs>
        <w:spacing w:before="60" w:line="300" w:lineRule="auto"/>
        <w:ind w:right="-58" w:firstLine="709"/>
        <w:rPr>
          <w:color w:val="000000" w:themeColor="text1"/>
          <w:spacing w:val="-2"/>
        </w:rPr>
      </w:pPr>
      <w:r w:rsidRPr="00553587">
        <w:rPr>
          <w:color w:val="000000" w:themeColor="text1"/>
          <w:spacing w:val="-2"/>
        </w:rPr>
        <w:t>Bố trí các ga BTCT để xử lý giao cắt giữa các tuyến cống, rãnh.</w:t>
      </w:r>
    </w:p>
    <w:p w14:paraId="412BBA87" w14:textId="77777777" w:rsidR="00E37CCB" w:rsidRPr="00553587" w:rsidRDefault="00E37CCB" w:rsidP="00E37CCB">
      <w:pPr>
        <w:tabs>
          <w:tab w:val="left" w:pos="737"/>
        </w:tabs>
        <w:spacing w:before="60" w:line="300" w:lineRule="auto"/>
        <w:ind w:right="-58" w:firstLine="709"/>
        <w:rPr>
          <w:color w:val="000000" w:themeColor="text1"/>
          <w:spacing w:val="-2"/>
        </w:rPr>
      </w:pPr>
      <w:r w:rsidRPr="00553587">
        <w:rPr>
          <w:color w:val="000000" w:themeColor="text1"/>
          <w:spacing w:val="-2"/>
        </w:rPr>
        <w:t>Xây dựng bể xử lý ngầm ngước thải để đảm bảo vệ sinh môi trường.</w:t>
      </w:r>
    </w:p>
    <w:p w14:paraId="3EBD16C3" w14:textId="77777777" w:rsidR="00E37CCB" w:rsidRPr="00553587" w:rsidRDefault="00E37CCB">
      <w:pPr>
        <w:spacing w:before="0" w:line="240" w:lineRule="auto"/>
        <w:jc w:val="left"/>
        <w:rPr>
          <w:color w:val="000000" w:themeColor="text1"/>
          <w:u w:val="single"/>
        </w:rPr>
      </w:pPr>
      <w:r w:rsidRPr="00553587">
        <w:rPr>
          <w:color w:val="000000" w:themeColor="text1"/>
          <w:u w:val="single"/>
        </w:rPr>
        <w:br w:type="page"/>
      </w:r>
    </w:p>
    <w:p w14:paraId="106D6BB5" w14:textId="3FBFDE39" w:rsidR="00B2472E" w:rsidRPr="00553587" w:rsidRDefault="00B2472E" w:rsidP="001653B1">
      <w:pPr>
        <w:spacing w:before="60"/>
        <w:ind w:firstLine="709"/>
        <w:rPr>
          <w:color w:val="000000" w:themeColor="text1"/>
          <w:u w:val="single"/>
          <w:lang w:val="vi-VN"/>
        </w:rPr>
      </w:pPr>
      <w:r w:rsidRPr="00553587">
        <w:rPr>
          <w:color w:val="000000" w:themeColor="text1"/>
          <w:u w:val="single"/>
        </w:rPr>
        <w:lastRenderedPageBreak/>
        <w:t xml:space="preserve">(i) Biện pháp xử lý nước thải </w:t>
      </w:r>
      <w:r w:rsidR="00786618" w:rsidRPr="00553587">
        <w:rPr>
          <w:color w:val="000000" w:themeColor="text1"/>
          <w:u w:val="single"/>
          <w:lang w:val="vi-VN"/>
        </w:rPr>
        <w:t>sinh hoạt</w:t>
      </w:r>
    </w:p>
    <w:p w14:paraId="50C9AE55" w14:textId="77777777" w:rsidR="00B2472E" w:rsidRPr="00553587" w:rsidRDefault="00B2472E" w:rsidP="001653B1">
      <w:pPr>
        <w:pStyle w:val="ListParagraph"/>
        <w:numPr>
          <w:ilvl w:val="0"/>
          <w:numId w:val="22"/>
        </w:numPr>
        <w:spacing w:before="60"/>
        <w:ind w:left="993" w:hanging="284"/>
        <w:rPr>
          <w:i/>
          <w:iCs/>
          <w:color w:val="000000" w:themeColor="text1"/>
        </w:rPr>
      </w:pPr>
      <w:r w:rsidRPr="00553587">
        <w:rPr>
          <w:i/>
          <w:iCs/>
          <w:color w:val="000000" w:themeColor="text1"/>
        </w:rPr>
        <w:t>Bể tự hoại</w:t>
      </w:r>
    </w:p>
    <w:p w14:paraId="7C7C8435" w14:textId="5C78D3E5" w:rsidR="00B2472E" w:rsidRPr="00553587" w:rsidRDefault="00B2472E" w:rsidP="001653B1">
      <w:pPr>
        <w:spacing w:before="60"/>
        <w:rPr>
          <w:color w:val="000000" w:themeColor="text1"/>
        </w:rPr>
      </w:pPr>
      <w:r w:rsidRPr="00553587">
        <w:rPr>
          <w:color w:val="000000" w:themeColor="text1"/>
        </w:rPr>
        <w:tab/>
      </w:r>
      <w:r w:rsidR="00BC37F9" w:rsidRPr="00553587">
        <w:rPr>
          <w:color w:val="000000" w:themeColor="text1"/>
        </w:rPr>
        <w:t>Nước thải bệ xí từ nhà vệ sinh của dự án được dẫn vể bể tự hoại 3 ngăn xây ngầm dưới nhà vệ sinh công cộng với diện tích 30.38m</w:t>
      </w:r>
      <w:r w:rsidR="00BC37F9" w:rsidRPr="00553587">
        <w:rPr>
          <w:color w:val="000000" w:themeColor="text1"/>
          <w:vertAlign w:val="superscript"/>
        </w:rPr>
        <w:t>2</w:t>
      </w:r>
      <w:r w:rsidR="00BC37F9" w:rsidRPr="00553587">
        <w:rPr>
          <w:color w:val="000000" w:themeColor="text1"/>
        </w:rPr>
        <w:t>. Mô hình bể tự hoạ</w:t>
      </w:r>
      <w:r w:rsidR="006C612F" w:rsidRPr="00553587">
        <w:rPr>
          <w:color w:val="000000" w:themeColor="text1"/>
        </w:rPr>
        <w:t>i 3 ngăn như sau:</w:t>
      </w:r>
    </w:p>
    <w:p w14:paraId="78134B22" w14:textId="6DE967E7" w:rsidR="00B2472E" w:rsidRPr="00553587" w:rsidRDefault="006C612F" w:rsidP="006C612F">
      <w:pPr>
        <w:spacing w:before="60"/>
        <w:jc w:val="center"/>
        <w:rPr>
          <w:color w:val="000000" w:themeColor="text1"/>
        </w:rPr>
      </w:pPr>
      <w:r w:rsidRPr="00553587">
        <w:rPr>
          <w:noProof/>
          <w:color w:val="000000" w:themeColor="text1"/>
        </w:rPr>
        <w:drawing>
          <wp:inline distT="0" distB="0" distL="0" distR="0" wp14:anchorId="7A8D1D6E" wp14:editId="356ADC95">
            <wp:extent cx="3933190" cy="1133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190" cy="1133475"/>
                    </a:xfrm>
                    <a:prstGeom prst="rect">
                      <a:avLst/>
                    </a:prstGeom>
                    <a:noFill/>
                  </pic:spPr>
                </pic:pic>
              </a:graphicData>
            </a:graphic>
          </wp:inline>
        </w:drawing>
      </w:r>
    </w:p>
    <w:p w14:paraId="17364640" w14:textId="5060D31A" w:rsidR="00B2472E" w:rsidRPr="00553587" w:rsidRDefault="00B2472E" w:rsidP="001653B1">
      <w:pPr>
        <w:pStyle w:val="Caption"/>
        <w:spacing w:before="60" w:line="288" w:lineRule="auto"/>
        <w:rPr>
          <w:color w:val="000000" w:themeColor="text1"/>
        </w:rPr>
      </w:pPr>
      <w:bookmarkStart w:id="481" w:name="_Toc79658197"/>
      <w:bookmarkStart w:id="482" w:name="_Toc86688728"/>
      <w:bookmarkStart w:id="483" w:name="_Toc109925758"/>
      <w:bookmarkStart w:id="484" w:name="_Toc111470186"/>
      <w:bookmarkStart w:id="485" w:name="_Toc116917394"/>
      <w:bookmarkStart w:id="486" w:name="_Toc187904158"/>
      <w:r w:rsidRPr="00553587">
        <w:rPr>
          <w:color w:val="000000" w:themeColor="text1"/>
        </w:rPr>
        <w:t>Hình 4.</w:t>
      </w:r>
      <w:r w:rsidRPr="00553587">
        <w:rPr>
          <w:color w:val="000000" w:themeColor="text1"/>
        </w:rPr>
        <w:fldChar w:fldCharType="begin"/>
      </w:r>
      <w:r w:rsidRPr="00553587">
        <w:rPr>
          <w:color w:val="000000" w:themeColor="text1"/>
        </w:rPr>
        <w:instrText xml:space="preserve"> SEQ Hình_4. \* ARABIC </w:instrText>
      </w:r>
      <w:r w:rsidRPr="00553587">
        <w:rPr>
          <w:color w:val="000000" w:themeColor="text1"/>
        </w:rPr>
        <w:fldChar w:fldCharType="separate"/>
      </w:r>
      <w:r w:rsidR="00821E63">
        <w:rPr>
          <w:noProof/>
          <w:color w:val="000000" w:themeColor="text1"/>
        </w:rPr>
        <w:t>1</w:t>
      </w:r>
      <w:r w:rsidRPr="00553587">
        <w:rPr>
          <w:color w:val="000000" w:themeColor="text1"/>
        </w:rPr>
        <w:fldChar w:fldCharType="end"/>
      </w:r>
      <w:r w:rsidRPr="00553587">
        <w:rPr>
          <w:color w:val="000000" w:themeColor="text1"/>
          <w:lang w:val="en-US"/>
        </w:rPr>
        <w:t xml:space="preserve">. </w:t>
      </w:r>
      <w:r w:rsidRPr="00553587">
        <w:rPr>
          <w:color w:val="000000" w:themeColor="text1"/>
        </w:rPr>
        <w:t>Mô hình bể tự hoại 3 ngăn</w:t>
      </w:r>
      <w:bookmarkEnd w:id="481"/>
      <w:bookmarkEnd w:id="482"/>
      <w:bookmarkEnd w:id="483"/>
      <w:bookmarkEnd w:id="484"/>
      <w:bookmarkEnd w:id="485"/>
      <w:bookmarkEnd w:id="486"/>
    </w:p>
    <w:p w14:paraId="1831B223" w14:textId="77777777" w:rsidR="00B2472E" w:rsidRPr="00553587" w:rsidRDefault="00B2472E" w:rsidP="001653B1">
      <w:pPr>
        <w:spacing w:before="60"/>
        <w:ind w:firstLine="720"/>
        <w:rPr>
          <w:color w:val="000000" w:themeColor="text1"/>
        </w:rPr>
      </w:pPr>
      <w:r w:rsidRPr="00553587">
        <w:rPr>
          <w:color w:val="000000" w:themeColor="text1"/>
        </w:rPr>
        <w:t>Bể tự hoại là công trình làm đồng thời hai chức năng lắng và phân huỷ cặn lắng. Chất hữu cơ và cặn lắng trong bể tự hoại dưới tác dụng của vi sinh vật kỵ khí sẽ bị phân huỷ, một phần tạo các khí và tạo ra các chất vô cơ hoà tan. Nước thải sau khi đi qua ngăn chứa sẽ tiếp tục qua ngăn lắng và ngăn lọc.</w:t>
      </w:r>
    </w:p>
    <w:p w14:paraId="458B949F" w14:textId="77777777" w:rsidR="00B2472E" w:rsidRPr="00553587" w:rsidRDefault="00B2472E" w:rsidP="001653B1">
      <w:pPr>
        <w:spacing w:before="60"/>
        <w:ind w:firstLine="720"/>
        <w:rPr>
          <w:color w:val="000000" w:themeColor="text1"/>
        </w:rPr>
      </w:pPr>
      <w:r w:rsidRPr="00553587">
        <w:rPr>
          <w:color w:val="000000" w:themeColor="text1"/>
        </w:rPr>
        <w:t>- Đối với ngăn chứa</w:t>
      </w:r>
    </w:p>
    <w:p w14:paraId="16D1828A" w14:textId="77777777" w:rsidR="00B2472E" w:rsidRPr="00553587" w:rsidRDefault="00B2472E" w:rsidP="001653B1">
      <w:pPr>
        <w:spacing w:before="60"/>
        <w:ind w:firstLine="720"/>
        <w:rPr>
          <w:color w:val="000000" w:themeColor="text1"/>
        </w:rPr>
      </w:pPr>
      <w:r w:rsidRPr="00553587">
        <w:rPr>
          <w:color w:val="000000" w:themeColor="text1"/>
        </w:rPr>
        <w:t>Sau khi nước thải xả vào, rác thải</w:t>
      </w:r>
      <w:r w:rsidRPr="00553587">
        <w:rPr>
          <w:color w:val="000000" w:themeColor="text1"/>
          <w:lang w:val="vi-VN"/>
        </w:rPr>
        <w:t xml:space="preserve"> </w:t>
      </w:r>
      <w:r w:rsidRPr="00553587">
        <w:rPr>
          <w:color w:val="000000" w:themeColor="text1"/>
        </w:rPr>
        <w:t>-</w:t>
      </w:r>
      <w:r w:rsidRPr="00553587">
        <w:rPr>
          <w:color w:val="000000" w:themeColor="text1"/>
          <w:lang w:val="vi-VN"/>
        </w:rPr>
        <w:t xml:space="preserve"> </w:t>
      </w:r>
      <w:r w:rsidRPr="00553587">
        <w:rPr>
          <w:color w:val="000000" w:themeColor="text1"/>
        </w:rPr>
        <w:t>chất thải sẽ trôi xuống và ở trong ngăn chứa một thời gian nhất định để được phân hủy. Trong ngăn chứa có sẵn các loại vi khuẩn, nấm men có khả năng phân hủy chất thải và khiến chúng trở thành bùn. Tại đây, quá trình lên men kỵ khí thuận lợi diễn ra. Nguồn nước thải được điều chỉnh ổn định về nồng độ và lưu lượng thích hợp tạo điều kiện thuận lợi cho các giai đoạn xử lý về sau.</w:t>
      </w:r>
    </w:p>
    <w:p w14:paraId="7E899563" w14:textId="77777777" w:rsidR="00B2472E" w:rsidRPr="00553587" w:rsidRDefault="00B2472E" w:rsidP="001653B1">
      <w:pPr>
        <w:spacing w:before="60"/>
        <w:ind w:firstLine="720"/>
        <w:rPr>
          <w:color w:val="000000" w:themeColor="text1"/>
        </w:rPr>
      </w:pPr>
      <w:r w:rsidRPr="00553587">
        <w:rPr>
          <w:color w:val="000000" w:themeColor="text1"/>
        </w:rPr>
        <w:t>Tuy nhiên các loại vi khuẩn, nấm men chỉ có thể phân hủy một số chất như đạm, chất béo xơ trong phân, nước tiểu, còn đối với những vật cứng, sắc nhọn không thể phân hủy sẽ nhanh chóng được đưa sang ngăn lắng.</w:t>
      </w:r>
    </w:p>
    <w:p w14:paraId="7F34EC13" w14:textId="77777777" w:rsidR="00B2472E" w:rsidRPr="00553587" w:rsidRDefault="00B2472E" w:rsidP="001653B1">
      <w:pPr>
        <w:spacing w:before="60"/>
        <w:ind w:firstLine="720"/>
        <w:rPr>
          <w:color w:val="000000" w:themeColor="text1"/>
        </w:rPr>
      </w:pPr>
      <w:r w:rsidRPr="00553587">
        <w:rPr>
          <w:color w:val="000000" w:themeColor="text1"/>
        </w:rPr>
        <w:t>- Đối với ngăn lắng</w:t>
      </w:r>
    </w:p>
    <w:p w14:paraId="2C519182" w14:textId="77777777" w:rsidR="00B2472E" w:rsidRPr="00553587" w:rsidRDefault="00B2472E" w:rsidP="001653B1">
      <w:pPr>
        <w:spacing w:before="60"/>
        <w:ind w:firstLine="720"/>
        <w:rPr>
          <w:color w:val="000000" w:themeColor="text1"/>
        </w:rPr>
      </w:pPr>
      <w:r w:rsidRPr="00553587">
        <w:rPr>
          <w:color w:val="000000" w:themeColor="text1"/>
        </w:rPr>
        <w:t xml:space="preserve">Nước từ ngăn chứa di chuyển qua ngăn lắng, chất thải khó phân hủy sẽ tiến hành lắng cặn tại đây. </w:t>
      </w:r>
    </w:p>
    <w:p w14:paraId="504804C3" w14:textId="77777777" w:rsidR="00B2472E" w:rsidRPr="00553587" w:rsidRDefault="00B2472E" w:rsidP="001653B1">
      <w:pPr>
        <w:spacing w:before="60"/>
        <w:ind w:firstLine="720"/>
        <w:rPr>
          <w:color w:val="000000" w:themeColor="text1"/>
        </w:rPr>
      </w:pPr>
      <w:r w:rsidRPr="00553587">
        <w:rPr>
          <w:color w:val="000000" w:themeColor="text1"/>
        </w:rPr>
        <w:t>- Đối với ngăn lọc</w:t>
      </w:r>
    </w:p>
    <w:p w14:paraId="75EB9330" w14:textId="77777777" w:rsidR="00B2472E" w:rsidRPr="00553587" w:rsidRDefault="00B2472E" w:rsidP="001653B1">
      <w:pPr>
        <w:spacing w:before="60"/>
        <w:ind w:firstLine="720"/>
        <w:rPr>
          <w:color w:val="000000" w:themeColor="text1"/>
        </w:rPr>
      </w:pPr>
      <w:r w:rsidRPr="00553587">
        <w:rPr>
          <w:color w:val="000000" w:themeColor="text1"/>
        </w:rPr>
        <w:t>Từ ngăn lắng nước thải di chuyển về ngăn lọc. Ngăn này có chức năng xử lý những chất rắn lơ lửng từ chất hữu cơ dễ phân hủy trong nước.</w:t>
      </w:r>
    </w:p>
    <w:p w14:paraId="1A87CC29" w14:textId="0DD1C162" w:rsidR="00873B9C" w:rsidRPr="00553587" w:rsidRDefault="00873B9C" w:rsidP="00873B9C">
      <w:pPr>
        <w:spacing w:before="60"/>
        <w:ind w:firstLine="720"/>
        <w:rPr>
          <w:color w:val="000000" w:themeColor="text1"/>
        </w:rPr>
      </w:pPr>
      <w:r w:rsidRPr="00553587">
        <w:rPr>
          <w:color w:val="000000" w:themeColor="text1"/>
        </w:rPr>
        <w:t>Nước thải sau bể tự hoại được thu gom dẫn chảy về HTXLNT</w:t>
      </w:r>
      <w:r w:rsidRPr="00553587">
        <w:rPr>
          <w:color w:val="000000" w:themeColor="text1"/>
          <w:lang w:val="vi-VN"/>
        </w:rPr>
        <w:t xml:space="preserve"> tập trung công suất </w:t>
      </w:r>
      <w:r w:rsidR="008971F0" w:rsidRPr="00553587">
        <w:rPr>
          <w:color w:val="000000" w:themeColor="text1"/>
        </w:rPr>
        <w:t>10</w:t>
      </w:r>
      <w:r w:rsidRPr="00553587">
        <w:rPr>
          <w:color w:val="000000" w:themeColor="text1"/>
          <w:lang w:val="vi-VN"/>
        </w:rPr>
        <w:t>m</w:t>
      </w:r>
      <w:r w:rsidRPr="00553587">
        <w:rPr>
          <w:color w:val="000000" w:themeColor="text1"/>
          <w:vertAlign w:val="superscript"/>
          <w:lang w:val="vi-VN"/>
        </w:rPr>
        <w:t>3</w:t>
      </w:r>
      <w:r w:rsidRPr="00553587">
        <w:rPr>
          <w:color w:val="000000" w:themeColor="text1"/>
          <w:lang w:val="vi-VN"/>
        </w:rPr>
        <w:t>/ngày đêm của dự án.</w:t>
      </w:r>
      <w:r w:rsidRPr="00553587">
        <w:rPr>
          <w:color w:val="000000" w:themeColor="text1"/>
        </w:rPr>
        <w:t xml:space="preserve"> </w:t>
      </w:r>
    </w:p>
    <w:p w14:paraId="22FFD261" w14:textId="77777777" w:rsidR="00E37CCB" w:rsidRPr="00553587" w:rsidRDefault="00E37CCB">
      <w:pPr>
        <w:spacing w:before="0" w:line="240" w:lineRule="auto"/>
        <w:jc w:val="left"/>
        <w:rPr>
          <w:i/>
          <w:iCs/>
          <w:color w:val="000000" w:themeColor="text1"/>
          <w:lang w:val="x-none"/>
        </w:rPr>
      </w:pPr>
      <w:r w:rsidRPr="00553587">
        <w:rPr>
          <w:i/>
          <w:iCs/>
          <w:color w:val="000000" w:themeColor="text1"/>
          <w:lang w:val="x-none"/>
        </w:rPr>
        <w:br w:type="page"/>
      </w:r>
    </w:p>
    <w:p w14:paraId="4E610852" w14:textId="5355F0B3" w:rsidR="001A145E" w:rsidRPr="00553587" w:rsidRDefault="001A145E" w:rsidP="001A145E">
      <w:pPr>
        <w:numPr>
          <w:ilvl w:val="0"/>
          <w:numId w:val="31"/>
        </w:numPr>
        <w:spacing w:before="60"/>
        <w:rPr>
          <w:i/>
          <w:iCs/>
          <w:color w:val="000000" w:themeColor="text1"/>
          <w:lang w:val="x-none"/>
        </w:rPr>
      </w:pPr>
      <w:r w:rsidRPr="00553587">
        <w:rPr>
          <w:i/>
          <w:iCs/>
          <w:color w:val="000000" w:themeColor="text1"/>
          <w:lang w:val="x-none"/>
        </w:rPr>
        <w:lastRenderedPageBreak/>
        <w:t>Hệ thống xử lý nước thải tập trung</w:t>
      </w:r>
    </w:p>
    <w:p w14:paraId="7B89052E" w14:textId="4B11D60A" w:rsidR="001A145E" w:rsidRPr="00553587" w:rsidRDefault="001A145E" w:rsidP="001A145E">
      <w:pPr>
        <w:spacing w:before="60"/>
        <w:ind w:firstLine="720"/>
        <w:rPr>
          <w:color w:val="000000" w:themeColor="text1"/>
        </w:rPr>
      </w:pPr>
      <w:r w:rsidRPr="00553587">
        <w:rPr>
          <w:color w:val="000000" w:themeColor="text1"/>
        </w:rPr>
        <w:t xml:space="preserve">Tại dự án bố trí 01 hệ thống xử lý nước thải công suất </w:t>
      </w:r>
      <w:r w:rsidR="008971F0" w:rsidRPr="00553587">
        <w:rPr>
          <w:color w:val="000000" w:themeColor="text1"/>
        </w:rPr>
        <w:t>10</w:t>
      </w:r>
      <w:r w:rsidRPr="00553587">
        <w:rPr>
          <w:color w:val="000000" w:themeColor="text1"/>
        </w:rPr>
        <w:t>m</w:t>
      </w:r>
      <w:r w:rsidRPr="00553587">
        <w:rPr>
          <w:color w:val="000000" w:themeColor="text1"/>
          <w:vertAlign w:val="superscript"/>
        </w:rPr>
        <w:t>3</w:t>
      </w:r>
      <w:r w:rsidRPr="00553587">
        <w:rPr>
          <w:color w:val="000000" w:themeColor="text1"/>
        </w:rPr>
        <w:t xml:space="preserve">/ngày đêm. Công nghệ xử lý nước thải </w:t>
      </w:r>
      <w:r w:rsidRPr="00553587">
        <w:rPr>
          <w:color w:val="000000" w:themeColor="text1"/>
          <w:lang w:val="vi-VN"/>
        </w:rPr>
        <w:t xml:space="preserve">tại HTXLNT tại dự án </w:t>
      </w:r>
      <w:r w:rsidRPr="00553587">
        <w:rPr>
          <w:color w:val="000000" w:themeColor="text1"/>
        </w:rPr>
        <w:t>như sau:</w:t>
      </w:r>
    </w:p>
    <w:bookmarkStart w:id="487" w:name="_Toc86688729"/>
    <w:p w14:paraId="5298BC48" w14:textId="77777777" w:rsidR="001A145E" w:rsidRPr="00553587" w:rsidRDefault="001A145E" w:rsidP="001A145E">
      <w:pPr>
        <w:spacing w:before="60"/>
        <w:ind w:firstLine="720"/>
        <w:rPr>
          <w:color w:val="000000" w:themeColor="text1"/>
          <w:lang w:val="x-none"/>
        </w:rPr>
      </w:pPr>
      <w:r w:rsidRPr="00553587">
        <w:rPr>
          <w:noProof/>
          <w:color w:val="000000" w:themeColor="text1"/>
        </w:rPr>
        <mc:AlternateContent>
          <mc:Choice Requires="wpg">
            <w:drawing>
              <wp:anchor distT="0" distB="0" distL="114300" distR="114300" simplePos="0" relativeHeight="251663360" behindDoc="0" locked="0" layoutInCell="1" allowOverlap="1" wp14:anchorId="5D236C8E" wp14:editId="33085D5A">
                <wp:simplePos x="0" y="0"/>
                <wp:positionH relativeFrom="column">
                  <wp:posOffset>497942</wp:posOffset>
                </wp:positionH>
                <wp:positionV relativeFrom="paragraph">
                  <wp:posOffset>112214</wp:posOffset>
                </wp:positionV>
                <wp:extent cx="5141386" cy="5091803"/>
                <wp:effectExtent l="0" t="0" r="0" b="0"/>
                <wp:wrapNone/>
                <wp:docPr id="10" name="Group 10"/>
                <wp:cNvGraphicFramePr/>
                <a:graphic xmlns:a="http://schemas.openxmlformats.org/drawingml/2006/main">
                  <a:graphicData uri="http://schemas.microsoft.com/office/word/2010/wordprocessingGroup">
                    <wpg:wgp>
                      <wpg:cNvGrpSpPr/>
                      <wpg:grpSpPr>
                        <a:xfrm>
                          <a:off x="0" y="0"/>
                          <a:ext cx="5141386" cy="5091803"/>
                          <a:chOff x="0" y="107789"/>
                          <a:chExt cx="5141386" cy="5091803"/>
                        </a:xfrm>
                      </wpg:grpSpPr>
                      <wpg:grpSp>
                        <wpg:cNvPr id="4" name="Group 4"/>
                        <wpg:cNvGrpSpPr/>
                        <wpg:grpSpPr>
                          <a:xfrm>
                            <a:off x="0" y="107789"/>
                            <a:ext cx="5141386" cy="5091803"/>
                            <a:chOff x="465667" y="107789"/>
                            <a:chExt cx="5141386" cy="5091803"/>
                          </a:xfrm>
                        </wpg:grpSpPr>
                        <wps:wsp>
                          <wps:cNvPr id="453" name="Text Box 27"/>
                          <wps:cNvSpPr txBox="1">
                            <a:spLocks noChangeArrowheads="1"/>
                          </wps:cNvSpPr>
                          <wps:spPr bwMode="auto">
                            <a:xfrm>
                              <a:off x="465667" y="1845733"/>
                              <a:ext cx="556260" cy="828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5B42EC" w14:textId="77777777" w:rsidR="001A145E" w:rsidRPr="00DA2E5B" w:rsidRDefault="001A145E" w:rsidP="001A145E">
                                <w:pPr>
                                  <w:jc w:val="center"/>
                                  <w:rPr>
                                    <w:color w:val="000000" w:themeColor="text1"/>
                                  </w:rPr>
                                </w:pPr>
                                <w:r w:rsidRPr="00DA2E5B">
                                  <w:rPr>
                                    <w:color w:val="000000" w:themeColor="text1"/>
                                  </w:rPr>
                                  <w:t>Máy thổi khí</w:t>
                                </w:r>
                              </w:p>
                            </w:txbxContent>
                          </wps:txbx>
                          <wps:bodyPr rot="0" vert="horz" wrap="square" lIns="91440" tIns="45720" rIns="91440" bIns="45720" anchor="t" anchorCtr="0" upright="1">
                            <a:noAutofit/>
                          </wps:bodyPr>
                        </wps:wsp>
                        <wps:wsp>
                          <wps:cNvPr id="461" name="Line 35"/>
                          <wps:cNvCnPr/>
                          <wps:spPr bwMode="auto">
                            <a:xfrm>
                              <a:off x="1126067" y="1634067"/>
                              <a:ext cx="513080" cy="0"/>
                            </a:xfrm>
                            <a:prstGeom prst="line">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464" name="Rectangle 10"/>
                          <wps:cNvSpPr>
                            <a:spLocks noChangeArrowheads="1"/>
                          </wps:cNvSpPr>
                          <wps:spPr bwMode="auto">
                            <a:xfrm>
                              <a:off x="1634067" y="1473200"/>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D9381F" w14:textId="77777777" w:rsidR="001A145E" w:rsidRPr="00DA2E5B" w:rsidRDefault="001A145E" w:rsidP="001A145E">
                                <w:pPr>
                                  <w:spacing w:before="0"/>
                                  <w:jc w:val="center"/>
                                  <w:rPr>
                                    <w:color w:val="000000" w:themeColor="text1"/>
                                  </w:rPr>
                                </w:pPr>
                                <w:r w:rsidRPr="00DA2E5B">
                                  <w:rPr>
                                    <w:color w:val="000000" w:themeColor="text1"/>
                                  </w:rPr>
                                  <w:t>Bể điều hòa</w:t>
                                </w:r>
                              </w:p>
                            </w:txbxContent>
                          </wps:txbx>
                          <wps:bodyPr rot="0" vert="horz" wrap="square" lIns="91440" tIns="45720" rIns="91440" bIns="45720" anchor="t" anchorCtr="0" upright="1">
                            <a:noAutofit/>
                          </wps:bodyPr>
                        </wps:wsp>
                        <wps:wsp>
                          <wps:cNvPr id="463" name="Straight Connector 463"/>
                          <wps:cNvCnPr/>
                          <wps:spPr>
                            <a:xfrm>
                              <a:off x="889000" y="2302933"/>
                              <a:ext cx="224184" cy="0"/>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wps:wsp>
                          <wps:cNvPr id="465" name="Rectangle 21"/>
                          <wps:cNvSpPr>
                            <a:spLocks noChangeArrowheads="1"/>
                          </wps:cNvSpPr>
                          <wps:spPr bwMode="auto">
                            <a:xfrm>
                              <a:off x="1642534" y="2057400"/>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63DB64" w14:textId="77777777" w:rsidR="001A145E" w:rsidRPr="00DA2E5B" w:rsidRDefault="001A145E" w:rsidP="001A145E">
                                <w:pPr>
                                  <w:spacing w:before="0"/>
                                  <w:jc w:val="center"/>
                                  <w:rPr>
                                    <w:color w:val="000000" w:themeColor="text1"/>
                                  </w:rPr>
                                </w:pPr>
                                <w:r w:rsidRPr="00DA2E5B">
                                  <w:rPr>
                                    <w:color w:val="000000" w:themeColor="text1"/>
                                  </w:rPr>
                                  <w:t>Bể thiếu khí</w:t>
                                </w:r>
                              </w:p>
                            </w:txbxContent>
                          </wps:txbx>
                          <wps:bodyPr rot="0" vert="horz" wrap="square" lIns="91440" tIns="45720" rIns="91440" bIns="45720" anchor="t" anchorCtr="0" upright="1">
                            <a:noAutofit/>
                          </wps:bodyPr>
                        </wps:wsp>
                        <wps:wsp>
                          <wps:cNvPr id="467" name="Rectangle 22"/>
                          <wps:cNvSpPr>
                            <a:spLocks noChangeArrowheads="1"/>
                          </wps:cNvSpPr>
                          <wps:spPr bwMode="auto">
                            <a:xfrm>
                              <a:off x="1634067" y="2709333"/>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7B1450" w14:textId="77777777" w:rsidR="001A145E" w:rsidRPr="00DA2E5B" w:rsidRDefault="001A145E" w:rsidP="001A145E">
                                <w:pPr>
                                  <w:spacing w:before="0"/>
                                  <w:jc w:val="center"/>
                                  <w:rPr>
                                    <w:color w:val="000000" w:themeColor="text1"/>
                                  </w:rPr>
                                </w:pPr>
                                <w:r w:rsidRPr="00DA2E5B">
                                  <w:rPr>
                                    <w:color w:val="000000" w:themeColor="text1"/>
                                  </w:rPr>
                                  <w:t>Bể hiếu khí</w:t>
                                </w:r>
                              </w:p>
                            </w:txbxContent>
                          </wps:txbx>
                          <wps:bodyPr rot="0" vert="horz" wrap="square" lIns="91440" tIns="45720" rIns="91440" bIns="45720" anchor="t" anchorCtr="0" upright="1">
                            <a:noAutofit/>
                          </wps:bodyPr>
                        </wps:wsp>
                        <wps:wsp>
                          <wps:cNvPr id="468" name="Line 7"/>
                          <wps:cNvCnPr/>
                          <wps:spPr bwMode="auto">
                            <a:xfrm>
                              <a:off x="2717800" y="3488267"/>
                              <a:ext cx="441960" cy="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Rectangle 29"/>
                          <wps:cNvSpPr>
                            <a:spLocks noChangeArrowheads="1"/>
                          </wps:cNvSpPr>
                          <wps:spPr bwMode="auto">
                            <a:xfrm>
                              <a:off x="694247" y="3944831"/>
                              <a:ext cx="668867" cy="4622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8EB913" w14:textId="77777777" w:rsidR="001A145E" w:rsidRPr="00DA2E5B" w:rsidRDefault="001A145E" w:rsidP="001A145E">
                                <w:pPr>
                                  <w:jc w:val="right"/>
                                  <w:rPr>
                                    <w:color w:val="000000" w:themeColor="text1"/>
                                  </w:rPr>
                                </w:pPr>
                                <w:r w:rsidRPr="00DA2E5B">
                                  <w:rPr>
                                    <w:color w:val="000000" w:themeColor="text1"/>
                                    <w:lang w:val="sv-SE"/>
                                  </w:rPr>
                                  <w:t>Clo</w:t>
                                </w:r>
                                <w:r w:rsidRPr="00DA2E5B">
                                  <w:rPr>
                                    <w:color w:val="000000" w:themeColor="text1"/>
                                    <w:lang w:val="vi-VN"/>
                                  </w:rPr>
                                  <w:t>rin</w:t>
                                </w:r>
                                <w:r w:rsidRPr="00DA2E5B">
                                  <w:rPr>
                                    <w:color w:val="000000" w:themeColor="text1"/>
                                    <w:lang w:val="sv-SE"/>
                                  </w:rPr>
                                  <w:t xml:space="preserve"> </w:t>
                                </w:r>
                              </w:p>
                            </w:txbxContent>
                          </wps:txbx>
                          <wps:bodyPr rot="0" vert="horz" wrap="square" lIns="91440" tIns="45720" rIns="91440" bIns="45720" anchor="t" anchorCtr="0" upright="1">
                            <a:noAutofit/>
                          </wps:bodyPr>
                        </wps:wsp>
                        <wps:wsp>
                          <wps:cNvPr id="470" name="Text Box 38"/>
                          <wps:cNvSpPr txBox="1">
                            <a:spLocks noChangeArrowheads="1"/>
                          </wps:cNvSpPr>
                          <wps:spPr bwMode="auto">
                            <a:xfrm>
                              <a:off x="4532633" y="3336501"/>
                              <a:ext cx="10744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97D320" w14:textId="77777777" w:rsidR="001A145E" w:rsidRPr="00DA2E5B" w:rsidRDefault="001A145E" w:rsidP="001A145E">
                                <w:pPr>
                                  <w:spacing w:before="0"/>
                                  <w:jc w:val="left"/>
                                  <w:rPr>
                                    <w:color w:val="000000" w:themeColor="text1"/>
                                  </w:rPr>
                                </w:pPr>
                                <w:r w:rsidRPr="00DA2E5B">
                                  <w:rPr>
                                    <w:color w:val="000000" w:themeColor="text1"/>
                                  </w:rPr>
                                  <w:t>Đưa đi xử lý</w:t>
                                </w:r>
                              </w:p>
                            </w:txbxContent>
                          </wps:txbx>
                          <wps:bodyPr rot="0" vert="horz" wrap="square" lIns="91440" tIns="45720" rIns="91440" bIns="45720" anchor="t" anchorCtr="0" upright="1">
                            <a:noAutofit/>
                          </wps:bodyPr>
                        </wps:wsp>
                        <wps:wsp>
                          <wps:cNvPr id="472" name="Rectangle 15"/>
                          <wps:cNvSpPr>
                            <a:spLocks noChangeArrowheads="1"/>
                          </wps:cNvSpPr>
                          <wps:spPr bwMode="auto">
                            <a:xfrm>
                              <a:off x="1634067" y="3970867"/>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1561FF" w14:textId="77777777" w:rsidR="001A145E" w:rsidRPr="00DA2E5B" w:rsidRDefault="001A145E" w:rsidP="001A145E">
                                <w:pPr>
                                  <w:spacing w:before="0"/>
                                  <w:jc w:val="center"/>
                                  <w:rPr>
                                    <w:color w:val="000000" w:themeColor="text1"/>
                                  </w:rPr>
                                </w:pPr>
                                <w:r w:rsidRPr="00DA2E5B">
                                  <w:rPr>
                                    <w:color w:val="000000" w:themeColor="text1"/>
                                  </w:rPr>
                                  <w:t>Bể khử trùng</w:t>
                                </w:r>
                              </w:p>
                            </w:txbxContent>
                          </wps:txbx>
                          <wps:bodyPr rot="0" vert="horz" wrap="square" lIns="91440" tIns="45720" rIns="91440" bIns="45720" anchor="t" anchorCtr="0" upright="1">
                            <a:noAutofit/>
                          </wps:bodyPr>
                        </wps:wsp>
                        <wps:wsp>
                          <wps:cNvPr id="478" name="Rectangle 5"/>
                          <wps:cNvSpPr>
                            <a:spLocks noChangeArrowheads="1"/>
                          </wps:cNvSpPr>
                          <wps:spPr bwMode="auto">
                            <a:xfrm>
                              <a:off x="1337669" y="683522"/>
                              <a:ext cx="1716193"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CDE358" w14:textId="77777777" w:rsidR="001A145E" w:rsidRPr="00DA2E5B" w:rsidRDefault="001A145E" w:rsidP="001A145E">
                                <w:pPr>
                                  <w:spacing w:before="0"/>
                                  <w:jc w:val="center"/>
                                  <w:rPr>
                                    <w:color w:val="000000" w:themeColor="text1"/>
                                  </w:rPr>
                                </w:pPr>
                                <w:r w:rsidRPr="00DA2E5B">
                                  <w:rPr>
                                    <w:color w:val="000000" w:themeColor="text1"/>
                                  </w:rPr>
                                  <w:t xml:space="preserve">Bể tự hoại </w:t>
                                </w:r>
                              </w:p>
                            </w:txbxContent>
                          </wps:txbx>
                          <wps:bodyPr rot="0" vert="horz" wrap="square" lIns="91440" tIns="45720" rIns="91440" bIns="45720" anchor="t" anchorCtr="0" upright="1">
                            <a:noAutofit/>
                          </wps:bodyPr>
                        </wps:wsp>
                        <wps:wsp>
                          <wps:cNvPr id="28704" name="Rectangle 5"/>
                          <wps:cNvSpPr>
                            <a:spLocks noChangeArrowheads="1"/>
                          </wps:cNvSpPr>
                          <wps:spPr bwMode="auto">
                            <a:xfrm>
                              <a:off x="1320735" y="107789"/>
                              <a:ext cx="1735455" cy="355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26F785" w14:textId="77777777" w:rsidR="001A145E" w:rsidRPr="00DA2E5B" w:rsidRDefault="001A145E" w:rsidP="001A145E">
                                <w:pPr>
                                  <w:spacing w:before="0"/>
                                  <w:jc w:val="center"/>
                                  <w:rPr>
                                    <w:color w:val="000000" w:themeColor="text1"/>
                                    <w:lang w:val="vi-VN"/>
                                  </w:rPr>
                                </w:pPr>
                                <w:r w:rsidRPr="00DA2E5B">
                                  <w:rPr>
                                    <w:color w:val="000000" w:themeColor="text1"/>
                                  </w:rPr>
                                  <w:t xml:space="preserve">Nước thải </w:t>
                                </w:r>
                                <w:r w:rsidRPr="00DA2E5B">
                                  <w:rPr>
                                    <w:color w:val="000000" w:themeColor="text1"/>
                                    <w:lang w:val="vi-VN"/>
                                  </w:rPr>
                                  <w:t>nhà vệ sinh</w:t>
                                </w:r>
                              </w:p>
                            </w:txbxContent>
                          </wps:txbx>
                          <wps:bodyPr rot="0" vert="horz" wrap="square" lIns="91440" tIns="45720" rIns="91440" bIns="45720" anchor="t" anchorCtr="0" upright="1">
                            <a:noAutofit/>
                          </wps:bodyPr>
                        </wps:wsp>
                        <wps:wsp>
                          <wps:cNvPr id="28706" name="Straight Arrow Connector 28706"/>
                          <wps:cNvCnPr/>
                          <wps:spPr>
                            <a:xfrm>
                              <a:off x="2099669" y="463389"/>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9" name="Line 14"/>
                          <wps:cNvCnPr/>
                          <wps:spPr bwMode="auto">
                            <a:xfrm>
                              <a:off x="2167326" y="1039761"/>
                              <a:ext cx="0" cy="43062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0" name="Straight Connector 28720"/>
                          <wps:cNvCnPr/>
                          <wps:spPr>
                            <a:xfrm flipV="1">
                              <a:off x="3733529" y="2192867"/>
                              <a:ext cx="0" cy="1133763"/>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28719" name="Rectangle 22"/>
                          <wps:cNvSpPr>
                            <a:spLocks noChangeArrowheads="1"/>
                          </wps:cNvSpPr>
                          <wps:spPr bwMode="auto">
                            <a:xfrm>
                              <a:off x="1642534" y="3335867"/>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E3E6A2" w14:textId="77777777" w:rsidR="001A145E" w:rsidRPr="00DA2E5B" w:rsidRDefault="001A145E" w:rsidP="001A145E">
                                <w:pPr>
                                  <w:spacing w:before="0"/>
                                  <w:jc w:val="center"/>
                                  <w:rPr>
                                    <w:color w:val="000000" w:themeColor="text1"/>
                                    <w:lang w:val="vi-VN"/>
                                  </w:rPr>
                                </w:pPr>
                                <w:r w:rsidRPr="00DA2E5B">
                                  <w:rPr>
                                    <w:color w:val="000000" w:themeColor="text1"/>
                                  </w:rPr>
                                  <w:t xml:space="preserve">Bể </w:t>
                                </w:r>
                                <w:r w:rsidRPr="00DA2E5B">
                                  <w:rPr>
                                    <w:color w:val="000000" w:themeColor="text1"/>
                                    <w:lang w:val="vi-VN"/>
                                  </w:rPr>
                                  <w:t>lắng</w:t>
                                </w:r>
                              </w:p>
                            </w:txbxContent>
                          </wps:txbx>
                          <wps:bodyPr rot="0" vert="horz" wrap="square" lIns="91440" tIns="45720" rIns="91440" bIns="45720" anchor="t" anchorCtr="0" upright="1">
                            <a:noAutofit/>
                          </wps:bodyPr>
                        </wps:wsp>
                        <wps:wsp>
                          <wps:cNvPr id="476" name="Line 16"/>
                          <wps:cNvCnPr/>
                          <wps:spPr bwMode="auto">
                            <a:xfrm>
                              <a:off x="2184400" y="3073400"/>
                              <a:ext cx="0" cy="2631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4" name="Text Box 38"/>
                          <wps:cNvSpPr txBox="1">
                            <a:spLocks noChangeArrowheads="1"/>
                          </wps:cNvSpPr>
                          <wps:spPr bwMode="auto">
                            <a:xfrm>
                              <a:off x="2849246" y="1845761"/>
                              <a:ext cx="12801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E8EA1C" w14:textId="77777777" w:rsidR="001A145E" w:rsidRPr="00DA2E5B" w:rsidRDefault="001A145E" w:rsidP="001A145E">
                                <w:pPr>
                                  <w:spacing w:before="0"/>
                                  <w:jc w:val="left"/>
                                  <w:rPr>
                                    <w:color w:val="000000" w:themeColor="text1"/>
                                    <w:lang w:val="vi-VN"/>
                                  </w:rPr>
                                </w:pPr>
                                <w:r w:rsidRPr="00DA2E5B">
                                  <w:rPr>
                                    <w:color w:val="000000" w:themeColor="text1"/>
                                    <w:lang w:val="vi-VN"/>
                                  </w:rPr>
                                  <w:t>Bùn tuần hoàn</w:t>
                                </w:r>
                              </w:p>
                            </w:txbxContent>
                          </wps:txbx>
                          <wps:bodyPr rot="0" vert="horz" wrap="square" lIns="91440" tIns="45720" rIns="91440" bIns="45720" anchor="t" anchorCtr="0" upright="1">
                            <a:noAutofit/>
                          </wps:bodyPr>
                        </wps:wsp>
                        <wps:wsp>
                          <wps:cNvPr id="28725" name="Straight Arrow Connector 28725"/>
                          <wps:cNvCnPr/>
                          <wps:spPr>
                            <a:xfrm>
                              <a:off x="4250267" y="3488267"/>
                              <a:ext cx="34163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28723" name="Rectangle 22"/>
                          <wps:cNvSpPr>
                            <a:spLocks noChangeArrowheads="1"/>
                          </wps:cNvSpPr>
                          <wps:spPr bwMode="auto">
                            <a:xfrm>
                              <a:off x="3158067" y="3327400"/>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4F3EC6" w14:textId="77777777" w:rsidR="001A145E" w:rsidRPr="00DA2E5B" w:rsidRDefault="001A145E" w:rsidP="001A145E">
                                <w:pPr>
                                  <w:spacing w:before="0"/>
                                  <w:jc w:val="center"/>
                                  <w:rPr>
                                    <w:color w:val="000000" w:themeColor="text1"/>
                                    <w:lang w:val="vi-VN"/>
                                  </w:rPr>
                                </w:pPr>
                                <w:r w:rsidRPr="00DA2E5B">
                                  <w:rPr>
                                    <w:color w:val="000000" w:themeColor="text1"/>
                                  </w:rPr>
                                  <w:t>Bể</w:t>
                                </w:r>
                                <w:r w:rsidRPr="00DA2E5B">
                                  <w:rPr>
                                    <w:color w:val="000000" w:themeColor="text1"/>
                                    <w:lang w:val="vi-VN"/>
                                  </w:rPr>
                                  <w:t xml:space="preserve"> chứa bùn</w:t>
                                </w:r>
                              </w:p>
                            </w:txbxContent>
                          </wps:txbx>
                          <wps:bodyPr rot="0" vert="horz" wrap="square" lIns="91440" tIns="45720" rIns="91440" bIns="45720" anchor="t" anchorCtr="0" upright="1">
                            <a:noAutofit/>
                          </wps:bodyPr>
                        </wps:wsp>
                        <wps:wsp>
                          <wps:cNvPr id="473" name="Line 30"/>
                          <wps:cNvCnPr/>
                          <wps:spPr bwMode="auto">
                            <a:xfrm flipV="1">
                              <a:off x="1320800" y="4157133"/>
                              <a:ext cx="324485" cy="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16"/>
                          <wps:cNvCnPr/>
                          <wps:spPr bwMode="auto">
                            <a:xfrm>
                              <a:off x="2184400" y="4326467"/>
                              <a:ext cx="0" cy="279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Text Box 9"/>
                          <wps:cNvSpPr txBox="1">
                            <a:spLocks noChangeArrowheads="1"/>
                          </wps:cNvSpPr>
                          <wps:spPr bwMode="auto">
                            <a:xfrm>
                              <a:off x="694267" y="4605867"/>
                              <a:ext cx="3170555" cy="593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6D2360" w14:textId="77777777" w:rsidR="001A145E" w:rsidRPr="00DA2E5B" w:rsidRDefault="001A145E" w:rsidP="001A145E">
                                <w:pPr>
                                  <w:spacing w:before="0"/>
                                  <w:jc w:val="center"/>
                                  <w:rPr>
                                    <w:color w:val="000000" w:themeColor="text1"/>
                                  </w:rPr>
                                </w:pPr>
                                <w:r w:rsidRPr="00DA2E5B">
                                  <w:rPr>
                                    <w:color w:val="000000" w:themeColor="text1"/>
                                  </w:rPr>
                                  <w:t>Nước sau xử lý đạt</w:t>
                                </w:r>
                              </w:p>
                              <w:p w14:paraId="67F2DFB5" w14:textId="77777777" w:rsidR="001A145E" w:rsidRPr="00DA2E5B" w:rsidRDefault="001A145E" w:rsidP="001A145E">
                                <w:pPr>
                                  <w:spacing w:before="0" w:line="276" w:lineRule="auto"/>
                                  <w:jc w:val="center"/>
                                  <w:rPr>
                                    <w:color w:val="000000" w:themeColor="text1"/>
                                    <w:rtl/>
                                    <w:lang w:bidi="he-IL"/>
                                  </w:rPr>
                                </w:pPr>
                                <w:r w:rsidRPr="00DA2E5B">
                                  <w:rPr>
                                    <w:color w:val="000000" w:themeColor="text1"/>
                                  </w:rPr>
                                  <w:t xml:space="preserve"> QCVN </w:t>
                                </w:r>
                                <w:r w:rsidRPr="00DA2E5B">
                                  <w:rPr>
                                    <w:color w:val="000000" w:themeColor="text1"/>
                                    <w:lang w:val="vi-VN"/>
                                  </w:rPr>
                                  <w:t>14:2008</w:t>
                                </w:r>
                                <w:r w:rsidRPr="00DA2E5B">
                                  <w:rPr>
                                    <w:color w:val="000000" w:themeColor="text1"/>
                                  </w:rPr>
                                  <w:t xml:space="preserve">/BTNMT (cột B, K=1,2) </w:t>
                                </w:r>
                              </w:p>
                            </w:txbxContent>
                          </wps:txbx>
                          <wps:bodyPr rot="0" vert="horz" wrap="square" lIns="91440" tIns="45720" rIns="91440" bIns="45720" anchor="t" anchorCtr="0" upright="1">
                            <a:noAutofit/>
                          </wps:bodyPr>
                        </wps:wsp>
                        <wps:wsp>
                          <wps:cNvPr id="28726" name="Straight Connector 28726"/>
                          <wps:cNvCnPr/>
                          <wps:spPr>
                            <a:xfrm flipV="1">
                              <a:off x="1947334" y="1168400"/>
                              <a:ext cx="403860"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28727" name="Straight Connector 28727"/>
                          <wps:cNvCnPr/>
                          <wps:spPr>
                            <a:xfrm flipV="1">
                              <a:off x="1989667" y="1236133"/>
                              <a:ext cx="403860"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28728" name="Text Box 26"/>
                          <wps:cNvSpPr txBox="1">
                            <a:spLocks noChangeArrowheads="1"/>
                          </wps:cNvSpPr>
                          <wps:spPr bwMode="auto">
                            <a:xfrm>
                              <a:off x="2396067" y="1109133"/>
                              <a:ext cx="579120"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9C91C0" w14:textId="77777777" w:rsidR="001A145E" w:rsidRPr="00DA2E5B" w:rsidRDefault="001A145E" w:rsidP="001A145E">
                                <w:pPr>
                                  <w:jc w:val="left"/>
                                  <w:rPr>
                                    <w:color w:val="000000" w:themeColor="text1"/>
                                    <w:lang w:val="vi-VN"/>
                                  </w:rPr>
                                </w:pPr>
                                <w:r w:rsidRPr="00DA2E5B">
                                  <w:rPr>
                                    <w:color w:val="000000" w:themeColor="text1"/>
                                    <w:lang w:val="vi-VN"/>
                                  </w:rPr>
                                  <w:t>SCR</w:t>
                                </w:r>
                              </w:p>
                            </w:txbxContent>
                          </wps:txbx>
                          <wps:bodyPr rot="0" vert="horz" wrap="square" lIns="91440" tIns="45720" rIns="91440" bIns="45720" anchor="t" anchorCtr="0" upright="1">
                            <a:noAutofit/>
                          </wps:bodyPr>
                        </wps:wsp>
                        <wps:wsp>
                          <wps:cNvPr id="28734" name="Straight Arrow Connector 28734"/>
                          <wps:cNvCnPr/>
                          <wps:spPr>
                            <a:xfrm>
                              <a:off x="2175934" y="1828800"/>
                              <a:ext cx="0" cy="2279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6" name="Straight Arrow Connector 416"/>
                          <wps:cNvCnPr/>
                          <wps:spPr>
                            <a:xfrm>
                              <a:off x="2184400" y="3691467"/>
                              <a:ext cx="0" cy="2533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9" name="Straight Connector 419"/>
                          <wps:cNvCnPr/>
                          <wps:spPr>
                            <a:xfrm>
                              <a:off x="1126067" y="1634067"/>
                              <a:ext cx="0" cy="1236133"/>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wps:wsp>
                          <wps:cNvPr id="420" name="Straight Arrow Connector 420"/>
                          <wps:cNvCnPr/>
                          <wps:spPr>
                            <a:xfrm>
                              <a:off x="2184400" y="2413000"/>
                              <a:ext cx="0" cy="2956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1" name="Straight Arrow Connector 421"/>
                          <wps:cNvCnPr/>
                          <wps:spPr>
                            <a:xfrm flipV="1">
                              <a:off x="2269067" y="2391833"/>
                              <a:ext cx="0" cy="3122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2" name="Straight Arrow Connector 422"/>
                          <wps:cNvCnPr/>
                          <wps:spPr>
                            <a:xfrm flipH="1">
                              <a:off x="2705100" y="2861733"/>
                              <a:ext cx="101473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423" name="Line 35"/>
                          <wps:cNvCnPr/>
                          <wps:spPr bwMode="auto">
                            <a:xfrm>
                              <a:off x="1134534" y="2870200"/>
                              <a:ext cx="513080" cy="0"/>
                            </a:xfrm>
                            <a:prstGeom prst="line">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g:grpSp>
                      <wps:wsp>
                        <wps:cNvPr id="9" name="Straight Arrow Connector 9"/>
                        <wps:cNvCnPr/>
                        <wps:spPr>
                          <a:xfrm flipH="1">
                            <a:off x="2247900" y="2192867"/>
                            <a:ext cx="1014095"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D236C8E" id="Group 10" o:spid="_x0000_s1026" style="position:absolute;left:0;text-align:left;margin-left:39.2pt;margin-top:8.85pt;width:404.85pt;height:400.95pt;z-index:251663360;mso-height-relative:margin" coordorigin=",1077" coordsize="51413,5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">
                <v:group id="Group 4" o:spid="_x0000_s1027" style="position:absolute;top:1077;width:51413;height:50918" coordorigin="4656,1077" coordsize="51413,5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27" o:spid="_x0000_s1028" type="#_x0000_t202" style="position:absolute;left:4656;top:18457;width:5563;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185B42EC" w14:textId="77777777" w:rsidR="001A145E" w:rsidRPr="00DA2E5B" w:rsidRDefault="001A145E" w:rsidP="001A145E">
                          <w:pPr>
                            <w:jc w:val="center"/>
                            <w:rPr>
                              <w:color w:val="000000" w:themeColor="text1"/>
                            </w:rPr>
                          </w:pPr>
                          <w:r w:rsidRPr="00DA2E5B">
                            <w:rPr>
                              <w:color w:val="000000" w:themeColor="text1"/>
                            </w:rPr>
                            <w:t>Máy thổi khí</w:t>
                          </w:r>
                        </w:p>
                      </w:txbxContent>
                    </v:textbox>
                  </v:shape>
                  <v:line id="Line 35" o:spid="_x0000_s1029" style="position:absolute;visibility:visible;mso-wrap-style:square" from="11260,16340" to="16391,1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">
                    <v:stroke dashstyle="longDashDotDot" endarrow="block"/>
                  </v:line>
                  <v:rect id="Rectangle 10" o:spid="_x0000_s1030" style="position:absolute;left:16340;top:14732;width:1073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1xAAAANwAAAAPAAAAZHJzL2Rvd25yZXYueG1sRI9Bi8Iw&#10;FITvC/6H8Ba8remqiF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IklP7XEAAAA3AAAAA8A&#10;AAAAAAAAAAAAAAAABwIAAGRycy9kb3ducmV2LnhtbFBLBQYAAAAAAwADALcAAAD4AgAAAAA=&#10;">
                    <v:textbox>
                      <w:txbxContent>
                        <w:p w14:paraId="5CD9381F" w14:textId="77777777" w:rsidR="001A145E" w:rsidRPr="00DA2E5B" w:rsidRDefault="001A145E" w:rsidP="001A145E">
                          <w:pPr>
                            <w:spacing w:before="0"/>
                            <w:jc w:val="center"/>
                            <w:rPr>
                              <w:color w:val="000000" w:themeColor="text1"/>
                            </w:rPr>
                          </w:pPr>
                          <w:r w:rsidRPr="00DA2E5B">
                            <w:rPr>
                              <w:color w:val="000000" w:themeColor="text1"/>
                            </w:rPr>
                            <w:t>Bể điều hòa</w:t>
                          </w:r>
                        </w:p>
                      </w:txbxContent>
                    </v:textbox>
                  </v:rect>
                  <v:line id="Straight Connector 463" o:spid="_x0000_s1031" style="position:absolute;visibility:visible;mso-wrap-style:square" from="8890,23029" to="11131,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" strokecolor="black [3213]">
                    <v:stroke dashstyle="longDashDotDot"/>
                  </v:line>
                  <v:rect id="Rectangle 21" o:spid="_x0000_s1032" style="position:absolute;left:16425;top:20574;width:1073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">
                    <v:textbox>
                      <w:txbxContent>
                        <w:p w14:paraId="1963DB64" w14:textId="77777777" w:rsidR="001A145E" w:rsidRPr="00DA2E5B" w:rsidRDefault="001A145E" w:rsidP="001A145E">
                          <w:pPr>
                            <w:spacing w:before="0"/>
                            <w:jc w:val="center"/>
                            <w:rPr>
                              <w:color w:val="000000" w:themeColor="text1"/>
                            </w:rPr>
                          </w:pPr>
                          <w:r w:rsidRPr="00DA2E5B">
                            <w:rPr>
                              <w:color w:val="000000" w:themeColor="text1"/>
                            </w:rPr>
                            <w:t>Bể thiếu khí</w:t>
                          </w:r>
                        </w:p>
                      </w:txbxContent>
                    </v:textbox>
                  </v:rect>
                  <v:rect id="Rectangle 22" o:spid="_x0000_s1033" style="position:absolute;left:16340;top:27093;width:1073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">
                    <v:textbox>
                      <w:txbxContent>
                        <w:p w14:paraId="1D7B1450" w14:textId="77777777" w:rsidR="001A145E" w:rsidRPr="00DA2E5B" w:rsidRDefault="001A145E" w:rsidP="001A145E">
                          <w:pPr>
                            <w:spacing w:before="0"/>
                            <w:jc w:val="center"/>
                            <w:rPr>
                              <w:color w:val="000000" w:themeColor="text1"/>
                            </w:rPr>
                          </w:pPr>
                          <w:r w:rsidRPr="00DA2E5B">
                            <w:rPr>
                              <w:color w:val="000000" w:themeColor="text1"/>
                            </w:rPr>
                            <w:t>Bể hiếu khí</w:t>
                          </w:r>
                        </w:p>
                      </w:txbxContent>
                    </v:textbox>
                  </v:rect>
                  <v:line id="Line 7" o:spid="_x0000_s1034" style="position:absolute;visibility:visible;mso-wrap-style:square" from="27178,34882" to="31597,3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">
                    <v:stroke dashstyle="dashDot" endarrow="block"/>
                  </v:line>
                  <v:rect id="Rectangle 29" o:spid="_x0000_s1035" style="position:absolute;left:6942;top:39448;width:6689;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" stroked="f">
                    <v:textbox>
                      <w:txbxContent>
                        <w:p w14:paraId="0D8EB913" w14:textId="77777777" w:rsidR="001A145E" w:rsidRPr="00DA2E5B" w:rsidRDefault="001A145E" w:rsidP="001A145E">
                          <w:pPr>
                            <w:jc w:val="right"/>
                            <w:rPr>
                              <w:color w:val="000000" w:themeColor="text1"/>
                            </w:rPr>
                          </w:pPr>
                          <w:r w:rsidRPr="00DA2E5B">
                            <w:rPr>
                              <w:color w:val="000000" w:themeColor="text1"/>
                              <w:lang w:val="sv-SE"/>
                            </w:rPr>
                            <w:t>Clo</w:t>
                          </w:r>
                          <w:r w:rsidRPr="00DA2E5B">
                            <w:rPr>
                              <w:color w:val="000000" w:themeColor="text1"/>
                              <w:lang w:val="vi-VN"/>
                            </w:rPr>
                            <w:t>rin</w:t>
                          </w:r>
                          <w:r w:rsidRPr="00DA2E5B">
                            <w:rPr>
                              <w:color w:val="000000" w:themeColor="text1"/>
                              <w:lang w:val="sv-SE"/>
                            </w:rPr>
                            <w:t xml:space="preserve"> </w:t>
                          </w:r>
                        </w:p>
                      </w:txbxContent>
                    </v:textbox>
                  </v:rect>
                  <v:shape id="Text Box 38" o:spid="_x0000_s1036" type="#_x0000_t202" style="position:absolute;left:45326;top:33365;width:1074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4997D320" w14:textId="77777777" w:rsidR="001A145E" w:rsidRPr="00DA2E5B" w:rsidRDefault="001A145E" w:rsidP="001A145E">
                          <w:pPr>
                            <w:spacing w:before="0"/>
                            <w:jc w:val="left"/>
                            <w:rPr>
                              <w:color w:val="000000" w:themeColor="text1"/>
                            </w:rPr>
                          </w:pPr>
                          <w:r w:rsidRPr="00DA2E5B">
                            <w:rPr>
                              <w:color w:val="000000" w:themeColor="text1"/>
                            </w:rPr>
                            <w:t>Đưa đi xử lý</w:t>
                          </w:r>
                        </w:p>
                      </w:txbxContent>
                    </v:textbox>
                  </v:shape>
                  <v:rect id="Rectangle 15" o:spid="_x0000_s1037" style="position:absolute;left:16340;top:39708;width:1073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">
                    <v:textbox>
                      <w:txbxContent>
                        <w:p w14:paraId="5B1561FF" w14:textId="77777777" w:rsidR="001A145E" w:rsidRPr="00DA2E5B" w:rsidRDefault="001A145E" w:rsidP="001A145E">
                          <w:pPr>
                            <w:spacing w:before="0"/>
                            <w:jc w:val="center"/>
                            <w:rPr>
                              <w:color w:val="000000" w:themeColor="text1"/>
                            </w:rPr>
                          </w:pPr>
                          <w:r w:rsidRPr="00DA2E5B">
                            <w:rPr>
                              <w:color w:val="000000" w:themeColor="text1"/>
                            </w:rPr>
                            <w:t>Bể khử trùng</w:t>
                          </w:r>
                        </w:p>
                      </w:txbxContent>
                    </v:textbox>
                  </v:rect>
                  <v:rect id="Rectangle 5" o:spid="_x0000_s1038" style="position:absolute;left:13376;top:6835;width:1716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">
                    <v:textbox>
                      <w:txbxContent>
                        <w:p w14:paraId="3DCDE358" w14:textId="77777777" w:rsidR="001A145E" w:rsidRPr="00DA2E5B" w:rsidRDefault="001A145E" w:rsidP="001A145E">
                          <w:pPr>
                            <w:spacing w:before="0"/>
                            <w:jc w:val="center"/>
                            <w:rPr>
                              <w:color w:val="000000" w:themeColor="text1"/>
                            </w:rPr>
                          </w:pPr>
                          <w:r w:rsidRPr="00DA2E5B">
                            <w:rPr>
                              <w:color w:val="000000" w:themeColor="text1"/>
                            </w:rPr>
                            <w:t xml:space="preserve">Bể tự hoại </w:t>
                          </w:r>
                        </w:p>
                      </w:txbxContent>
                    </v:textbox>
                  </v:rect>
                  <v:rect id="Rectangle 5" o:spid="_x0000_s1039" style="position:absolute;left:13207;top:1077;width:1735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">
                    <v:textbox>
                      <w:txbxContent>
                        <w:p w14:paraId="3526F785" w14:textId="77777777" w:rsidR="001A145E" w:rsidRPr="00DA2E5B" w:rsidRDefault="001A145E" w:rsidP="001A145E">
                          <w:pPr>
                            <w:spacing w:before="0"/>
                            <w:jc w:val="center"/>
                            <w:rPr>
                              <w:color w:val="000000" w:themeColor="text1"/>
                              <w:lang w:val="vi-VN"/>
                            </w:rPr>
                          </w:pPr>
                          <w:r w:rsidRPr="00DA2E5B">
                            <w:rPr>
                              <w:color w:val="000000" w:themeColor="text1"/>
                            </w:rPr>
                            <w:t xml:space="preserve">Nước thải </w:t>
                          </w:r>
                          <w:r w:rsidRPr="00DA2E5B">
                            <w:rPr>
                              <w:color w:val="000000" w:themeColor="text1"/>
                              <w:lang w:val="vi-VN"/>
                            </w:rPr>
                            <w:t>nhà vệ sinh</w:t>
                          </w:r>
                        </w:p>
                      </w:txbxContent>
                    </v:textbox>
                  </v:rect>
                  <v:shapetype id="_x0000_t32" coordsize="21600,21600" o:spt="32" o:oned="t" path="m,l21600,21600e" filled="f">
                    <v:path arrowok="t" fillok="f" o:connecttype="none"/>
                    <o:lock v:ext="edit" shapetype="t"/>
                  </v:shapetype>
                  <v:shape id="Straight Arrow Connector 28706" o:spid="_x0000_s1040" type="#_x0000_t32" style="position:absolute;left:20996;top:4633;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" strokecolor="black [3213]">
                    <v:stroke endarrow="block"/>
                  </v:shape>
                  <v:line id="Line 14" o:spid="_x0000_s1041" style="position:absolute;visibility:visible;mso-wrap-style:square" from="21673,10397" to="21673,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kuxQAAANwAAAAPAAAAZHJzL2Rvd25yZXYueG1sRI9Ba8JA&#10;FITvhf6H5RV6qxuL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Auk6kuxQAAANwAAAAP&#10;AAAAAAAAAAAAAAAAAAcCAABkcnMvZG93bnJldi54bWxQSwUGAAAAAAMAAwC3AAAA+QIAAAAA&#10;">
                    <v:stroke endarrow="block"/>
                  </v:line>
                  <v:line id="Straight Connector 28720" o:spid="_x0000_s1042" style="position:absolute;flip:y;visibility:visible;mso-wrap-style:square" from="37335,21928" to="37335,3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" strokecolor="black [3213]">
                    <v:stroke dashstyle="dashDot"/>
                  </v:line>
                  <v:rect id="Rectangle 22" o:spid="_x0000_s1043" style="position:absolute;left:16425;top:33358;width:10731;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">
                    <v:textbox>
                      <w:txbxContent>
                        <w:p w14:paraId="19E3E6A2" w14:textId="77777777" w:rsidR="001A145E" w:rsidRPr="00DA2E5B" w:rsidRDefault="001A145E" w:rsidP="001A145E">
                          <w:pPr>
                            <w:spacing w:before="0"/>
                            <w:jc w:val="center"/>
                            <w:rPr>
                              <w:color w:val="000000" w:themeColor="text1"/>
                              <w:lang w:val="vi-VN"/>
                            </w:rPr>
                          </w:pPr>
                          <w:r w:rsidRPr="00DA2E5B">
                            <w:rPr>
                              <w:color w:val="000000" w:themeColor="text1"/>
                            </w:rPr>
                            <w:t xml:space="preserve">Bể </w:t>
                          </w:r>
                          <w:r w:rsidRPr="00DA2E5B">
                            <w:rPr>
                              <w:color w:val="000000" w:themeColor="text1"/>
                              <w:lang w:val="vi-VN"/>
                            </w:rPr>
                            <w:t>lắng</w:t>
                          </w:r>
                        </w:p>
                      </w:txbxContent>
                    </v:textbox>
                  </v:rect>
                  <v:line id="Line 16" o:spid="_x0000_s1044" style="position:absolute;visibility:visible;mso-wrap-style:square" from="21844,30734" to="21844,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1cxQAAANwAAAAPAAAAZHJzL2Rvd25yZXYueG1sRI9BawIx&#10;FITvQv9DeAVvmlXE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BfDD1cxQAAANwAAAAP&#10;AAAAAAAAAAAAAAAAAAcCAABkcnMvZG93bnJldi54bWxQSwUGAAAAAAMAAwC3AAAA+QIAAAAA&#10;">
                    <v:stroke endarrow="block"/>
                  </v:line>
                  <v:shape id="Text Box 38" o:spid="_x0000_s1045" type="#_x0000_t202" style="position:absolute;left:28492;top:18457;width:1280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" filled="f" stroked="f">
                    <v:textbox>
                      <w:txbxContent>
                        <w:p w14:paraId="23E8EA1C" w14:textId="77777777" w:rsidR="001A145E" w:rsidRPr="00DA2E5B" w:rsidRDefault="001A145E" w:rsidP="001A145E">
                          <w:pPr>
                            <w:spacing w:before="0"/>
                            <w:jc w:val="left"/>
                            <w:rPr>
                              <w:color w:val="000000" w:themeColor="text1"/>
                              <w:lang w:val="vi-VN"/>
                            </w:rPr>
                          </w:pPr>
                          <w:r w:rsidRPr="00DA2E5B">
                            <w:rPr>
                              <w:color w:val="000000" w:themeColor="text1"/>
                              <w:lang w:val="vi-VN"/>
                            </w:rPr>
                            <w:t>Bùn tuần hoàn</w:t>
                          </w:r>
                        </w:p>
                      </w:txbxContent>
                    </v:textbox>
                  </v:shape>
                  <v:shape id="Straight Arrow Connector 28725" o:spid="_x0000_s1046" type="#_x0000_t32" style="position:absolute;left:42502;top:34882;width:34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" strokecolor="black [3213]">
                    <v:stroke dashstyle="dashDot" endarrow="block"/>
                  </v:shape>
                  <v:rect id="Rectangle 22" o:spid="_x0000_s1047" style="position:absolute;left:31580;top:33274;width:1073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">
                    <v:textbox>
                      <w:txbxContent>
                        <w:p w14:paraId="344F3EC6" w14:textId="77777777" w:rsidR="001A145E" w:rsidRPr="00DA2E5B" w:rsidRDefault="001A145E" w:rsidP="001A145E">
                          <w:pPr>
                            <w:spacing w:before="0"/>
                            <w:jc w:val="center"/>
                            <w:rPr>
                              <w:color w:val="000000" w:themeColor="text1"/>
                              <w:lang w:val="vi-VN"/>
                            </w:rPr>
                          </w:pPr>
                          <w:r w:rsidRPr="00DA2E5B">
                            <w:rPr>
                              <w:color w:val="000000" w:themeColor="text1"/>
                            </w:rPr>
                            <w:t>Bể</w:t>
                          </w:r>
                          <w:r w:rsidRPr="00DA2E5B">
                            <w:rPr>
                              <w:color w:val="000000" w:themeColor="text1"/>
                              <w:lang w:val="vi-VN"/>
                            </w:rPr>
                            <w:t xml:space="preserve"> chứa bùn</w:t>
                          </w:r>
                        </w:p>
                      </w:txbxContent>
                    </v:textbox>
                  </v:rect>
                  <v:line id="Line 30" o:spid="_x0000_s1048" style="position:absolute;flip:y;visibility:visible;mso-wrap-style:square" from="13208,41571" to="16452,4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">
                    <v:stroke dashstyle="dash" endarrow="block"/>
                  </v:line>
                  <v:line id="Line 16" o:spid="_x0000_s1049" style="position:absolute;visibility:visible;mso-wrap-style:square" from="21844,43264" to="21844,4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aw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">
                    <v:stroke endarrow="block"/>
                  </v:line>
                  <v:shape id="Text Box 9" o:spid="_x0000_s1050" type="#_x0000_t202" style="position:absolute;left:6942;top:46058;width:31706;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1A6D2360" w14:textId="77777777" w:rsidR="001A145E" w:rsidRPr="00DA2E5B" w:rsidRDefault="001A145E" w:rsidP="001A145E">
                          <w:pPr>
                            <w:spacing w:before="0"/>
                            <w:jc w:val="center"/>
                            <w:rPr>
                              <w:color w:val="000000" w:themeColor="text1"/>
                            </w:rPr>
                          </w:pPr>
                          <w:r w:rsidRPr="00DA2E5B">
                            <w:rPr>
                              <w:color w:val="000000" w:themeColor="text1"/>
                            </w:rPr>
                            <w:t>Nước sau xử lý đạt</w:t>
                          </w:r>
                        </w:p>
                        <w:p w14:paraId="67F2DFB5" w14:textId="77777777" w:rsidR="001A145E" w:rsidRPr="00DA2E5B" w:rsidRDefault="001A145E" w:rsidP="001A145E">
                          <w:pPr>
                            <w:spacing w:before="0" w:line="276" w:lineRule="auto"/>
                            <w:jc w:val="center"/>
                            <w:rPr>
                              <w:color w:val="000000" w:themeColor="text1"/>
                              <w:rtl/>
                              <w:lang w:bidi="he-IL"/>
                            </w:rPr>
                          </w:pPr>
                          <w:r w:rsidRPr="00DA2E5B">
                            <w:rPr>
                              <w:color w:val="000000" w:themeColor="text1"/>
                            </w:rPr>
                            <w:t xml:space="preserve"> QCVN </w:t>
                          </w:r>
                          <w:r w:rsidRPr="00DA2E5B">
                            <w:rPr>
                              <w:color w:val="000000" w:themeColor="text1"/>
                              <w:lang w:val="vi-VN"/>
                            </w:rPr>
                            <w:t>14:2008</w:t>
                          </w:r>
                          <w:r w:rsidRPr="00DA2E5B">
                            <w:rPr>
                              <w:color w:val="000000" w:themeColor="text1"/>
                            </w:rPr>
                            <w:t xml:space="preserve">/BTNMT (cột B, K=1,2) </w:t>
                          </w:r>
                        </w:p>
                      </w:txbxContent>
                    </v:textbox>
                  </v:shape>
                  <v:line id="Straight Connector 28726" o:spid="_x0000_s1051" style="position:absolute;flip:y;visibility:visible;mso-wrap-style:square" from="19473,11684" to="23511,1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" strokecolor="black [3040]"/>
                  <v:line id="Straight Connector 28727" o:spid="_x0000_s1052" style="position:absolute;flip:y;visibility:visible;mso-wrap-style:square" from="19896,12361" to="23935,1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" strokecolor="black [3040]"/>
                  <v:shape id="Text Box 26" o:spid="_x0000_s1053" type="#_x0000_t202" style="position:absolute;left:23960;top:11091;width:579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" filled="f" stroked="f">
                    <v:textbox>
                      <w:txbxContent>
                        <w:p w14:paraId="369C91C0" w14:textId="77777777" w:rsidR="001A145E" w:rsidRPr="00DA2E5B" w:rsidRDefault="001A145E" w:rsidP="001A145E">
                          <w:pPr>
                            <w:jc w:val="left"/>
                            <w:rPr>
                              <w:color w:val="000000" w:themeColor="text1"/>
                              <w:lang w:val="vi-VN"/>
                            </w:rPr>
                          </w:pPr>
                          <w:r w:rsidRPr="00DA2E5B">
                            <w:rPr>
                              <w:color w:val="000000" w:themeColor="text1"/>
                              <w:lang w:val="vi-VN"/>
                            </w:rPr>
                            <w:t>SCR</w:t>
                          </w:r>
                        </w:p>
                      </w:txbxContent>
                    </v:textbox>
                  </v:shape>
                  <v:shape id="Straight Arrow Connector 28734" o:spid="_x0000_s1054" type="#_x0000_t32" style="position:absolute;left:21759;top:18288;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" strokecolor="black [3213]">
                    <v:stroke endarrow="block"/>
                  </v:shape>
                  <v:shape id="Straight Arrow Connector 416" o:spid="_x0000_s1055" type="#_x0000_t32" style="position:absolute;left:21844;top:36914;width:0;height:2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" strokecolor="black [3213]">
                    <v:stroke endarrow="block"/>
                  </v:shape>
                  <v:line id="Straight Connector 419" o:spid="_x0000_s1056" style="position:absolute;visibility:visible;mso-wrap-style:square" from="11260,16340" to="11260,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" strokecolor="black [3213]">
                    <v:stroke dashstyle="longDashDotDot"/>
                  </v:line>
                  <v:shape id="Straight Arrow Connector 420" o:spid="_x0000_s1057" type="#_x0000_t32" style="position:absolute;left:21844;top:24130;width:0;height:2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" strokecolor="black [3213]">
                    <v:stroke endarrow="block"/>
                  </v:shape>
                  <v:shape id="Straight Arrow Connector 421" o:spid="_x0000_s1058" type="#_x0000_t32" style="position:absolute;left:22690;top:23918;width:0;height:3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" strokecolor="black [3213]">
                    <v:stroke endarrow="block"/>
                  </v:shape>
                  <v:shape id="Straight Arrow Connector 422" o:spid="_x0000_s1059" type="#_x0000_t32" style="position:absolute;left:27051;top:28617;width:101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" strokecolor="black [3213]">
                    <v:stroke dashstyle="dashDot" endarrow="block"/>
                  </v:shape>
                  <v:line id="Line 35" o:spid="_x0000_s1060" style="position:absolute;visibility:visible;mso-wrap-style:square" from="11345,28702" to="16476,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">
                    <v:stroke dashstyle="longDashDotDot" endarrow="block"/>
                  </v:line>
                </v:group>
                <v:shape id="Straight Arrow Connector 9" o:spid="_x0000_s1061" type="#_x0000_t32" style="position:absolute;left:22479;top:21928;width:101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" strokecolor="black [3213]">
                  <v:stroke dashstyle="dashDot" endarrow="block"/>
                </v:shape>
              </v:group>
            </w:pict>
          </mc:Fallback>
        </mc:AlternateContent>
      </w:r>
    </w:p>
    <w:p w14:paraId="487BF8B0" w14:textId="77777777" w:rsidR="001A145E" w:rsidRPr="00553587" w:rsidRDefault="001A145E" w:rsidP="001A145E">
      <w:pPr>
        <w:spacing w:before="60"/>
        <w:ind w:firstLine="720"/>
        <w:rPr>
          <w:color w:val="000000" w:themeColor="text1"/>
          <w:lang w:val="x-none"/>
        </w:rPr>
      </w:pPr>
    </w:p>
    <w:p w14:paraId="57004C4E" w14:textId="77777777" w:rsidR="001A145E" w:rsidRPr="00553587" w:rsidRDefault="001A145E" w:rsidP="001A145E">
      <w:pPr>
        <w:spacing w:before="60"/>
        <w:ind w:firstLine="720"/>
        <w:rPr>
          <w:color w:val="000000" w:themeColor="text1"/>
          <w:lang w:val="x-none"/>
        </w:rPr>
      </w:pPr>
    </w:p>
    <w:p w14:paraId="417C3A68" w14:textId="77777777" w:rsidR="001A145E" w:rsidRPr="00553587" w:rsidRDefault="001A145E" w:rsidP="001A145E">
      <w:pPr>
        <w:spacing w:before="60"/>
        <w:ind w:firstLine="720"/>
        <w:rPr>
          <w:color w:val="000000" w:themeColor="text1"/>
          <w:lang w:val="x-none"/>
        </w:rPr>
      </w:pPr>
    </w:p>
    <w:p w14:paraId="55D97B1A" w14:textId="77777777" w:rsidR="001A145E" w:rsidRPr="00553587" w:rsidRDefault="001A145E" w:rsidP="001A145E">
      <w:pPr>
        <w:spacing w:before="60"/>
        <w:ind w:firstLine="720"/>
        <w:rPr>
          <w:color w:val="000000" w:themeColor="text1"/>
          <w:lang w:val="x-none"/>
        </w:rPr>
      </w:pPr>
    </w:p>
    <w:p w14:paraId="13546DB0" w14:textId="77777777" w:rsidR="001A145E" w:rsidRPr="00553587" w:rsidRDefault="001A145E" w:rsidP="001A145E">
      <w:pPr>
        <w:spacing w:before="60"/>
        <w:ind w:firstLine="720"/>
        <w:rPr>
          <w:color w:val="000000" w:themeColor="text1"/>
          <w:lang w:val="x-none"/>
        </w:rPr>
      </w:pPr>
    </w:p>
    <w:p w14:paraId="2900B93A" w14:textId="77777777" w:rsidR="001A145E" w:rsidRPr="00553587" w:rsidRDefault="001A145E" w:rsidP="001A145E">
      <w:pPr>
        <w:spacing w:before="60"/>
        <w:ind w:firstLine="720"/>
        <w:rPr>
          <w:color w:val="000000" w:themeColor="text1"/>
          <w:lang w:val="x-none"/>
        </w:rPr>
      </w:pPr>
    </w:p>
    <w:p w14:paraId="1BCEBA11" w14:textId="77777777" w:rsidR="001A145E" w:rsidRPr="00553587" w:rsidRDefault="001A145E" w:rsidP="001A145E">
      <w:pPr>
        <w:spacing w:before="60"/>
        <w:ind w:firstLine="720"/>
        <w:rPr>
          <w:color w:val="000000" w:themeColor="text1"/>
          <w:lang w:val="x-none"/>
        </w:rPr>
      </w:pPr>
    </w:p>
    <w:p w14:paraId="64C4E967" w14:textId="77777777" w:rsidR="001A145E" w:rsidRPr="00553587" w:rsidRDefault="001A145E" w:rsidP="001A145E">
      <w:pPr>
        <w:spacing w:before="60"/>
        <w:ind w:firstLine="720"/>
        <w:rPr>
          <w:color w:val="000000" w:themeColor="text1"/>
          <w:lang w:val="x-none"/>
        </w:rPr>
      </w:pPr>
    </w:p>
    <w:p w14:paraId="713AFC57" w14:textId="77777777" w:rsidR="001A145E" w:rsidRPr="00553587" w:rsidRDefault="001A145E" w:rsidP="001A145E">
      <w:pPr>
        <w:spacing w:before="60"/>
        <w:ind w:firstLine="720"/>
        <w:rPr>
          <w:color w:val="000000" w:themeColor="text1"/>
          <w:lang w:val="x-none"/>
        </w:rPr>
      </w:pPr>
    </w:p>
    <w:p w14:paraId="7EEF9355" w14:textId="77777777" w:rsidR="001A145E" w:rsidRPr="00553587" w:rsidRDefault="001A145E" w:rsidP="001A145E">
      <w:pPr>
        <w:spacing w:before="60"/>
        <w:ind w:firstLine="720"/>
        <w:rPr>
          <w:b/>
          <w:color w:val="000000" w:themeColor="text1"/>
          <w:lang w:val="x-none"/>
        </w:rPr>
      </w:pPr>
    </w:p>
    <w:p w14:paraId="47F41C4A" w14:textId="77777777" w:rsidR="001A145E" w:rsidRPr="00553587" w:rsidRDefault="001A145E" w:rsidP="001A145E">
      <w:pPr>
        <w:spacing w:before="60"/>
        <w:ind w:firstLine="720"/>
        <w:rPr>
          <w:b/>
          <w:color w:val="000000" w:themeColor="text1"/>
          <w:lang w:val="x-none"/>
        </w:rPr>
      </w:pPr>
    </w:p>
    <w:p w14:paraId="7AEE18D3" w14:textId="77777777" w:rsidR="001A145E" w:rsidRPr="00553587" w:rsidRDefault="001A145E" w:rsidP="001A145E">
      <w:pPr>
        <w:spacing w:before="60"/>
        <w:ind w:firstLine="720"/>
        <w:rPr>
          <w:b/>
          <w:color w:val="000000" w:themeColor="text1"/>
          <w:lang w:val="x-none"/>
        </w:rPr>
      </w:pPr>
    </w:p>
    <w:p w14:paraId="1B3B3D9B" w14:textId="77777777" w:rsidR="001A145E" w:rsidRPr="00553587" w:rsidRDefault="001A145E" w:rsidP="001A145E">
      <w:pPr>
        <w:spacing w:before="60"/>
        <w:ind w:firstLine="720"/>
        <w:rPr>
          <w:b/>
          <w:color w:val="000000" w:themeColor="text1"/>
          <w:lang w:val="x-none"/>
        </w:rPr>
      </w:pPr>
    </w:p>
    <w:p w14:paraId="4AB72CF6" w14:textId="77777777" w:rsidR="001A145E" w:rsidRPr="00553587" w:rsidRDefault="001A145E" w:rsidP="001A145E">
      <w:pPr>
        <w:spacing w:before="60"/>
        <w:ind w:firstLine="720"/>
        <w:rPr>
          <w:b/>
          <w:color w:val="000000" w:themeColor="text1"/>
          <w:lang w:val="x-none"/>
        </w:rPr>
      </w:pPr>
    </w:p>
    <w:p w14:paraId="7044C869" w14:textId="77777777" w:rsidR="001A145E" w:rsidRPr="00553587" w:rsidRDefault="001A145E" w:rsidP="001A145E">
      <w:pPr>
        <w:spacing w:before="60"/>
        <w:ind w:firstLine="720"/>
        <w:rPr>
          <w:b/>
          <w:color w:val="000000" w:themeColor="text1"/>
          <w:lang w:val="x-none"/>
        </w:rPr>
      </w:pPr>
    </w:p>
    <w:p w14:paraId="19C94554" w14:textId="77777777" w:rsidR="001A145E" w:rsidRPr="00553587" w:rsidRDefault="001A145E" w:rsidP="001A145E">
      <w:pPr>
        <w:spacing w:before="60"/>
        <w:ind w:firstLine="720"/>
        <w:rPr>
          <w:color w:val="000000" w:themeColor="text1"/>
          <w:lang w:val="x-none"/>
        </w:rPr>
      </w:pPr>
    </w:p>
    <w:p w14:paraId="27B96F49" w14:textId="1E90D671" w:rsidR="001A145E" w:rsidRPr="00553587" w:rsidRDefault="001A145E" w:rsidP="00873B9C">
      <w:pPr>
        <w:spacing w:before="60"/>
        <w:rPr>
          <w:color w:val="000000" w:themeColor="text1"/>
          <w:lang w:val="x-none"/>
        </w:rPr>
      </w:pPr>
    </w:p>
    <w:p w14:paraId="1D334F59" w14:textId="77777777" w:rsidR="00366B7C" w:rsidRPr="00553587" w:rsidRDefault="00366B7C" w:rsidP="001A145E">
      <w:pPr>
        <w:spacing w:before="60"/>
        <w:ind w:firstLine="720"/>
        <w:rPr>
          <w:b/>
          <w:color w:val="000000" w:themeColor="text1"/>
          <w:lang w:val="x-none"/>
        </w:rPr>
      </w:pPr>
      <w:bookmarkStart w:id="488" w:name="_Toc109925759"/>
      <w:bookmarkStart w:id="489" w:name="_Toc111470187"/>
      <w:bookmarkStart w:id="490" w:name="_Toc116917395"/>
      <w:bookmarkStart w:id="491" w:name="_Toc121331259"/>
    </w:p>
    <w:p w14:paraId="0FEF0FCD" w14:textId="1C9CD1E0" w:rsidR="001A145E" w:rsidRPr="00553587" w:rsidRDefault="001A145E" w:rsidP="001A145E">
      <w:pPr>
        <w:spacing w:before="60"/>
        <w:ind w:firstLine="720"/>
        <w:rPr>
          <w:b/>
          <w:color w:val="000000" w:themeColor="text1"/>
          <w:lang w:val="vi-VN"/>
        </w:rPr>
      </w:pPr>
      <w:bookmarkStart w:id="492" w:name="_Toc187904159"/>
      <w:r w:rsidRPr="00553587">
        <w:rPr>
          <w:b/>
          <w:color w:val="000000" w:themeColor="text1"/>
          <w:lang w:val="x-none"/>
        </w:rPr>
        <w:t>Hình 4.</w:t>
      </w:r>
      <w:r w:rsidRPr="00553587">
        <w:rPr>
          <w:b/>
          <w:color w:val="000000" w:themeColor="text1"/>
          <w:lang w:val="x-none"/>
        </w:rPr>
        <w:fldChar w:fldCharType="begin"/>
      </w:r>
      <w:r w:rsidRPr="00553587">
        <w:rPr>
          <w:b/>
          <w:color w:val="000000" w:themeColor="text1"/>
          <w:lang w:val="x-none"/>
        </w:rPr>
        <w:instrText xml:space="preserve"> SEQ Hình_4. \* ARABIC </w:instrText>
      </w:r>
      <w:r w:rsidRPr="00553587">
        <w:rPr>
          <w:b/>
          <w:color w:val="000000" w:themeColor="text1"/>
          <w:lang w:val="x-none"/>
        </w:rPr>
        <w:fldChar w:fldCharType="separate"/>
      </w:r>
      <w:r w:rsidR="00821E63">
        <w:rPr>
          <w:b/>
          <w:noProof/>
          <w:color w:val="000000" w:themeColor="text1"/>
          <w:lang w:val="x-none"/>
        </w:rPr>
        <w:t>2</w:t>
      </w:r>
      <w:r w:rsidRPr="00553587">
        <w:rPr>
          <w:color w:val="000000" w:themeColor="text1"/>
        </w:rPr>
        <w:fldChar w:fldCharType="end"/>
      </w:r>
      <w:r w:rsidRPr="00553587">
        <w:rPr>
          <w:b/>
          <w:color w:val="000000" w:themeColor="text1"/>
        </w:rPr>
        <w:t xml:space="preserve">. </w:t>
      </w:r>
      <w:r w:rsidRPr="00553587">
        <w:rPr>
          <w:b/>
          <w:color w:val="000000" w:themeColor="text1"/>
          <w:lang w:val="x-none"/>
        </w:rPr>
        <w:t xml:space="preserve">Sơ đồ công nghệ hệ thống xử lý nước thải </w:t>
      </w:r>
      <w:bookmarkEnd w:id="487"/>
      <w:bookmarkEnd w:id="488"/>
      <w:r w:rsidRPr="00553587">
        <w:rPr>
          <w:b/>
          <w:color w:val="000000" w:themeColor="text1"/>
        </w:rPr>
        <w:t>tập</w:t>
      </w:r>
      <w:r w:rsidRPr="00553587">
        <w:rPr>
          <w:b/>
          <w:color w:val="000000" w:themeColor="text1"/>
          <w:lang w:val="vi-VN"/>
        </w:rPr>
        <w:t xml:space="preserve"> trung</w:t>
      </w:r>
      <w:bookmarkEnd w:id="489"/>
      <w:bookmarkEnd w:id="490"/>
      <w:bookmarkEnd w:id="491"/>
      <w:bookmarkEnd w:id="492"/>
    </w:p>
    <w:p w14:paraId="613DDB80" w14:textId="77777777" w:rsidR="001A145E" w:rsidRPr="00553587" w:rsidRDefault="001A145E" w:rsidP="001A145E">
      <w:pPr>
        <w:spacing w:before="60"/>
        <w:ind w:firstLine="720"/>
        <w:rPr>
          <w:b/>
          <w:color w:val="000000" w:themeColor="text1"/>
        </w:rPr>
      </w:pPr>
      <w:r w:rsidRPr="00553587">
        <w:rPr>
          <w:b/>
          <w:color w:val="000000" w:themeColor="text1"/>
        </w:rPr>
        <w:t>* Ghi chú:</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1614"/>
        <w:gridCol w:w="2126"/>
        <w:gridCol w:w="2268"/>
      </w:tblGrid>
      <w:tr w:rsidR="00553587" w:rsidRPr="00553587" w14:paraId="0D27CA47" w14:textId="77777777" w:rsidTr="00A31235">
        <w:tc>
          <w:tcPr>
            <w:tcW w:w="1930" w:type="dxa"/>
          </w:tcPr>
          <w:p w14:paraId="1D1AA7E7" w14:textId="77777777" w:rsidR="001A145E" w:rsidRPr="00553587" w:rsidRDefault="001A145E" w:rsidP="00873B9C">
            <w:pPr>
              <w:spacing w:before="60"/>
              <w:rPr>
                <w:rFonts w:eastAsia="Calibri"/>
                <w:color w:val="000000" w:themeColor="text1"/>
              </w:rPr>
            </w:pPr>
            <w:r w:rsidRPr="00553587">
              <w:rPr>
                <w:noProof/>
                <w:color w:val="000000" w:themeColor="text1"/>
              </w:rPr>
              <mc:AlternateContent>
                <mc:Choice Requires="wps">
                  <w:drawing>
                    <wp:anchor distT="0" distB="0" distL="114300" distR="114300" simplePos="0" relativeHeight="251659264" behindDoc="0" locked="0" layoutInCell="1" allowOverlap="1" wp14:anchorId="62F21066" wp14:editId="7B6BF690">
                      <wp:simplePos x="0" y="0"/>
                      <wp:positionH relativeFrom="column">
                        <wp:posOffset>413248</wp:posOffset>
                      </wp:positionH>
                      <wp:positionV relativeFrom="paragraph">
                        <wp:posOffset>123190</wp:posOffset>
                      </wp:positionV>
                      <wp:extent cx="605481" cy="0"/>
                      <wp:effectExtent l="0" t="76200" r="23495" b="95250"/>
                      <wp:wrapNone/>
                      <wp:docPr id="28729" name="Straight Arrow Connector 28729"/>
                      <wp:cNvGraphicFramePr/>
                      <a:graphic xmlns:a="http://schemas.openxmlformats.org/drawingml/2006/main">
                        <a:graphicData uri="http://schemas.microsoft.com/office/word/2010/wordprocessingShape">
                          <wps:wsp>
                            <wps:cNvCnPr/>
                            <wps:spPr>
                              <a:xfrm>
                                <a:off x="0" y="0"/>
                                <a:ext cx="6054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55C523" id="Straight Arrow Connector 28729" o:spid="_x0000_s1026" type="#_x0000_t32" style="position:absolute;margin-left:32.55pt;margin-top:9.7pt;width:47.7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" strokecolor="black [3213]">
                      <v:stroke endarrow="block"/>
                    </v:shape>
                  </w:pict>
                </mc:Fallback>
              </mc:AlternateContent>
            </w:r>
          </w:p>
        </w:tc>
        <w:tc>
          <w:tcPr>
            <w:tcW w:w="1614" w:type="dxa"/>
          </w:tcPr>
          <w:p w14:paraId="22A7F9B3" w14:textId="77777777" w:rsidR="001A145E" w:rsidRPr="00553587" w:rsidRDefault="001A145E" w:rsidP="00873B9C">
            <w:pPr>
              <w:spacing w:before="60"/>
              <w:rPr>
                <w:rFonts w:eastAsia="Calibri"/>
                <w:color w:val="000000" w:themeColor="text1"/>
              </w:rPr>
            </w:pPr>
            <w:r w:rsidRPr="00553587">
              <w:rPr>
                <w:rFonts w:eastAsia="Calibri"/>
                <w:color w:val="000000" w:themeColor="text1"/>
              </w:rPr>
              <w:t>Đường nước</w:t>
            </w:r>
          </w:p>
        </w:tc>
        <w:tc>
          <w:tcPr>
            <w:tcW w:w="2126" w:type="dxa"/>
          </w:tcPr>
          <w:p w14:paraId="21230505" w14:textId="77777777" w:rsidR="001A145E" w:rsidRPr="00553587" w:rsidRDefault="001A145E" w:rsidP="00873B9C">
            <w:pPr>
              <w:spacing w:before="60"/>
              <w:rPr>
                <w:rFonts w:eastAsia="Calibri"/>
                <w:color w:val="000000" w:themeColor="text1"/>
              </w:rPr>
            </w:pPr>
            <w:r w:rsidRPr="00553587">
              <w:rPr>
                <w:noProof/>
                <w:color w:val="000000" w:themeColor="text1"/>
              </w:rPr>
              <mc:AlternateContent>
                <mc:Choice Requires="wps">
                  <w:drawing>
                    <wp:anchor distT="0" distB="0" distL="114300" distR="114300" simplePos="0" relativeHeight="251661312" behindDoc="0" locked="0" layoutInCell="1" allowOverlap="1" wp14:anchorId="77DEE686" wp14:editId="3D3E9864">
                      <wp:simplePos x="0" y="0"/>
                      <wp:positionH relativeFrom="column">
                        <wp:posOffset>362310</wp:posOffset>
                      </wp:positionH>
                      <wp:positionV relativeFrom="paragraph">
                        <wp:posOffset>123190</wp:posOffset>
                      </wp:positionV>
                      <wp:extent cx="741166" cy="0"/>
                      <wp:effectExtent l="0" t="76200" r="20955" b="95250"/>
                      <wp:wrapNone/>
                      <wp:docPr id="28730" name="Straight Arrow Connector 28730"/>
                      <wp:cNvGraphicFramePr/>
                      <a:graphic xmlns:a="http://schemas.openxmlformats.org/drawingml/2006/main">
                        <a:graphicData uri="http://schemas.microsoft.com/office/word/2010/wordprocessingShape">
                          <wps:wsp>
                            <wps:cNvCnPr/>
                            <wps:spPr>
                              <a:xfrm>
                                <a:off x="0" y="0"/>
                                <a:ext cx="741166"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D26ED" id="Straight Arrow Connector 28730" o:spid="_x0000_s1026" type="#_x0000_t32" style="position:absolute;margin-left:28.55pt;margin-top:9.7pt;width:58.3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" strokecolor="black [3213]">
                      <v:stroke dashstyle="dash" endarrow="block"/>
                    </v:shape>
                  </w:pict>
                </mc:Fallback>
              </mc:AlternateContent>
            </w:r>
          </w:p>
        </w:tc>
        <w:tc>
          <w:tcPr>
            <w:tcW w:w="2268" w:type="dxa"/>
          </w:tcPr>
          <w:p w14:paraId="5784651C" w14:textId="77777777" w:rsidR="001A145E" w:rsidRPr="00553587" w:rsidRDefault="001A145E" w:rsidP="00873B9C">
            <w:pPr>
              <w:spacing w:before="60"/>
              <w:rPr>
                <w:rFonts w:eastAsia="Calibri"/>
                <w:color w:val="000000" w:themeColor="text1"/>
              </w:rPr>
            </w:pPr>
            <w:r w:rsidRPr="00553587">
              <w:rPr>
                <w:rFonts w:eastAsia="Calibri"/>
                <w:color w:val="000000" w:themeColor="text1"/>
              </w:rPr>
              <w:t>Đường hoá chất</w:t>
            </w:r>
          </w:p>
        </w:tc>
      </w:tr>
      <w:tr w:rsidR="00553587" w:rsidRPr="00553587" w14:paraId="03B2673A" w14:textId="77777777" w:rsidTr="00A31235">
        <w:tc>
          <w:tcPr>
            <w:tcW w:w="1930" w:type="dxa"/>
          </w:tcPr>
          <w:p w14:paraId="4A87B6DF" w14:textId="77777777" w:rsidR="001A145E" w:rsidRPr="00553587" w:rsidRDefault="001A145E" w:rsidP="00873B9C">
            <w:pPr>
              <w:spacing w:before="60"/>
              <w:rPr>
                <w:rFonts w:eastAsia="Calibri"/>
                <w:color w:val="000000" w:themeColor="text1"/>
              </w:rPr>
            </w:pPr>
            <w:r w:rsidRPr="00553587">
              <w:rPr>
                <w:noProof/>
                <w:color w:val="000000" w:themeColor="text1"/>
              </w:rPr>
              <mc:AlternateContent>
                <mc:Choice Requires="wps">
                  <w:drawing>
                    <wp:anchor distT="0" distB="0" distL="114300" distR="114300" simplePos="0" relativeHeight="251660288" behindDoc="0" locked="0" layoutInCell="1" allowOverlap="1" wp14:anchorId="25691BF5" wp14:editId="4C62417F">
                      <wp:simplePos x="0" y="0"/>
                      <wp:positionH relativeFrom="column">
                        <wp:posOffset>413248</wp:posOffset>
                      </wp:positionH>
                      <wp:positionV relativeFrom="paragraph">
                        <wp:posOffset>122624</wp:posOffset>
                      </wp:positionV>
                      <wp:extent cx="593124" cy="0"/>
                      <wp:effectExtent l="0" t="76200" r="16510" b="95250"/>
                      <wp:wrapNone/>
                      <wp:docPr id="28731" name="Straight Arrow Connector 28731"/>
                      <wp:cNvGraphicFramePr/>
                      <a:graphic xmlns:a="http://schemas.openxmlformats.org/drawingml/2006/main">
                        <a:graphicData uri="http://schemas.microsoft.com/office/word/2010/wordprocessingShape">
                          <wps:wsp>
                            <wps:cNvCnPr/>
                            <wps:spPr>
                              <a:xfrm>
                                <a:off x="0" y="0"/>
                                <a:ext cx="593124" cy="0"/>
                              </a:xfrm>
                              <a:prstGeom prst="straightConnector1">
                                <a:avLst/>
                              </a:prstGeom>
                              <a:ln>
                                <a:solidFill>
                                  <a:schemeClr val="tx1"/>
                                </a:solidFill>
                                <a:prstDash val="lgDashDot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294A2" id="Straight Arrow Connector 28731" o:spid="_x0000_s1026" type="#_x0000_t32" style="position:absolute;margin-left:32.55pt;margin-top:9.65pt;width:46.7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" strokecolor="black [3213]">
                      <v:stroke dashstyle="longDashDotDot" endarrow="block"/>
                    </v:shape>
                  </w:pict>
                </mc:Fallback>
              </mc:AlternateContent>
            </w:r>
          </w:p>
        </w:tc>
        <w:tc>
          <w:tcPr>
            <w:tcW w:w="1614" w:type="dxa"/>
          </w:tcPr>
          <w:p w14:paraId="537F61E0" w14:textId="77777777" w:rsidR="001A145E" w:rsidRPr="00553587" w:rsidRDefault="001A145E" w:rsidP="00873B9C">
            <w:pPr>
              <w:spacing w:before="60"/>
              <w:rPr>
                <w:rFonts w:eastAsia="Calibri"/>
                <w:color w:val="000000" w:themeColor="text1"/>
              </w:rPr>
            </w:pPr>
            <w:r w:rsidRPr="00553587">
              <w:rPr>
                <w:rFonts w:eastAsia="Calibri"/>
                <w:color w:val="000000" w:themeColor="text1"/>
              </w:rPr>
              <w:t>Đường khí</w:t>
            </w:r>
          </w:p>
        </w:tc>
        <w:tc>
          <w:tcPr>
            <w:tcW w:w="2126" w:type="dxa"/>
          </w:tcPr>
          <w:p w14:paraId="58DAB88C" w14:textId="77777777" w:rsidR="001A145E" w:rsidRPr="00553587" w:rsidRDefault="001A145E" w:rsidP="00873B9C">
            <w:pPr>
              <w:spacing w:before="60"/>
              <w:rPr>
                <w:rFonts w:eastAsia="Calibri"/>
                <w:color w:val="000000" w:themeColor="text1"/>
              </w:rPr>
            </w:pPr>
            <w:r w:rsidRPr="00553587">
              <w:rPr>
                <w:noProof/>
                <w:color w:val="000000" w:themeColor="text1"/>
              </w:rPr>
              <mc:AlternateContent>
                <mc:Choice Requires="wps">
                  <w:drawing>
                    <wp:anchor distT="0" distB="0" distL="114300" distR="114300" simplePos="0" relativeHeight="251662336" behindDoc="0" locked="0" layoutInCell="1" allowOverlap="1" wp14:anchorId="70778784" wp14:editId="3496BFC0">
                      <wp:simplePos x="0" y="0"/>
                      <wp:positionH relativeFrom="column">
                        <wp:posOffset>362310</wp:posOffset>
                      </wp:positionH>
                      <wp:positionV relativeFrom="paragraph">
                        <wp:posOffset>122624</wp:posOffset>
                      </wp:positionV>
                      <wp:extent cx="741045" cy="0"/>
                      <wp:effectExtent l="0" t="76200" r="20955" b="95250"/>
                      <wp:wrapNone/>
                      <wp:docPr id="28732" name="Straight Arrow Connector 28732"/>
                      <wp:cNvGraphicFramePr/>
                      <a:graphic xmlns:a="http://schemas.openxmlformats.org/drawingml/2006/main">
                        <a:graphicData uri="http://schemas.microsoft.com/office/word/2010/wordprocessingShape">
                          <wps:wsp>
                            <wps:cNvCnPr/>
                            <wps:spPr>
                              <a:xfrm>
                                <a:off x="0" y="0"/>
                                <a:ext cx="741045"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C6BA0" id="Straight Arrow Connector 28732" o:spid="_x0000_s1026" type="#_x0000_t32" style="position:absolute;margin-left:28.55pt;margin-top:9.65pt;width:58.3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" strokecolor="black [3213]">
                      <v:stroke dashstyle="dashDot" endarrow="block"/>
                    </v:shape>
                  </w:pict>
                </mc:Fallback>
              </mc:AlternateContent>
            </w:r>
          </w:p>
        </w:tc>
        <w:tc>
          <w:tcPr>
            <w:tcW w:w="2268" w:type="dxa"/>
          </w:tcPr>
          <w:p w14:paraId="59E6BB75" w14:textId="77777777" w:rsidR="001A145E" w:rsidRPr="00553587" w:rsidRDefault="001A145E" w:rsidP="00873B9C">
            <w:pPr>
              <w:spacing w:before="60"/>
              <w:rPr>
                <w:rFonts w:eastAsia="Calibri"/>
                <w:color w:val="000000" w:themeColor="text1"/>
              </w:rPr>
            </w:pPr>
            <w:r w:rsidRPr="00553587">
              <w:rPr>
                <w:rFonts w:eastAsia="Calibri"/>
                <w:color w:val="000000" w:themeColor="text1"/>
              </w:rPr>
              <w:t>Đường bùn</w:t>
            </w:r>
          </w:p>
        </w:tc>
      </w:tr>
    </w:tbl>
    <w:p w14:paraId="6E2EC8E0" w14:textId="77777777" w:rsidR="001A145E" w:rsidRPr="00553587" w:rsidRDefault="001A145E" w:rsidP="001A145E">
      <w:pPr>
        <w:spacing w:before="60"/>
        <w:ind w:firstLine="720"/>
        <w:rPr>
          <w:b/>
          <w:color w:val="000000" w:themeColor="text1"/>
        </w:rPr>
      </w:pPr>
      <w:r w:rsidRPr="00553587">
        <w:rPr>
          <w:color w:val="000000" w:themeColor="text1"/>
        </w:rPr>
        <w:tab/>
      </w:r>
      <w:r w:rsidRPr="00553587">
        <w:rPr>
          <w:b/>
          <w:color w:val="000000" w:themeColor="text1"/>
        </w:rPr>
        <w:t>* Thuyết minh công nghệ</w:t>
      </w:r>
    </w:p>
    <w:p w14:paraId="13DD2B0B" w14:textId="77777777" w:rsidR="001A145E" w:rsidRPr="00553587" w:rsidRDefault="001A145E" w:rsidP="001A145E">
      <w:pPr>
        <w:spacing w:before="60"/>
        <w:ind w:firstLine="720"/>
        <w:rPr>
          <w:b/>
          <w:bCs/>
          <w:i/>
          <w:iCs/>
          <w:color w:val="000000" w:themeColor="text1"/>
          <w:lang w:val="vi-VN"/>
        </w:rPr>
      </w:pPr>
      <w:r w:rsidRPr="00553587">
        <w:rPr>
          <w:b/>
          <w:bCs/>
          <w:i/>
          <w:iCs/>
          <w:color w:val="000000" w:themeColor="text1"/>
          <w:lang w:val="vi-VN"/>
        </w:rPr>
        <w:t>- Bể điều hòa</w:t>
      </w:r>
    </w:p>
    <w:p w14:paraId="26C90D9A" w14:textId="77777777" w:rsidR="001A145E" w:rsidRPr="00553587" w:rsidRDefault="001A145E" w:rsidP="001A145E">
      <w:pPr>
        <w:spacing w:before="60"/>
        <w:ind w:firstLine="720"/>
        <w:rPr>
          <w:color w:val="000000" w:themeColor="text1"/>
          <w:lang w:val="nl-NL"/>
        </w:rPr>
      </w:pPr>
      <w:r w:rsidRPr="00553587">
        <w:rPr>
          <w:color w:val="000000" w:themeColor="text1"/>
          <w:lang w:val="fr-FR"/>
        </w:rPr>
        <w:t xml:space="preserve">Nước thải </w:t>
      </w:r>
      <w:r w:rsidRPr="00553587">
        <w:rPr>
          <w:color w:val="000000" w:themeColor="text1"/>
          <w:lang w:val="vi-VN"/>
        </w:rPr>
        <w:t xml:space="preserve">nhà vệ sinh sau bể tự hoại </w:t>
      </w:r>
      <w:r w:rsidRPr="00553587">
        <w:rPr>
          <w:color w:val="000000" w:themeColor="text1"/>
          <w:lang w:val="fr-FR"/>
        </w:rPr>
        <w:t>được thu gom dẫn qua song chắn rác nhằm loại bỏ các chất rắn có kích thước lớn có thể gây tắc nghẽn và làm ảnh hưởng tới các thiết bị. Nước thải sau đó chảy vào bể điều hòa.</w:t>
      </w:r>
      <w:r w:rsidRPr="00553587">
        <w:rPr>
          <w:color w:val="000000" w:themeColor="text1"/>
        </w:rPr>
        <w:t xml:space="preserve"> Bể điều hòa có chức năng điều hòa lưu lượng, nồng độ, tạo chế độ làm việc ổn định, chống gây sốc tải cho hệ xử lý vi sinh cũng như ổn định lượng nước cấp cho </w:t>
      </w:r>
      <w:r w:rsidRPr="00553587">
        <w:rPr>
          <w:color w:val="000000" w:themeColor="text1"/>
          <w:lang w:val="vi-VN"/>
        </w:rPr>
        <w:t>các bể xử lý</w:t>
      </w:r>
      <w:r w:rsidRPr="00553587">
        <w:rPr>
          <w:color w:val="000000" w:themeColor="text1"/>
        </w:rPr>
        <w:t xml:space="preserve"> trong suốt thời gian hoạt động. Nhờ đó mà giảm kích thước các bể và khắc phục được những vấn đề vận hành do sự dao động lưu </w:t>
      </w:r>
      <w:r w:rsidRPr="00553587">
        <w:rPr>
          <w:color w:val="000000" w:themeColor="text1"/>
        </w:rPr>
        <w:lastRenderedPageBreak/>
        <w:t xml:space="preserve">lượng hay quá tải, nâng cao hiệu suất của các quá trình sau. Bên trong bể điều hòa được sục khí nhằm tạo sự xáo trộn đều các chất ô nhiễm trong toàn bộ thể tích nước thải, tránh việc bị lắng cặn trong bể, phá hủy điều kiện yếm khí cũng như lắng bùn cặn, tránh lên men kị khí và gây mùi. Chính nhờ quá trình khuấy trộn nước thải được điều hoà về lưu lượng và thành phần các chất ô nhiễm </w:t>
      </w:r>
      <w:r w:rsidRPr="00553587">
        <w:rPr>
          <w:color w:val="000000" w:themeColor="text1"/>
          <w:lang w:val="vi-VN"/>
        </w:rPr>
        <w:t>đ</w:t>
      </w:r>
      <w:r w:rsidRPr="00553587">
        <w:rPr>
          <w:color w:val="000000" w:themeColor="text1"/>
        </w:rPr>
        <w:t>ồng thời làm giảm sự phát sinh mùi hôi và làm giảm hàm lượng TSS, COD, BOD có trong nước thải</w:t>
      </w:r>
      <w:r w:rsidRPr="00553587">
        <w:rPr>
          <w:bCs/>
          <w:color w:val="000000" w:themeColor="text1"/>
        </w:rPr>
        <w:t>.</w:t>
      </w:r>
    </w:p>
    <w:p w14:paraId="0A1BA72A" w14:textId="77777777" w:rsidR="001A145E" w:rsidRPr="00553587" w:rsidRDefault="001A145E" w:rsidP="001A145E">
      <w:pPr>
        <w:spacing w:before="60"/>
        <w:ind w:firstLine="720"/>
        <w:rPr>
          <w:b/>
          <w:bCs/>
          <w:i/>
          <w:iCs/>
          <w:color w:val="000000" w:themeColor="text1"/>
          <w:lang w:val="vi-VN"/>
        </w:rPr>
      </w:pPr>
      <w:r w:rsidRPr="00553587">
        <w:rPr>
          <w:b/>
          <w:bCs/>
          <w:i/>
          <w:iCs/>
          <w:color w:val="000000" w:themeColor="text1"/>
          <w:lang w:val="vi-VN"/>
        </w:rPr>
        <w:t>- Bể thiếu khí</w:t>
      </w:r>
    </w:p>
    <w:p w14:paraId="61E89E0B" w14:textId="77777777" w:rsidR="001A145E" w:rsidRPr="00553587" w:rsidRDefault="001A145E" w:rsidP="001A145E">
      <w:pPr>
        <w:spacing w:before="60"/>
        <w:ind w:firstLine="720"/>
        <w:rPr>
          <w:color w:val="000000" w:themeColor="text1"/>
        </w:rPr>
      </w:pPr>
      <w:r w:rsidRPr="00553587">
        <w:rPr>
          <w:color w:val="000000" w:themeColor="text1"/>
        </w:rPr>
        <w:t>Trong nước thải có chứa các hợp chất Nito và photpho, những hợp chất này cần phải được loại bỏ ra khỏi nước thải.</w:t>
      </w:r>
    </w:p>
    <w:p w14:paraId="3403F725" w14:textId="77777777" w:rsidR="001A145E" w:rsidRPr="00553587" w:rsidRDefault="001A145E" w:rsidP="001A145E">
      <w:pPr>
        <w:spacing w:before="60"/>
        <w:ind w:firstLine="720"/>
        <w:rPr>
          <w:color w:val="000000" w:themeColor="text1"/>
        </w:rPr>
      </w:pPr>
      <w:r w:rsidRPr="00553587">
        <w:rPr>
          <w:color w:val="000000" w:themeColor="text1"/>
        </w:rPr>
        <w:t>Tại bể thiếu khí, trong điều kiện thiếu khí hệ vi sinh vật thiếu khí phát triển xử lý N và P thông qua quá trình Nitrat hóa và Photphoril.</w:t>
      </w:r>
    </w:p>
    <w:p w14:paraId="172D168B" w14:textId="77777777" w:rsidR="001A145E" w:rsidRPr="00553587" w:rsidRDefault="001A145E" w:rsidP="001A145E">
      <w:pPr>
        <w:spacing w:before="60"/>
        <w:ind w:firstLine="720"/>
        <w:rPr>
          <w:i/>
          <w:iCs/>
          <w:color w:val="000000" w:themeColor="text1"/>
        </w:rPr>
      </w:pPr>
      <w:r w:rsidRPr="00553587">
        <w:rPr>
          <w:i/>
          <w:iCs/>
          <w:color w:val="000000" w:themeColor="text1"/>
        </w:rPr>
        <w:t>Quá trình Nitrat hóa xảy ra như sau:</w:t>
      </w:r>
    </w:p>
    <w:p w14:paraId="37C68CA4" w14:textId="77777777" w:rsidR="001A145E" w:rsidRPr="00553587" w:rsidRDefault="001A145E" w:rsidP="001A145E">
      <w:pPr>
        <w:spacing w:before="60"/>
        <w:ind w:firstLine="720"/>
        <w:rPr>
          <w:color w:val="000000" w:themeColor="text1"/>
        </w:rPr>
      </w:pPr>
      <w:r w:rsidRPr="00553587">
        <w:rPr>
          <w:color w:val="000000" w:themeColor="text1"/>
        </w:rPr>
        <w:t>Hai chủng loại vi khuẩn chính tham gia vào quá trình này là Nitrosomonas và Nitrobacter. Trong môi trường thiếu Oxi, các loại vi khuẩn này sẽ khử Nitrat Denitrificans sẽ tách oxi của Nitrat (NO</w:t>
      </w:r>
      <w:r w:rsidRPr="00553587">
        <w:rPr>
          <w:color w:val="000000" w:themeColor="text1"/>
          <w:vertAlign w:val="subscript"/>
        </w:rPr>
        <w:t>3</w:t>
      </w:r>
      <w:r w:rsidRPr="00553587">
        <w:rPr>
          <w:color w:val="000000" w:themeColor="text1"/>
          <w:vertAlign w:val="superscript"/>
        </w:rPr>
        <w:t>-</w:t>
      </w:r>
      <w:r w:rsidRPr="00553587">
        <w:rPr>
          <w:color w:val="000000" w:themeColor="text1"/>
        </w:rPr>
        <w:t>) và Nitrit (NO</w:t>
      </w:r>
      <w:r w:rsidRPr="00553587">
        <w:rPr>
          <w:color w:val="000000" w:themeColor="text1"/>
          <w:vertAlign w:val="subscript"/>
        </w:rPr>
        <w:t>2</w:t>
      </w:r>
      <w:r w:rsidRPr="00553587">
        <w:rPr>
          <w:color w:val="000000" w:themeColor="text1"/>
          <w:vertAlign w:val="superscript"/>
        </w:rPr>
        <w:t>-</w:t>
      </w:r>
      <w:r w:rsidRPr="00553587">
        <w:rPr>
          <w:color w:val="000000" w:themeColor="text1"/>
        </w:rPr>
        <w:t>) theo chuỗi chuyển hóa</w:t>
      </w:r>
    </w:p>
    <w:p w14:paraId="570E479E" w14:textId="77777777" w:rsidR="001A145E" w:rsidRPr="00553587" w:rsidRDefault="001A145E" w:rsidP="00873B9C">
      <w:pPr>
        <w:spacing w:before="60"/>
        <w:ind w:firstLine="720"/>
        <w:jc w:val="center"/>
        <w:rPr>
          <w:color w:val="000000" w:themeColor="text1"/>
        </w:rPr>
      </w:pPr>
      <w:r w:rsidRPr="00553587">
        <w:rPr>
          <w:color w:val="000000" w:themeColor="text1"/>
        </w:rPr>
        <w:t>NO</w:t>
      </w:r>
      <w:r w:rsidRPr="00553587">
        <w:rPr>
          <w:color w:val="000000" w:themeColor="text1"/>
          <w:vertAlign w:val="subscript"/>
        </w:rPr>
        <w:t>3</w:t>
      </w:r>
      <w:r w:rsidRPr="00553587">
        <w:rPr>
          <w:color w:val="000000" w:themeColor="text1"/>
          <w:vertAlign w:val="superscript"/>
        </w:rPr>
        <w:t>-</w:t>
      </w:r>
      <w:r w:rsidRPr="00553587">
        <w:rPr>
          <w:color w:val="000000" w:themeColor="text1"/>
        </w:rPr>
        <w:t>  →  NO</w:t>
      </w:r>
      <w:r w:rsidRPr="00553587">
        <w:rPr>
          <w:color w:val="000000" w:themeColor="text1"/>
          <w:vertAlign w:val="subscript"/>
        </w:rPr>
        <w:t>2</w:t>
      </w:r>
      <w:r w:rsidRPr="00553587">
        <w:rPr>
          <w:color w:val="000000" w:themeColor="text1"/>
          <w:vertAlign w:val="superscript"/>
        </w:rPr>
        <w:t>-</w:t>
      </w:r>
      <w:r w:rsidRPr="00553587">
        <w:rPr>
          <w:color w:val="000000" w:themeColor="text1"/>
        </w:rPr>
        <w:t>  →  N</w:t>
      </w:r>
      <w:r w:rsidRPr="00553587">
        <w:rPr>
          <w:color w:val="000000" w:themeColor="text1"/>
          <w:vertAlign w:val="subscript"/>
        </w:rPr>
        <w:t>2</w:t>
      </w:r>
      <w:r w:rsidRPr="00553587">
        <w:rPr>
          <w:color w:val="000000" w:themeColor="text1"/>
        </w:rPr>
        <w:t>O  →  N</w:t>
      </w:r>
      <w:r w:rsidRPr="00553587">
        <w:rPr>
          <w:color w:val="000000" w:themeColor="text1"/>
          <w:vertAlign w:val="subscript"/>
        </w:rPr>
        <w:t>2</w:t>
      </w:r>
      <w:r w:rsidRPr="00553587">
        <w:rPr>
          <w:color w:val="000000" w:themeColor="text1"/>
        </w:rPr>
        <w:t>↑</w:t>
      </w:r>
    </w:p>
    <w:p w14:paraId="59DE62A5" w14:textId="77777777" w:rsidR="001A145E" w:rsidRPr="00553587" w:rsidRDefault="001A145E" w:rsidP="001A145E">
      <w:pPr>
        <w:spacing w:before="60"/>
        <w:ind w:firstLine="720"/>
        <w:rPr>
          <w:color w:val="000000" w:themeColor="text1"/>
        </w:rPr>
      </w:pPr>
      <w:r w:rsidRPr="00553587">
        <w:rPr>
          <w:color w:val="000000" w:themeColor="text1"/>
        </w:rPr>
        <w:t>Khí Nito phân tử N</w:t>
      </w:r>
      <w:r w:rsidRPr="00553587">
        <w:rPr>
          <w:color w:val="000000" w:themeColor="text1"/>
          <w:vertAlign w:val="subscript"/>
        </w:rPr>
        <w:t>2</w:t>
      </w:r>
      <w:r w:rsidRPr="00553587">
        <w:rPr>
          <w:color w:val="000000" w:themeColor="text1"/>
        </w:rPr>
        <w:t xml:space="preserve"> tạo thành sẽ thoát khỏi nước và ra ngoài. Như vậy là Nito đã được xử lý.</w:t>
      </w:r>
    </w:p>
    <w:p w14:paraId="437B4382" w14:textId="77777777" w:rsidR="001A145E" w:rsidRPr="00553587" w:rsidRDefault="001A145E" w:rsidP="001A145E">
      <w:pPr>
        <w:spacing w:before="60"/>
        <w:ind w:firstLine="720"/>
        <w:rPr>
          <w:bCs/>
          <w:i/>
          <w:iCs/>
          <w:color w:val="000000" w:themeColor="text1"/>
        </w:rPr>
      </w:pPr>
      <w:r w:rsidRPr="00553587">
        <w:rPr>
          <w:bCs/>
          <w:i/>
          <w:iCs/>
          <w:color w:val="000000" w:themeColor="text1"/>
        </w:rPr>
        <w:t>Quá trình Photphorit hóa:</w:t>
      </w:r>
    </w:p>
    <w:p w14:paraId="6AD9BDD2" w14:textId="77777777" w:rsidR="001A145E" w:rsidRPr="00553587" w:rsidRDefault="001A145E" w:rsidP="001A145E">
      <w:pPr>
        <w:spacing w:before="60"/>
        <w:ind w:firstLine="720"/>
        <w:rPr>
          <w:color w:val="000000" w:themeColor="text1"/>
        </w:rPr>
      </w:pPr>
      <w:r w:rsidRPr="00553587">
        <w:rPr>
          <w:color w:val="000000" w:themeColor="text1"/>
        </w:rPr>
        <w:t>Chủng loại vi khuẩn tham gia vào quá trình này là Acinetobacter. Các hợp chất hữu cơ chứa photpho sẽ được hệ vi khuẩn Acinetobacter chuyển hóa thành các hợp chất mới không chứa photpho và các hợp chất có chứa photpho nhưng dễ phân hủy đối với chủng loại vi khuẩn hiếu khí.</w:t>
      </w:r>
    </w:p>
    <w:p w14:paraId="3E541B33" w14:textId="77777777" w:rsidR="001A145E" w:rsidRPr="00553587" w:rsidRDefault="001A145E" w:rsidP="001A145E">
      <w:pPr>
        <w:spacing w:before="60"/>
        <w:ind w:firstLine="720"/>
        <w:rPr>
          <w:color w:val="000000" w:themeColor="text1"/>
          <w:lang w:val="nl-NL"/>
        </w:rPr>
      </w:pPr>
      <w:r w:rsidRPr="00553587">
        <w:rPr>
          <w:color w:val="000000" w:themeColor="text1"/>
          <w:lang w:val="nl-NL"/>
        </w:rPr>
        <w:t>Cũng tại đây các chất dinh dưỡng có trong nước thải được bổ sung cho quá trình khử nitơ.</w:t>
      </w:r>
    </w:p>
    <w:p w14:paraId="3BA43B62" w14:textId="77777777" w:rsidR="001A145E" w:rsidRPr="00553587" w:rsidRDefault="001A145E" w:rsidP="001A145E">
      <w:pPr>
        <w:spacing w:before="60"/>
        <w:ind w:firstLine="720"/>
        <w:rPr>
          <w:color w:val="000000" w:themeColor="text1"/>
          <w:vertAlign w:val="superscript"/>
          <w:lang w:val="pt-BR"/>
        </w:rPr>
      </w:pPr>
      <w:r w:rsidRPr="00553587">
        <w:rPr>
          <w:b/>
          <w:color w:val="000000" w:themeColor="text1"/>
          <w:lang w:val="pt-BR"/>
        </w:rPr>
        <w:tab/>
      </w:r>
      <w:r w:rsidRPr="00553587">
        <w:rPr>
          <w:b/>
          <w:color w:val="000000" w:themeColor="text1"/>
          <w:lang w:val="pt-BR"/>
        </w:rPr>
        <w:tab/>
      </w:r>
      <w:r w:rsidRPr="00553587">
        <w:rPr>
          <w:b/>
          <w:color w:val="000000" w:themeColor="text1"/>
          <w:lang w:val="pt-BR"/>
        </w:rPr>
        <w:tab/>
      </w:r>
      <w:r w:rsidRPr="00553587">
        <w:rPr>
          <w:color w:val="000000" w:themeColor="text1"/>
          <w:lang w:val="pt-BR"/>
        </w:rPr>
        <w:t>NO</w:t>
      </w:r>
      <w:r w:rsidRPr="00553587">
        <w:rPr>
          <w:color w:val="000000" w:themeColor="text1"/>
          <w:vertAlign w:val="subscript"/>
          <w:lang w:val="pt-BR"/>
        </w:rPr>
        <w:t>3</w:t>
      </w:r>
      <w:r w:rsidRPr="00553587">
        <w:rPr>
          <w:color w:val="000000" w:themeColor="text1"/>
          <w:vertAlign w:val="superscript"/>
          <w:lang w:val="pt-BR"/>
        </w:rPr>
        <w:t>-</w:t>
      </w:r>
      <w:r w:rsidRPr="00553587">
        <w:rPr>
          <w:color w:val="000000" w:themeColor="text1"/>
          <w:lang w:val="pt-BR"/>
        </w:rPr>
        <w:t xml:space="preserve"> + CH</w:t>
      </w:r>
      <w:r w:rsidRPr="00553587">
        <w:rPr>
          <w:color w:val="000000" w:themeColor="text1"/>
          <w:vertAlign w:val="subscript"/>
          <w:lang w:val="pt-BR"/>
        </w:rPr>
        <w:t>3</w:t>
      </w:r>
      <w:r w:rsidRPr="00553587">
        <w:rPr>
          <w:color w:val="000000" w:themeColor="text1"/>
          <w:lang w:val="pt-BR"/>
        </w:rPr>
        <w:t>OH =&gt; CO</w:t>
      </w:r>
      <w:r w:rsidRPr="00553587">
        <w:rPr>
          <w:color w:val="000000" w:themeColor="text1"/>
          <w:vertAlign w:val="subscript"/>
          <w:lang w:val="pt-BR"/>
        </w:rPr>
        <w:t>2</w:t>
      </w:r>
      <w:r w:rsidRPr="00553587">
        <w:rPr>
          <w:color w:val="000000" w:themeColor="text1"/>
          <w:lang w:val="pt-BR"/>
        </w:rPr>
        <w:t xml:space="preserve"> + N</w:t>
      </w:r>
      <w:r w:rsidRPr="00553587">
        <w:rPr>
          <w:color w:val="000000" w:themeColor="text1"/>
          <w:vertAlign w:val="subscript"/>
          <w:lang w:val="pt-BR"/>
        </w:rPr>
        <w:t>2</w:t>
      </w:r>
      <w:r w:rsidRPr="00553587">
        <w:rPr>
          <w:color w:val="000000" w:themeColor="text1"/>
          <w:lang w:val="pt-BR"/>
        </w:rPr>
        <w:t xml:space="preserve"> + H</w:t>
      </w:r>
      <w:r w:rsidRPr="00553587">
        <w:rPr>
          <w:color w:val="000000" w:themeColor="text1"/>
          <w:vertAlign w:val="subscript"/>
          <w:lang w:val="pt-BR"/>
        </w:rPr>
        <w:t>2</w:t>
      </w:r>
      <w:r w:rsidRPr="00553587">
        <w:rPr>
          <w:color w:val="000000" w:themeColor="text1"/>
          <w:lang w:val="pt-BR"/>
        </w:rPr>
        <w:t>O + OH</w:t>
      </w:r>
      <w:r w:rsidRPr="00553587">
        <w:rPr>
          <w:color w:val="000000" w:themeColor="text1"/>
          <w:vertAlign w:val="superscript"/>
          <w:lang w:val="pt-BR"/>
        </w:rPr>
        <w:t>-</w:t>
      </w:r>
    </w:p>
    <w:p w14:paraId="2686FFDC" w14:textId="77777777" w:rsidR="001A145E" w:rsidRPr="00553587" w:rsidRDefault="001A145E" w:rsidP="001A145E">
      <w:pPr>
        <w:spacing w:before="60"/>
        <w:ind w:firstLine="720"/>
        <w:rPr>
          <w:b/>
          <w:bCs/>
          <w:i/>
          <w:iCs/>
          <w:color w:val="000000" w:themeColor="text1"/>
          <w:lang w:val="vi-VN"/>
        </w:rPr>
      </w:pPr>
      <w:r w:rsidRPr="00553587">
        <w:rPr>
          <w:b/>
          <w:bCs/>
          <w:i/>
          <w:iCs/>
          <w:color w:val="000000" w:themeColor="text1"/>
          <w:lang w:val="vi-VN"/>
        </w:rPr>
        <w:t>- Bể hiếu khí</w:t>
      </w:r>
    </w:p>
    <w:p w14:paraId="24126BEC" w14:textId="77777777" w:rsidR="001A145E" w:rsidRPr="00553587" w:rsidRDefault="001A145E" w:rsidP="001A145E">
      <w:pPr>
        <w:spacing w:before="60"/>
        <w:ind w:firstLine="720"/>
        <w:rPr>
          <w:color w:val="000000" w:themeColor="text1"/>
        </w:rPr>
      </w:pPr>
      <w:r w:rsidRPr="00553587">
        <w:rPr>
          <w:color w:val="000000" w:themeColor="text1"/>
        </w:rPr>
        <w:t xml:space="preserve">Tại bể hiếu khí nhờ quá trình cấp khí cưỡng bức đảm bảo nồng độ oxy trong bể khoảng 2 - 4 mg/lít để cung cấp dưỡng khí cần thiết cho vi sinh vật hiếu khí phân hủy sinh học các hợp chất hữu cơ. Tại đây nhờ quá trình phân hủy dưới tác dụng của vi sinh vật hiếu khí xử lý toàn bộ các chất hữu cơ. </w:t>
      </w:r>
    </w:p>
    <w:p w14:paraId="71C2FDC5" w14:textId="77777777" w:rsidR="001A145E" w:rsidRPr="00553587" w:rsidRDefault="001A145E" w:rsidP="001A145E">
      <w:pPr>
        <w:spacing w:before="60"/>
        <w:ind w:firstLine="720"/>
        <w:rPr>
          <w:bCs/>
          <w:color w:val="000000" w:themeColor="text1"/>
          <w:lang w:val="nl-NL"/>
        </w:rPr>
      </w:pPr>
      <w:r w:rsidRPr="00553587">
        <w:rPr>
          <w:bCs/>
          <w:color w:val="000000" w:themeColor="text1"/>
          <w:lang w:val="nl-NL"/>
        </w:rPr>
        <w:t>Quá trình xử lý này gồm 2 quá trình xử lý:</w:t>
      </w:r>
    </w:p>
    <w:p w14:paraId="608E61E1" w14:textId="77777777" w:rsidR="001A145E" w:rsidRPr="00553587" w:rsidRDefault="001A145E" w:rsidP="001A145E">
      <w:pPr>
        <w:spacing w:before="60"/>
        <w:ind w:firstLine="720"/>
        <w:rPr>
          <w:bCs/>
          <w:color w:val="000000" w:themeColor="text1"/>
          <w:lang w:val="nl-NL"/>
        </w:rPr>
      </w:pPr>
      <w:r w:rsidRPr="00553587">
        <w:rPr>
          <w:bCs/>
          <w:color w:val="000000" w:themeColor="text1"/>
          <w:lang w:val="nl-NL"/>
        </w:rPr>
        <w:t>Dùng vi sinh vật hiếu khí kết hợp với oxy để chuyển hoá các hợp chất hữu cơ tan có trong nước thành tế bào vi sinh vật mới (sinh tổng hợp tế bào). Quá trình được mô tả chi tiết bằng phương trình sau:</w:t>
      </w:r>
    </w:p>
    <w:p w14:paraId="514DE38E" w14:textId="77777777" w:rsidR="001A145E" w:rsidRPr="00553587" w:rsidRDefault="001A145E" w:rsidP="001A145E">
      <w:pPr>
        <w:spacing w:before="60"/>
        <w:ind w:firstLine="720"/>
        <w:jc w:val="center"/>
        <w:rPr>
          <w:color w:val="000000" w:themeColor="text1"/>
          <w:lang w:val="pt-BR"/>
        </w:rPr>
      </w:pPr>
      <w:r w:rsidRPr="00553587">
        <w:rPr>
          <w:color w:val="000000" w:themeColor="text1"/>
          <w:lang w:val="pt-BR"/>
        </w:rPr>
        <w:t>C</w:t>
      </w:r>
      <w:r w:rsidRPr="00553587">
        <w:rPr>
          <w:color w:val="000000" w:themeColor="text1"/>
          <w:vertAlign w:val="subscript"/>
          <w:lang w:val="pt-BR"/>
        </w:rPr>
        <w:t>18</w:t>
      </w:r>
      <w:r w:rsidRPr="00553587">
        <w:rPr>
          <w:color w:val="000000" w:themeColor="text1"/>
          <w:lang w:val="pt-BR"/>
        </w:rPr>
        <w:t>H</w:t>
      </w:r>
      <w:r w:rsidRPr="00553587">
        <w:rPr>
          <w:color w:val="000000" w:themeColor="text1"/>
          <w:vertAlign w:val="subscript"/>
          <w:lang w:val="pt-BR"/>
        </w:rPr>
        <w:t>19</w:t>
      </w:r>
      <w:r w:rsidRPr="00553587">
        <w:rPr>
          <w:color w:val="000000" w:themeColor="text1"/>
          <w:lang w:val="pt-BR"/>
        </w:rPr>
        <w:t>O</w:t>
      </w:r>
      <w:r w:rsidRPr="00553587">
        <w:rPr>
          <w:color w:val="000000" w:themeColor="text1"/>
          <w:vertAlign w:val="subscript"/>
          <w:lang w:val="pt-BR"/>
        </w:rPr>
        <w:t>9</w:t>
      </w:r>
      <w:r w:rsidRPr="00553587">
        <w:rPr>
          <w:color w:val="000000" w:themeColor="text1"/>
          <w:lang w:val="pt-BR"/>
        </w:rPr>
        <w:t>N + 0,74NH</w:t>
      </w:r>
      <w:r w:rsidRPr="00553587">
        <w:rPr>
          <w:color w:val="000000" w:themeColor="text1"/>
          <w:vertAlign w:val="subscript"/>
          <w:lang w:val="pt-BR"/>
        </w:rPr>
        <w:t>3</w:t>
      </w:r>
      <w:r w:rsidRPr="00553587">
        <w:rPr>
          <w:color w:val="000000" w:themeColor="text1"/>
          <w:lang w:val="pt-BR"/>
        </w:rPr>
        <w:t xml:space="preserve"> +8,8O</w:t>
      </w:r>
      <w:r w:rsidRPr="00553587">
        <w:rPr>
          <w:color w:val="000000" w:themeColor="text1"/>
          <w:vertAlign w:val="subscript"/>
          <w:lang w:val="pt-BR"/>
        </w:rPr>
        <w:t>2</w:t>
      </w:r>
      <w:r w:rsidRPr="00553587">
        <w:rPr>
          <w:color w:val="000000" w:themeColor="text1"/>
        </w:rPr>
        <w:sym w:font="Symbol" w:char="F0AE"/>
      </w:r>
      <w:r w:rsidRPr="00553587">
        <w:rPr>
          <w:color w:val="000000" w:themeColor="text1"/>
          <w:lang w:val="pt-BR"/>
        </w:rPr>
        <w:t xml:space="preserve"> 1,74C</w:t>
      </w:r>
      <w:r w:rsidRPr="00553587">
        <w:rPr>
          <w:color w:val="000000" w:themeColor="text1"/>
          <w:vertAlign w:val="subscript"/>
          <w:lang w:val="pt-BR"/>
        </w:rPr>
        <w:t>5</w:t>
      </w:r>
      <w:r w:rsidRPr="00553587">
        <w:rPr>
          <w:color w:val="000000" w:themeColor="text1"/>
          <w:lang w:val="pt-BR"/>
        </w:rPr>
        <w:t>H</w:t>
      </w:r>
      <w:r w:rsidRPr="00553587">
        <w:rPr>
          <w:color w:val="000000" w:themeColor="text1"/>
          <w:vertAlign w:val="subscript"/>
          <w:lang w:val="pt-BR"/>
        </w:rPr>
        <w:t>7</w:t>
      </w:r>
      <w:r w:rsidRPr="00553587">
        <w:rPr>
          <w:color w:val="000000" w:themeColor="text1"/>
          <w:lang w:val="pt-BR"/>
        </w:rPr>
        <w:t>NO</w:t>
      </w:r>
      <w:r w:rsidRPr="00553587">
        <w:rPr>
          <w:color w:val="000000" w:themeColor="text1"/>
          <w:vertAlign w:val="subscript"/>
          <w:lang w:val="pt-BR"/>
        </w:rPr>
        <w:t>2</w:t>
      </w:r>
      <w:r w:rsidRPr="00553587">
        <w:rPr>
          <w:color w:val="000000" w:themeColor="text1"/>
          <w:lang w:val="pt-BR"/>
        </w:rPr>
        <w:t xml:space="preserve"> + 9,3CO</w:t>
      </w:r>
      <w:r w:rsidRPr="00553587">
        <w:rPr>
          <w:color w:val="000000" w:themeColor="text1"/>
          <w:vertAlign w:val="subscript"/>
          <w:lang w:val="pt-BR"/>
        </w:rPr>
        <w:t>2</w:t>
      </w:r>
      <w:r w:rsidRPr="00553587">
        <w:rPr>
          <w:color w:val="000000" w:themeColor="text1"/>
        </w:rPr>
        <w:sym w:font="Symbol" w:char="F0AD"/>
      </w:r>
      <w:r w:rsidRPr="00553587">
        <w:rPr>
          <w:color w:val="000000" w:themeColor="text1"/>
          <w:lang w:val="pt-BR"/>
        </w:rPr>
        <w:t xml:space="preserve"> + 4,52H</w:t>
      </w:r>
      <w:r w:rsidRPr="00553587">
        <w:rPr>
          <w:color w:val="000000" w:themeColor="text1"/>
          <w:vertAlign w:val="subscript"/>
          <w:lang w:val="pt-BR"/>
        </w:rPr>
        <w:t>2</w:t>
      </w:r>
      <w:r w:rsidRPr="00553587">
        <w:rPr>
          <w:color w:val="000000" w:themeColor="text1"/>
          <w:lang w:val="pt-BR"/>
        </w:rPr>
        <w:t>O</w:t>
      </w:r>
    </w:p>
    <w:p w14:paraId="341FB13A" w14:textId="77777777" w:rsidR="001A145E" w:rsidRPr="00553587" w:rsidRDefault="001A145E" w:rsidP="001A145E">
      <w:pPr>
        <w:spacing w:before="60"/>
        <w:ind w:firstLine="720"/>
        <w:rPr>
          <w:bCs/>
          <w:color w:val="000000" w:themeColor="text1"/>
        </w:rPr>
      </w:pPr>
      <w:r w:rsidRPr="00553587">
        <w:rPr>
          <w:bCs/>
          <w:color w:val="000000" w:themeColor="text1"/>
        </w:rPr>
        <w:lastRenderedPageBreak/>
        <w:t>(Theo wastewater treatment - Biological and chemical processes - Second edition - 68 pages)</w:t>
      </w:r>
    </w:p>
    <w:p w14:paraId="3EDED477" w14:textId="77777777" w:rsidR="001A145E" w:rsidRPr="00553587" w:rsidRDefault="001A145E" w:rsidP="001A145E">
      <w:pPr>
        <w:spacing w:before="60"/>
        <w:ind w:firstLine="720"/>
        <w:rPr>
          <w:bCs/>
          <w:color w:val="000000" w:themeColor="text1"/>
        </w:rPr>
      </w:pPr>
      <w:r w:rsidRPr="00553587">
        <w:rPr>
          <w:bCs/>
          <w:color w:val="000000" w:themeColor="text1"/>
        </w:rPr>
        <w:t>Dùng oxy trong không khí để oxy hoá các hợp chất hữu cơ tan có trong nguồn nước để chuyển hoá thành các hợp chất khí (chủ yếu là CO</w:t>
      </w:r>
      <w:r w:rsidRPr="00553587">
        <w:rPr>
          <w:bCs/>
          <w:color w:val="000000" w:themeColor="text1"/>
          <w:vertAlign w:val="subscript"/>
        </w:rPr>
        <w:t>2</w:t>
      </w:r>
      <w:r w:rsidRPr="00553587">
        <w:rPr>
          <w:bCs/>
          <w:color w:val="000000" w:themeColor="text1"/>
        </w:rPr>
        <w:t>) và các thành phần khác. Ngoài ra lượng oxy dư còn được dùng để chuyển hoá các hợp chất chứa nitơ (chủ yếu là NH</w:t>
      </w:r>
      <w:r w:rsidRPr="00553587">
        <w:rPr>
          <w:bCs/>
          <w:color w:val="000000" w:themeColor="text1"/>
          <w:vertAlign w:val="subscript"/>
        </w:rPr>
        <w:t>4</w:t>
      </w:r>
      <w:r w:rsidRPr="00553587">
        <w:rPr>
          <w:bCs/>
          <w:color w:val="000000" w:themeColor="text1"/>
          <w:vertAlign w:val="superscript"/>
        </w:rPr>
        <w:t>+</w:t>
      </w:r>
      <w:r w:rsidRPr="00553587">
        <w:rPr>
          <w:bCs/>
          <w:color w:val="000000" w:themeColor="text1"/>
        </w:rPr>
        <w:t>) thành NO</w:t>
      </w:r>
      <w:r w:rsidRPr="00553587">
        <w:rPr>
          <w:bCs/>
          <w:color w:val="000000" w:themeColor="text1"/>
          <w:vertAlign w:val="subscript"/>
        </w:rPr>
        <w:t>2</w:t>
      </w:r>
      <w:r w:rsidRPr="00553587">
        <w:rPr>
          <w:bCs/>
          <w:color w:val="000000" w:themeColor="text1"/>
          <w:vertAlign w:val="superscript"/>
        </w:rPr>
        <w:t>-</w:t>
      </w:r>
      <w:r w:rsidRPr="00553587">
        <w:rPr>
          <w:bCs/>
          <w:color w:val="000000" w:themeColor="text1"/>
        </w:rPr>
        <w:t xml:space="preserve"> và NO</w:t>
      </w:r>
      <w:r w:rsidRPr="00553587">
        <w:rPr>
          <w:bCs/>
          <w:color w:val="000000" w:themeColor="text1"/>
          <w:vertAlign w:val="subscript"/>
        </w:rPr>
        <w:t>3</w:t>
      </w:r>
      <w:r w:rsidRPr="00553587">
        <w:rPr>
          <w:bCs/>
          <w:color w:val="000000" w:themeColor="text1"/>
          <w:vertAlign w:val="superscript"/>
        </w:rPr>
        <w:t>-</w:t>
      </w:r>
      <w:r w:rsidRPr="00553587">
        <w:rPr>
          <w:bCs/>
          <w:color w:val="000000" w:themeColor="text1"/>
        </w:rPr>
        <w:t>. Quá trình được mô tả chi tiết bằng phương trình sau:</w:t>
      </w:r>
    </w:p>
    <w:p w14:paraId="05899D45" w14:textId="77777777" w:rsidR="001A145E" w:rsidRPr="00553587" w:rsidRDefault="001A145E" w:rsidP="001A145E">
      <w:pPr>
        <w:spacing w:before="60"/>
        <w:ind w:firstLine="720"/>
        <w:jc w:val="center"/>
        <w:rPr>
          <w:color w:val="000000" w:themeColor="text1"/>
          <w:vertAlign w:val="superscript"/>
          <w:lang w:val="pt-BR"/>
        </w:rPr>
      </w:pPr>
      <w:r w:rsidRPr="00553587">
        <w:rPr>
          <w:color w:val="000000" w:themeColor="text1"/>
          <w:lang w:val="pt-BR"/>
        </w:rPr>
        <w:t>C</w:t>
      </w:r>
      <w:r w:rsidRPr="00553587">
        <w:rPr>
          <w:color w:val="000000" w:themeColor="text1"/>
          <w:vertAlign w:val="subscript"/>
          <w:lang w:val="pt-BR"/>
        </w:rPr>
        <w:t>18</w:t>
      </w:r>
      <w:r w:rsidRPr="00553587">
        <w:rPr>
          <w:color w:val="000000" w:themeColor="text1"/>
          <w:lang w:val="pt-BR"/>
        </w:rPr>
        <w:t>H</w:t>
      </w:r>
      <w:r w:rsidRPr="00553587">
        <w:rPr>
          <w:color w:val="000000" w:themeColor="text1"/>
          <w:vertAlign w:val="subscript"/>
          <w:lang w:val="pt-BR"/>
        </w:rPr>
        <w:t>19</w:t>
      </w:r>
      <w:r w:rsidRPr="00553587">
        <w:rPr>
          <w:color w:val="000000" w:themeColor="text1"/>
          <w:lang w:val="pt-BR"/>
        </w:rPr>
        <w:t>O</w:t>
      </w:r>
      <w:r w:rsidRPr="00553587">
        <w:rPr>
          <w:color w:val="000000" w:themeColor="text1"/>
          <w:vertAlign w:val="subscript"/>
          <w:lang w:val="pt-BR"/>
        </w:rPr>
        <w:t>9</w:t>
      </w:r>
      <w:r w:rsidRPr="00553587">
        <w:rPr>
          <w:color w:val="000000" w:themeColor="text1"/>
          <w:lang w:val="pt-BR"/>
        </w:rPr>
        <w:t>N + 19,5O</w:t>
      </w:r>
      <w:r w:rsidRPr="00553587">
        <w:rPr>
          <w:color w:val="000000" w:themeColor="text1"/>
          <w:vertAlign w:val="subscript"/>
          <w:lang w:val="pt-BR"/>
        </w:rPr>
        <w:t>2</w:t>
      </w:r>
      <w:r w:rsidRPr="00553587">
        <w:rPr>
          <w:color w:val="000000" w:themeColor="text1"/>
        </w:rPr>
        <w:sym w:font="Symbol" w:char="F0AE"/>
      </w:r>
      <w:r w:rsidRPr="00553587">
        <w:rPr>
          <w:color w:val="000000" w:themeColor="text1"/>
          <w:lang w:val="pt-BR"/>
        </w:rPr>
        <w:t xml:space="preserve"> 18CO</w:t>
      </w:r>
      <w:r w:rsidRPr="00553587">
        <w:rPr>
          <w:color w:val="000000" w:themeColor="text1"/>
          <w:vertAlign w:val="subscript"/>
          <w:lang w:val="pt-BR"/>
        </w:rPr>
        <w:t>2</w:t>
      </w:r>
      <w:r w:rsidRPr="00553587">
        <w:rPr>
          <w:color w:val="000000" w:themeColor="text1"/>
        </w:rPr>
        <w:sym w:font="Symbol" w:char="F0AD"/>
      </w:r>
      <w:r w:rsidRPr="00553587">
        <w:rPr>
          <w:color w:val="000000" w:themeColor="text1"/>
          <w:lang w:val="pt-BR"/>
        </w:rPr>
        <w:t xml:space="preserve"> + 9H</w:t>
      </w:r>
      <w:r w:rsidRPr="00553587">
        <w:rPr>
          <w:color w:val="000000" w:themeColor="text1"/>
          <w:vertAlign w:val="subscript"/>
          <w:lang w:val="pt-BR"/>
        </w:rPr>
        <w:t>2</w:t>
      </w:r>
      <w:r w:rsidRPr="00553587">
        <w:rPr>
          <w:color w:val="000000" w:themeColor="text1"/>
          <w:lang w:val="pt-BR"/>
        </w:rPr>
        <w:t>O + H</w:t>
      </w:r>
      <w:r w:rsidRPr="00553587">
        <w:rPr>
          <w:color w:val="000000" w:themeColor="text1"/>
          <w:vertAlign w:val="superscript"/>
          <w:lang w:val="pt-BR"/>
        </w:rPr>
        <w:t>+</w:t>
      </w:r>
      <w:r w:rsidRPr="00553587">
        <w:rPr>
          <w:color w:val="000000" w:themeColor="text1"/>
          <w:lang w:val="pt-BR"/>
        </w:rPr>
        <w:t xml:space="preserve"> + NO</w:t>
      </w:r>
      <w:r w:rsidRPr="00553587">
        <w:rPr>
          <w:color w:val="000000" w:themeColor="text1"/>
          <w:vertAlign w:val="subscript"/>
          <w:lang w:val="pt-BR"/>
        </w:rPr>
        <w:t>3</w:t>
      </w:r>
      <w:r w:rsidRPr="00553587">
        <w:rPr>
          <w:color w:val="000000" w:themeColor="text1"/>
          <w:vertAlign w:val="superscript"/>
          <w:lang w:val="pt-BR"/>
        </w:rPr>
        <w:t>-</w:t>
      </w:r>
    </w:p>
    <w:p w14:paraId="0B6310D9" w14:textId="77777777" w:rsidR="001A145E" w:rsidRPr="00553587" w:rsidRDefault="001A145E" w:rsidP="001A145E">
      <w:pPr>
        <w:spacing w:before="60"/>
        <w:ind w:firstLine="720"/>
        <w:rPr>
          <w:bCs/>
          <w:color w:val="000000" w:themeColor="text1"/>
        </w:rPr>
      </w:pPr>
      <w:r w:rsidRPr="00553587">
        <w:rPr>
          <w:bCs/>
          <w:color w:val="000000" w:themeColor="text1"/>
        </w:rPr>
        <w:t>(Theo wastewater treatment - Biological and chemical processes - Second edition – 66 pages)</w:t>
      </w:r>
    </w:p>
    <w:p w14:paraId="728A11D2" w14:textId="77777777" w:rsidR="001A145E" w:rsidRPr="00553587" w:rsidRDefault="001A145E" w:rsidP="001A145E">
      <w:pPr>
        <w:spacing w:before="60"/>
        <w:ind w:firstLine="720"/>
        <w:rPr>
          <w:bCs/>
          <w:color w:val="000000" w:themeColor="text1"/>
        </w:rPr>
      </w:pPr>
      <w:r w:rsidRPr="00553587">
        <w:rPr>
          <w:bCs/>
          <w:color w:val="000000" w:themeColor="text1"/>
        </w:rPr>
        <w:t>Quá trình xử lý này chủ yếu sử dụng các chủng vi sinh vật như: chủng VSV Nitrosomonas, Nitrobacter.</w:t>
      </w:r>
    </w:p>
    <w:p w14:paraId="35DA9FF3" w14:textId="77777777" w:rsidR="001A145E" w:rsidRPr="00553587" w:rsidRDefault="001A145E" w:rsidP="001A145E">
      <w:pPr>
        <w:spacing w:before="60"/>
        <w:ind w:firstLine="720"/>
        <w:rPr>
          <w:bCs/>
          <w:color w:val="000000" w:themeColor="text1"/>
        </w:rPr>
      </w:pPr>
      <w:r w:rsidRPr="00553587">
        <w:rPr>
          <w:color w:val="000000" w:themeColor="text1"/>
        </w:rPr>
        <w:t xml:space="preserve">Bể hiếu khí có bố trí giá thể vi sinh </w:t>
      </w:r>
      <w:r w:rsidRPr="00553587">
        <w:rPr>
          <w:color w:val="000000" w:themeColor="text1"/>
          <w:lang w:val="vi-VN"/>
        </w:rPr>
        <w:t>MBBR</w:t>
      </w:r>
      <w:r w:rsidRPr="00553587">
        <w:rPr>
          <w:color w:val="000000" w:themeColor="text1"/>
        </w:rPr>
        <w:t xml:space="preserve"> để tăng hiệu suất xử lý. Các bể trong cụm xử lý sinh học được tuần hoàn qua lại lẫn nhau bằng hệ thống đường ống máy bơm đặt cuối bể hiếu khí dẫn nước về bể thiếu khí. Mục đích của máy bơm này là nhằm liên tục quá trình xử lý Nito. Quy trình Nitrat hóa- phản Nitrat hóa được quay vòng liên tục đồng thời với dòng nước thải đi vào.</w:t>
      </w:r>
    </w:p>
    <w:p w14:paraId="1F36EE18" w14:textId="77777777" w:rsidR="001A145E" w:rsidRPr="00553587" w:rsidRDefault="001A145E" w:rsidP="001A145E">
      <w:pPr>
        <w:spacing w:before="60"/>
        <w:ind w:firstLine="720"/>
        <w:rPr>
          <w:b/>
          <w:bCs/>
          <w:i/>
          <w:iCs/>
          <w:color w:val="000000" w:themeColor="text1"/>
          <w:lang w:val="vi-VN"/>
        </w:rPr>
      </w:pPr>
      <w:r w:rsidRPr="00553587">
        <w:rPr>
          <w:b/>
          <w:bCs/>
          <w:i/>
          <w:iCs/>
          <w:color w:val="000000" w:themeColor="text1"/>
          <w:lang w:val="vi-VN"/>
        </w:rPr>
        <w:t>- Bể lắng</w:t>
      </w:r>
    </w:p>
    <w:p w14:paraId="1958C6C5" w14:textId="77777777" w:rsidR="001A145E" w:rsidRPr="00553587" w:rsidRDefault="001A145E" w:rsidP="001A145E">
      <w:pPr>
        <w:spacing w:before="60"/>
        <w:ind w:firstLine="720"/>
        <w:rPr>
          <w:color w:val="000000" w:themeColor="text1"/>
          <w:lang w:val="en-GB"/>
        </w:rPr>
      </w:pPr>
      <w:r w:rsidRPr="00553587">
        <w:rPr>
          <w:color w:val="000000" w:themeColor="text1"/>
          <w:lang w:val="en-GB"/>
        </w:rPr>
        <w:t>Đầu tiên nước chảy vào ống trung tâm, rồi đi xuống dưới qua bộ phận hãm làm triệt tiêu chuyển động xoáy rồi vào bể lắng. Trong bể lắng đứng, nước chuyển động theo chiều đứng từ dưới lên trên, cặn rơi từ trên xuống đáy bể. Nước đã lắng trong được thu vào máng vòng bố trí xung quanh thành bể và được đưa sang khử trùng.</w:t>
      </w:r>
    </w:p>
    <w:p w14:paraId="7DCE21F2" w14:textId="77777777" w:rsidR="001A145E" w:rsidRPr="00553587" w:rsidRDefault="001A145E" w:rsidP="001A145E">
      <w:pPr>
        <w:spacing w:before="60"/>
        <w:ind w:firstLine="720"/>
        <w:rPr>
          <w:color w:val="000000" w:themeColor="text1"/>
          <w:lang w:val="nl-NL"/>
        </w:rPr>
      </w:pPr>
      <w:r w:rsidRPr="00553587">
        <w:rPr>
          <w:color w:val="000000" w:themeColor="text1"/>
          <w:lang w:val="en-GB"/>
        </w:rPr>
        <w:t xml:space="preserve">Theo chức năng làm việc, bể được chia làm hai vùng: Vùng lắng có dạng hình trụ ở phía trên và vùng chứa nén cặn có dạng hình nón hoặc hình chóp ở phía dưới. Cặn tích lũy ở vùng chứa nén cặn được thải ra ngoài theo chu kỳ bằng bơm xả cặn. </w:t>
      </w:r>
      <w:r w:rsidRPr="00553587">
        <w:rPr>
          <w:color w:val="000000" w:themeColor="text1"/>
          <w:lang w:val="nl-NL"/>
        </w:rPr>
        <w:t>Bùn lắng vi sinh sẽ được tuần hoàn 1 phần về bể hiếu khí</w:t>
      </w:r>
      <w:r w:rsidRPr="00553587">
        <w:rPr>
          <w:color w:val="000000" w:themeColor="text1"/>
          <w:lang w:val="vi-VN"/>
        </w:rPr>
        <w:t>, thiếu khí</w:t>
      </w:r>
      <w:r w:rsidRPr="00553587">
        <w:rPr>
          <w:color w:val="000000" w:themeColor="text1"/>
          <w:lang w:val="nl-NL"/>
        </w:rPr>
        <w:t xml:space="preserve"> giúp vi sinh vật phát triển, phần còn lại đưa về bể chứa bùn.</w:t>
      </w:r>
    </w:p>
    <w:p w14:paraId="67F92B76" w14:textId="77777777" w:rsidR="001A145E" w:rsidRPr="00553587" w:rsidRDefault="001A145E" w:rsidP="001A145E">
      <w:pPr>
        <w:spacing w:before="60"/>
        <w:ind w:firstLine="720"/>
        <w:rPr>
          <w:b/>
          <w:bCs/>
          <w:i/>
          <w:iCs/>
          <w:color w:val="000000" w:themeColor="text1"/>
          <w:lang w:val="vi-VN"/>
        </w:rPr>
      </w:pPr>
      <w:r w:rsidRPr="00553587">
        <w:rPr>
          <w:b/>
          <w:bCs/>
          <w:i/>
          <w:iCs/>
          <w:color w:val="000000" w:themeColor="text1"/>
          <w:lang w:val="vi-VN"/>
        </w:rPr>
        <w:t>- Bể khử trùng</w:t>
      </w:r>
    </w:p>
    <w:p w14:paraId="5D053318" w14:textId="46CCEE62" w:rsidR="001A145E" w:rsidRPr="00553587" w:rsidRDefault="001A145E" w:rsidP="001A145E">
      <w:pPr>
        <w:spacing w:before="60"/>
        <w:ind w:firstLine="720"/>
        <w:rPr>
          <w:color w:val="000000" w:themeColor="text1"/>
          <w:lang w:val="vi-VN"/>
        </w:rPr>
      </w:pPr>
      <w:r w:rsidRPr="00553587">
        <w:rPr>
          <w:color w:val="000000" w:themeColor="text1"/>
        </w:rPr>
        <w:t xml:space="preserve">Nước sau </w:t>
      </w:r>
      <w:r w:rsidRPr="00553587">
        <w:rPr>
          <w:color w:val="000000" w:themeColor="text1"/>
          <w:lang w:val="vi-VN"/>
        </w:rPr>
        <w:t xml:space="preserve">bể </w:t>
      </w:r>
      <w:r w:rsidRPr="00553587">
        <w:rPr>
          <w:color w:val="000000" w:themeColor="text1"/>
        </w:rPr>
        <w:t xml:space="preserve">lắng được đưa sang bể khử trùng. Tại đây dưới tác dụng </w:t>
      </w:r>
      <w:r w:rsidRPr="00553587">
        <w:rPr>
          <w:color w:val="000000" w:themeColor="text1"/>
          <w:lang w:val="vi-VN"/>
        </w:rPr>
        <w:t>Clorin</w:t>
      </w:r>
      <w:r w:rsidRPr="00553587">
        <w:rPr>
          <w:color w:val="000000" w:themeColor="text1"/>
        </w:rPr>
        <w:t xml:space="preserve"> các vi khuẩn độc hại sẽ được xử lý (</w:t>
      </w:r>
      <w:r w:rsidRPr="00553587">
        <w:rPr>
          <w:color w:val="000000" w:themeColor="text1"/>
          <w:lang w:val="vi-VN"/>
        </w:rPr>
        <w:t>C</w:t>
      </w:r>
      <w:r w:rsidRPr="00553587">
        <w:rPr>
          <w:color w:val="000000" w:themeColor="text1"/>
        </w:rPr>
        <w:t xml:space="preserve">oliform, Ecoli…) trước khi nước </w:t>
      </w:r>
      <w:r w:rsidRPr="00553587">
        <w:rPr>
          <w:color w:val="000000" w:themeColor="text1"/>
          <w:lang w:val="vi-VN"/>
        </w:rPr>
        <w:t xml:space="preserve">thải </w:t>
      </w:r>
      <w:r w:rsidRPr="00553587">
        <w:rPr>
          <w:color w:val="000000" w:themeColor="text1"/>
        </w:rPr>
        <w:t xml:space="preserve">được thải ra môi trường. Nước sau xử lý đạt </w:t>
      </w:r>
      <w:r w:rsidRPr="00553587">
        <w:rPr>
          <w:bCs/>
          <w:color w:val="000000" w:themeColor="text1"/>
          <w:lang w:val="nl-NL"/>
        </w:rPr>
        <w:t xml:space="preserve">QCVN </w:t>
      </w:r>
      <w:r w:rsidRPr="00553587">
        <w:rPr>
          <w:bCs/>
          <w:color w:val="000000" w:themeColor="text1"/>
          <w:lang w:val="vi-VN"/>
        </w:rPr>
        <w:t>14:2008</w:t>
      </w:r>
      <w:r w:rsidRPr="00553587">
        <w:rPr>
          <w:bCs/>
          <w:color w:val="000000" w:themeColor="text1"/>
          <w:lang w:val="nl-NL"/>
        </w:rPr>
        <w:t>/BTNMT</w:t>
      </w:r>
      <w:r w:rsidRPr="00553587">
        <w:rPr>
          <w:bCs/>
          <w:color w:val="000000" w:themeColor="text1"/>
          <w:lang w:val="vi-VN"/>
        </w:rPr>
        <w:t>,</w:t>
      </w:r>
      <w:r w:rsidRPr="00553587">
        <w:rPr>
          <w:bCs/>
          <w:color w:val="000000" w:themeColor="text1"/>
          <w:lang w:val="nl-NL"/>
        </w:rPr>
        <w:t xml:space="preserve"> cột B</w:t>
      </w:r>
      <w:r w:rsidRPr="00553587">
        <w:rPr>
          <w:bCs/>
          <w:color w:val="000000" w:themeColor="text1"/>
          <w:lang w:val="vi-VN"/>
        </w:rPr>
        <w:t>, K =1</w:t>
      </w:r>
      <w:r w:rsidRPr="00553587">
        <w:rPr>
          <w:b/>
          <w:bCs/>
          <w:color w:val="000000" w:themeColor="text1"/>
        </w:rPr>
        <w:t xml:space="preserve"> </w:t>
      </w:r>
      <w:r w:rsidRPr="00553587">
        <w:rPr>
          <w:color w:val="000000" w:themeColor="text1"/>
          <w:lang w:val="nl-NL"/>
        </w:rPr>
        <w:t xml:space="preserve">- </w:t>
      </w:r>
      <w:r w:rsidRPr="00553587">
        <w:rPr>
          <w:color w:val="000000" w:themeColor="text1"/>
        </w:rPr>
        <w:t xml:space="preserve">Quy chuẩn kỹ thuật quốc gia về nước thải </w:t>
      </w:r>
      <w:r w:rsidRPr="00553587">
        <w:rPr>
          <w:color w:val="000000" w:themeColor="text1"/>
          <w:lang w:val="vi-VN"/>
        </w:rPr>
        <w:t>sinh hoạt.</w:t>
      </w:r>
    </w:p>
    <w:p w14:paraId="2B8608C5" w14:textId="77777777" w:rsidR="001A145E" w:rsidRPr="00553587" w:rsidRDefault="001A145E" w:rsidP="001A145E">
      <w:pPr>
        <w:spacing w:before="60"/>
        <w:ind w:firstLine="720"/>
        <w:rPr>
          <w:b/>
          <w:bCs/>
          <w:i/>
          <w:iCs/>
          <w:color w:val="000000" w:themeColor="text1"/>
          <w:lang w:val="vi-VN"/>
        </w:rPr>
      </w:pPr>
      <w:r w:rsidRPr="00553587">
        <w:rPr>
          <w:b/>
          <w:bCs/>
          <w:i/>
          <w:iCs/>
          <w:color w:val="000000" w:themeColor="text1"/>
          <w:lang w:val="vi-VN"/>
        </w:rPr>
        <w:t>- Xử lý bùn</w:t>
      </w:r>
    </w:p>
    <w:p w14:paraId="500B3A5E" w14:textId="77777777" w:rsidR="001A145E" w:rsidRPr="00553587" w:rsidRDefault="001A145E" w:rsidP="001A145E">
      <w:pPr>
        <w:spacing w:before="60"/>
        <w:ind w:firstLine="720"/>
        <w:rPr>
          <w:color w:val="000000" w:themeColor="text1"/>
          <w:lang w:val="nl-NL"/>
        </w:rPr>
      </w:pPr>
      <w:r w:rsidRPr="00553587">
        <w:rPr>
          <w:color w:val="000000" w:themeColor="text1"/>
          <w:lang w:val="nl-NL"/>
        </w:rPr>
        <w:t xml:space="preserve">Bùn thu được tại bể lắng </w:t>
      </w:r>
      <w:r w:rsidRPr="00553587">
        <w:rPr>
          <w:color w:val="000000" w:themeColor="text1"/>
          <w:lang w:val="x-none"/>
        </w:rPr>
        <w:t>80% được bơm tuần hoàn lại bể hiếu khí</w:t>
      </w:r>
      <w:r w:rsidRPr="00553587">
        <w:rPr>
          <w:color w:val="000000" w:themeColor="text1"/>
          <w:lang w:val="vi-VN"/>
        </w:rPr>
        <w:t>, thiếu khí</w:t>
      </w:r>
      <w:r w:rsidRPr="00553587">
        <w:rPr>
          <w:color w:val="000000" w:themeColor="text1"/>
          <w:lang w:val="x-none"/>
        </w:rPr>
        <w:t xml:space="preserve"> nhằm mục đích tăng hiệu quả xử lý và giảm chi phí xử lý bùn phát sinh, phần bùn dư còn lại </w:t>
      </w:r>
      <w:r w:rsidRPr="00553587">
        <w:rPr>
          <w:color w:val="000000" w:themeColor="text1"/>
          <w:lang w:val="nl-NL"/>
        </w:rPr>
        <w:t xml:space="preserve">được bơm về bể chứa bùn. </w:t>
      </w:r>
    </w:p>
    <w:p w14:paraId="0BB17781" w14:textId="025D9ED9" w:rsidR="001A145E" w:rsidRPr="00553587" w:rsidRDefault="001A145E" w:rsidP="001A145E">
      <w:pPr>
        <w:spacing w:before="60"/>
        <w:ind w:firstLine="720"/>
        <w:rPr>
          <w:color w:val="000000" w:themeColor="text1"/>
          <w:lang w:val="vi-VN"/>
        </w:rPr>
      </w:pPr>
      <w:r w:rsidRPr="00553587">
        <w:rPr>
          <w:color w:val="000000" w:themeColor="text1"/>
          <w:lang w:val="nl-NL"/>
        </w:rPr>
        <w:t xml:space="preserve">- Bùn thải từ bể tự hoại, bể chứa bùn được </w:t>
      </w:r>
      <w:r w:rsidRPr="00553587">
        <w:rPr>
          <w:color w:val="000000" w:themeColor="text1"/>
          <w:lang w:val="vi-VN"/>
        </w:rPr>
        <w:t>Công ty</w:t>
      </w:r>
      <w:r w:rsidRPr="00553587">
        <w:rPr>
          <w:color w:val="000000" w:themeColor="text1"/>
          <w:lang w:val="nl-NL"/>
        </w:rPr>
        <w:t xml:space="preserve"> thuê đơn vị có chức năng thu gom định kỳ</w:t>
      </w:r>
      <w:r w:rsidRPr="00553587">
        <w:rPr>
          <w:color w:val="000000" w:themeColor="text1"/>
          <w:lang w:val="vi-VN"/>
        </w:rPr>
        <w:t xml:space="preserve"> với tần suất 01 lần/năm.</w:t>
      </w:r>
    </w:p>
    <w:p w14:paraId="5010F15A" w14:textId="3102086D" w:rsidR="00780714" w:rsidRPr="00553587" w:rsidRDefault="006C612F" w:rsidP="00603786">
      <w:pPr>
        <w:spacing w:before="60" w:line="300" w:lineRule="auto"/>
        <w:ind w:firstLine="709"/>
        <w:rPr>
          <w:color w:val="000000" w:themeColor="text1"/>
          <w:u w:val="single"/>
        </w:rPr>
      </w:pPr>
      <w:r w:rsidRPr="00553587">
        <w:rPr>
          <w:color w:val="000000" w:themeColor="text1"/>
          <w:u w:val="single"/>
          <w:lang w:val="vi-VN"/>
        </w:rPr>
        <w:lastRenderedPageBreak/>
        <w:t xml:space="preserve"> </w:t>
      </w:r>
      <w:r w:rsidR="00F42B94" w:rsidRPr="00553587">
        <w:rPr>
          <w:color w:val="000000" w:themeColor="text1"/>
          <w:u w:val="single"/>
          <w:lang w:val="vi-VN"/>
        </w:rPr>
        <w:t xml:space="preserve">(ii) </w:t>
      </w:r>
      <w:r w:rsidR="00780714" w:rsidRPr="00553587">
        <w:rPr>
          <w:color w:val="000000" w:themeColor="text1"/>
          <w:u w:val="single"/>
        </w:rPr>
        <w:t>Đối với nước mưa</w:t>
      </w:r>
    </w:p>
    <w:p w14:paraId="2D8F75F0" w14:textId="77777777" w:rsidR="00E37CCB" w:rsidRPr="00553587" w:rsidRDefault="00E37CCB" w:rsidP="00E37CCB">
      <w:pPr>
        <w:tabs>
          <w:tab w:val="left" w:pos="737"/>
        </w:tabs>
        <w:spacing w:before="60" w:line="300" w:lineRule="auto"/>
        <w:ind w:right="-58" w:firstLine="709"/>
        <w:rPr>
          <w:color w:val="000000" w:themeColor="text1"/>
          <w:spacing w:val="-2"/>
        </w:rPr>
      </w:pPr>
      <w:r w:rsidRPr="00553587">
        <w:rPr>
          <w:color w:val="000000" w:themeColor="text1"/>
          <w:spacing w:val="-2"/>
        </w:rPr>
        <w:t>Hệ thống thoát nước mưa khu vực nghiên cứu được tính toán thiết kế là hệ thống thoát nước riêng hoàn toàn giữa nước mưa và nước thải.</w:t>
      </w:r>
    </w:p>
    <w:p w14:paraId="73AC49C8" w14:textId="77777777" w:rsidR="00E37CCB" w:rsidRPr="00553587" w:rsidRDefault="00E37CCB" w:rsidP="00E37CCB">
      <w:pPr>
        <w:tabs>
          <w:tab w:val="left" w:pos="737"/>
        </w:tabs>
        <w:spacing w:before="60" w:line="300" w:lineRule="auto"/>
        <w:ind w:right="-58" w:firstLine="709"/>
        <w:rPr>
          <w:color w:val="000000" w:themeColor="text1"/>
          <w:spacing w:val="-2"/>
        </w:rPr>
      </w:pPr>
      <w:r w:rsidRPr="00553587">
        <w:rPr>
          <w:color w:val="000000" w:themeColor="text1"/>
          <w:spacing w:val="-2"/>
        </w:rPr>
        <w:t>MLTNM được thiết kế tự chảy, độ dốc thiết kế lấy theo quy phạm hiện hành.</w:t>
      </w:r>
    </w:p>
    <w:p w14:paraId="33977671" w14:textId="77777777" w:rsidR="00E37CCB" w:rsidRPr="00553587" w:rsidRDefault="00E37CCB" w:rsidP="00E37CCB">
      <w:pPr>
        <w:tabs>
          <w:tab w:val="left" w:pos="737"/>
        </w:tabs>
        <w:spacing w:before="60" w:line="300" w:lineRule="auto"/>
        <w:ind w:right="-58" w:firstLine="709"/>
        <w:rPr>
          <w:color w:val="000000" w:themeColor="text1"/>
          <w:spacing w:val="-2"/>
        </w:rPr>
      </w:pPr>
      <w:r w:rsidRPr="00553587">
        <w:rPr>
          <w:color w:val="000000" w:themeColor="text1"/>
          <w:spacing w:val="-2"/>
        </w:rPr>
        <w:t>Phá dỡ toàn bộ hệ thống rãnh xây hiện trạng, xây dựng hệ thống thoát nước mới bằng rãnh U bê tông cốt thép khẩu độ B300, B400, B500, B600 chạy dọc mép các tuyến đường giao thông.</w:t>
      </w:r>
    </w:p>
    <w:p w14:paraId="54A79F65" w14:textId="77777777" w:rsidR="00E37CCB" w:rsidRPr="00553587" w:rsidRDefault="00E37CCB" w:rsidP="00E37CCB">
      <w:pPr>
        <w:tabs>
          <w:tab w:val="left" w:pos="737"/>
        </w:tabs>
        <w:spacing w:before="60" w:line="300" w:lineRule="auto"/>
        <w:ind w:right="-58" w:firstLine="709"/>
        <w:rPr>
          <w:color w:val="000000" w:themeColor="text1"/>
          <w:spacing w:val="-2"/>
        </w:rPr>
      </w:pPr>
      <w:r w:rsidRPr="00553587">
        <w:rPr>
          <w:color w:val="000000" w:themeColor="text1"/>
          <w:spacing w:val="-2"/>
        </w:rPr>
        <w:t>Tại vị trí giao cắt giữa các tuyến rãnh, xây dựng các hố ga thu BTCT kết hợp song chắn rác để thu nước mặt đường và xử lý giao cắt.</w:t>
      </w:r>
    </w:p>
    <w:p w14:paraId="612AB3F4" w14:textId="1F26C927" w:rsidR="00327AAC" w:rsidRPr="00553587" w:rsidRDefault="00FF5FFD" w:rsidP="00FF5FFD">
      <w:pPr>
        <w:tabs>
          <w:tab w:val="left" w:pos="737"/>
        </w:tabs>
        <w:spacing w:before="60" w:line="300" w:lineRule="auto"/>
        <w:ind w:right="-58"/>
        <w:jc w:val="center"/>
        <w:rPr>
          <w:color w:val="000000" w:themeColor="text1"/>
          <w:spacing w:val="-2"/>
        </w:rPr>
      </w:pPr>
      <w:r w:rsidRPr="00553587">
        <w:rPr>
          <w:noProof/>
          <w:color w:val="000000" w:themeColor="text1"/>
          <w:spacing w:val="-2"/>
        </w:rPr>
        <w:drawing>
          <wp:inline distT="0" distB="0" distL="0" distR="0" wp14:anchorId="2DFFACF8" wp14:editId="43BC8C63">
            <wp:extent cx="5415148" cy="18150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2.png"/>
                    <pic:cNvPicPr/>
                  </pic:nvPicPr>
                  <pic:blipFill>
                    <a:blip r:embed="rId44">
                      <a:extLst>
                        <a:ext uri="{28A0092B-C50C-407E-A947-70E740481C1C}">
                          <a14:useLocalDpi xmlns:a14="http://schemas.microsoft.com/office/drawing/2010/main" val="0"/>
                        </a:ext>
                      </a:extLst>
                    </a:blip>
                    <a:stretch>
                      <a:fillRect/>
                    </a:stretch>
                  </pic:blipFill>
                  <pic:spPr>
                    <a:xfrm>
                      <a:off x="0" y="0"/>
                      <a:ext cx="5416264" cy="1815465"/>
                    </a:xfrm>
                    <a:prstGeom prst="rect">
                      <a:avLst/>
                    </a:prstGeom>
                  </pic:spPr>
                </pic:pic>
              </a:graphicData>
            </a:graphic>
          </wp:inline>
        </w:drawing>
      </w:r>
    </w:p>
    <w:p w14:paraId="4D5E2ECF" w14:textId="4143827D" w:rsidR="00B71FBA" w:rsidRPr="00553587" w:rsidRDefault="00B71FBA" w:rsidP="00B71FBA">
      <w:pPr>
        <w:tabs>
          <w:tab w:val="left" w:pos="737"/>
        </w:tabs>
        <w:spacing w:before="60" w:line="300" w:lineRule="auto"/>
        <w:ind w:right="-58" w:firstLine="709"/>
        <w:jc w:val="center"/>
        <w:rPr>
          <w:b/>
          <w:color w:val="000000" w:themeColor="text1"/>
          <w:spacing w:val="-2"/>
        </w:rPr>
      </w:pPr>
      <w:bookmarkStart w:id="493" w:name="_Toc187904160"/>
      <w:r w:rsidRPr="00553587">
        <w:rPr>
          <w:b/>
          <w:color w:val="000000" w:themeColor="text1"/>
          <w:spacing w:val="-2"/>
        </w:rPr>
        <w:t>Hình 4.</w:t>
      </w:r>
      <w:r w:rsidRPr="00553587">
        <w:rPr>
          <w:b/>
          <w:color w:val="000000" w:themeColor="text1"/>
          <w:spacing w:val="-2"/>
        </w:rPr>
        <w:fldChar w:fldCharType="begin"/>
      </w:r>
      <w:r w:rsidRPr="00553587">
        <w:rPr>
          <w:b/>
          <w:color w:val="000000" w:themeColor="text1"/>
          <w:spacing w:val="-2"/>
        </w:rPr>
        <w:instrText xml:space="preserve"> SEQ Hình_4. \* ARABIC </w:instrText>
      </w:r>
      <w:r w:rsidRPr="00553587">
        <w:rPr>
          <w:b/>
          <w:color w:val="000000" w:themeColor="text1"/>
          <w:spacing w:val="-2"/>
        </w:rPr>
        <w:fldChar w:fldCharType="separate"/>
      </w:r>
      <w:r w:rsidR="00821E63">
        <w:rPr>
          <w:b/>
          <w:noProof/>
          <w:color w:val="000000" w:themeColor="text1"/>
          <w:spacing w:val="-2"/>
        </w:rPr>
        <w:t>3</w:t>
      </w:r>
      <w:r w:rsidRPr="00553587">
        <w:rPr>
          <w:b/>
          <w:color w:val="000000" w:themeColor="text1"/>
          <w:spacing w:val="-2"/>
        </w:rPr>
        <w:fldChar w:fldCharType="end"/>
      </w:r>
      <w:r w:rsidRPr="00553587">
        <w:rPr>
          <w:b/>
          <w:color w:val="000000" w:themeColor="text1"/>
          <w:spacing w:val="-2"/>
        </w:rPr>
        <w:t>. Sơ đồ hệ thống thoát nước mưa</w:t>
      </w:r>
      <w:bookmarkEnd w:id="493"/>
    </w:p>
    <w:p w14:paraId="2761E848" w14:textId="2772AAB3" w:rsidR="00780714" w:rsidRPr="00553587" w:rsidRDefault="006C612F" w:rsidP="006C612F">
      <w:pPr>
        <w:tabs>
          <w:tab w:val="left" w:pos="737"/>
        </w:tabs>
        <w:spacing w:before="60" w:line="300" w:lineRule="auto"/>
        <w:ind w:right="-58" w:firstLine="709"/>
        <w:rPr>
          <w:color w:val="000000" w:themeColor="text1"/>
          <w:spacing w:val="-2"/>
        </w:rPr>
      </w:pPr>
      <w:r w:rsidRPr="00553587">
        <w:rPr>
          <w:color w:val="000000" w:themeColor="text1"/>
          <w:spacing w:val="-2"/>
        </w:rPr>
        <w:t>- Nước mưa chảy tràn có lẫn các tạp chất rắn, đất, cát... So với nước thải sinh hoạt, nước mưa khá sạch và có thể thải trực tiếp ra môi trường tiếp nhận. Công trình sẽ thu gom toàn bộ lượng nước mưa chảy tràn bằng hệ thống mương thoát nước bao quanh toàn bộ khu vực. Nước mưa được dẫn qua hố ga có đặt song chắn rác để lắng cặn và tách rác có kích thước lớn trước khi thoát ra cống thoát nước chung.</w:t>
      </w:r>
    </w:p>
    <w:p w14:paraId="2C2297F6" w14:textId="365C7A6C" w:rsidR="009F20ED" w:rsidRPr="00553587" w:rsidRDefault="00780714" w:rsidP="00603786">
      <w:pPr>
        <w:spacing w:before="60" w:line="300" w:lineRule="auto"/>
        <w:ind w:firstLine="720"/>
        <w:rPr>
          <w:color w:val="000000" w:themeColor="text1"/>
        </w:rPr>
      </w:pPr>
      <w:r w:rsidRPr="00553587">
        <w:rPr>
          <w:color w:val="000000" w:themeColor="text1"/>
        </w:rPr>
        <w:t>- Định kỳ tiến hành nạo vét cống, rãnh và các hố ga với tần suất 01 năm/lần. Bùn thải nạo vét từ các hố ga được thuê đơn vị có chức năng vận chuyển đi xử lý.</w:t>
      </w:r>
    </w:p>
    <w:p w14:paraId="3FC0D737" w14:textId="3253C368" w:rsidR="00780714" w:rsidRPr="00553587" w:rsidRDefault="00311D97" w:rsidP="00603786">
      <w:pPr>
        <w:spacing w:before="60" w:line="300" w:lineRule="auto"/>
        <w:rPr>
          <w:i/>
          <w:iCs/>
          <w:color w:val="000000" w:themeColor="text1"/>
        </w:rPr>
      </w:pPr>
      <w:r w:rsidRPr="00553587">
        <w:rPr>
          <w:i/>
          <w:iCs/>
          <w:color w:val="000000" w:themeColor="text1"/>
        </w:rPr>
        <w:t>b</w:t>
      </w:r>
      <w:r w:rsidR="00780714" w:rsidRPr="00553587">
        <w:rPr>
          <w:i/>
          <w:iCs/>
          <w:color w:val="000000" w:themeColor="text1"/>
        </w:rPr>
        <w:t>. Công trình xử lý bụi, khí thải</w:t>
      </w:r>
    </w:p>
    <w:p w14:paraId="2D96CAE8" w14:textId="1B688AB1" w:rsidR="0011129D" w:rsidRPr="00553587" w:rsidRDefault="00327AAC" w:rsidP="0011129D">
      <w:pPr>
        <w:spacing w:before="60" w:line="300" w:lineRule="auto"/>
        <w:ind w:firstLine="720"/>
        <w:rPr>
          <w:color w:val="000000" w:themeColor="text1"/>
        </w:rPr>
      </w:pPr>
      <w:r w:rsidRPr="00553587">
        <w:rPr>
          <w:color w:val="000000" w:themeColor="text1"/>
        </w:rPr>
        <w:t>Trên cơ sở tính toán và dự báo tải lương bụi, khí thải phát sinh. Chủ dự án chỉ thực hiện không thực hiện chức năng xử lý loại hình chất thải này nên không có các công trình xử lý. Do</w:t>
      </w:r>
      <w:r w:rsidR="0011129D" w:rsidRPr="00553587">
        <w:rPr>
          <w:color w:val="000000" w:themeColor="text1"/>
        </w:rPr>
        <w:t xml:space="preserve"> đó, Chủ dự án đưa ra các biện pháp cụ thể như sau:</w:t>
      </w:r>
    </w:p>
    <w:p w14:paraId="640D3A9C" w14:textId="2BE4F7DD" w:rsidR="00780714" w:rsidRPr="00553587" w:rsidRDefault="00632A50" w:rsidP="00603786">
      <w:pPr>
        <w:spacing w:before="60" w:line="300" w:lineRule="auto"/>
        <w:ind w:firstLine="720"/>
        <w:rPr>
          <w:color w:val="000000" w:themeColor="text1"/>
          <w:u w:val="single"/>
        </w:rPr>
      </w:pPr>
      <w:r w:rsidRPr="00553587">
        <w:rPr>
          <w:color w:val="000000" w:themeColor="text1"/>
          <w:u w:val="single"/>
          <w:lang w:val="vi-VN"/>
        </w:rPr>
        <w:t xml:space="preserve">(i) </w:t>
      </w:r>
      <w:r w:rsidRPr="00553587">
        <w:rPr>
          <w:color w:val="000000" w:themeColor="text1"/>
          <w:u w:val="single"/>
        </w:rPr>
        <w:t>Biện pháp giảm thiểu bụi và khí thải phát</w:t>
      </w:r>
      <w:r w:rsidRPr="00553587">
        <w:rPr>
          <w:color w:val="000000" w:themeColor="text1"/>
          <w:u w:val="single"/>
          <w:lang w:val="vi-VN"/>
        </w:rPr>
        <w:t xml:space="preserve"> sinh từ </w:t>
      </w:r>
      <w:r w:rsidR="00626B2E" w:rsidRPr="00553587">
        <w:rPr>
          <w:color w:val="000000" w:themeColor="text1"/>
          <w:u w:val="single"/>
          <w:lang w:val="vi-VN"/>
        </w:rPr>
        <w:t>phương tiện giao thông</w:t>
      </w:r>
      <w:r w:rsidR="00780714" w:rsidRPr="00553587">
        <w:rPr>
          <w:color w:val="000000" w:themeColor="text1"/>
          <w:u w:val="single"/>
        </w:rPr>
        <w:t xml:space="preserve"> </w:t>
      </w:r>
    </w:p>
    <w:p w14:paraId="20F92D94" w14:textId="3FCE0438" w:rsidR="0011129D" w:rsidRPr="00553587" w:rsidRDefault="0011129D" w:rsidP="00603786">
      <w:pPr>
        <w:spacing w:before="60" w:line="300" w:lineRule="auto"/>
        <w:ind w:firstLine="720"/>
        <w:rPr>
          <w:color w:val="000000" w:themeColor="text1"/>
        </w:rPr>
      </w:pPr>
      <w:r w:rsidRPr="00553587">
        <w:rPr>
          <w:color w:val="000000" w:themeColor="text1"/>
        </w:rPr>
        <w:t>Trong quá trình hoạt động của dự án, các biện pháp sau đây sẽ được thực hiện để giảm thiểu ô nhiễm môi trường không khí do giao thông:</w:t>
      </w:r>
    </w:p>
    <w:p w14:paraId="5D84A718" w14:textId="57691544" w:rsidR="00D07EFB" w:rsidRPr="00553587" w:rsidRDefault="00D07EFB" w:rsidP="00603786">
      <w:pPr>
        <w:spacing w:before="60" w:line="300" w:lineRule="auto"/>
        <w:ind w:firstLine="720"/>
        <w:rPr>
          <w:color w:val="000000" w:themeColor="text1"/>
        </w:rPr>
      </w:pPr>
      <w:r w:rsidRPr="00553587">
        <w:rPr>
          <w:color w:val="000000" w:themeColor="text1"/>
        </w:rPr>
        <w:t>- Các kiot, các quán ăn, công trình có mái khác đều được trang bị quạt thông gió, quạt điện để lưu thông không khí trong và ngoài môi trường.</w:t>
      </w:r>
    </w:p>
    <w:p w14:paraId="7561C337" w14:textId="04F3E7A2" w:rsidR="00D07EFB" w:rsidRPr="00553587" w:rsidRDefault="00D07EFB" w:rsidP="00603786">
      <w:pPr>
        <w:spacing w:before="60" w:line="300" w:lineRule="auto"/>
        <w:ind w:firstLine="720"/>
        <w:rPr>
          <w:color w:val="000000" w:themeColor="text1"/>
        </w:rPr>
      </w:pPr>
      <w:r w:rsidRPr="00553587">
        <w:rPr>
          <w:color w:val="000000" w:themeColor="text1"/>
        </w:rPr>
        <w:lastRenderedPageBreak/>
        <w:t>- Các phương tiện giao thông ra vào chợ đều được nhân viên bảo vệ chợ hướng dẫn cụ thể địa điểm gửi xe, phân luồng các tuyến giao thông để đảm bảo an ninh trật tự trong chợ và hạn chế khí thải phát sinh từ các phương tiện giao thông cơ giới.</w:t>
      </w:r>
    </w:p>
    <w:p w14:paraId="1C09EE65" w14:textId="51904900" w:rsidR="00D07EFB" w:rsidRPr="00553587" w:rsidRDefault="00D07EFB" w:rsidP="00603786">
      <w:pPr>
        <w:spacing w:before="60" w:line="300" w:lineRule="auto"/>
        <w:ind w:firstLine="720"/>
        <w:rPr>
          <w:color w:val="000000" w:themeColor="text1"/>
        </w:rPr>
      </w:pPr>
      <w:r w:rsidRPr="00553587">
        <w:rPr>
          <w:color w:val="000000" w:themeColor="text1"/>
        </w:rPr>
        <w:t>- Chủ dự án có kế hoạch trồng các loại cây xanh hợp lý theo khuôn viên của chợ. Cây xanh vừa có tác dụng tạo bóng mát cho khách mua hàng, vừa hấp thụ các chất ô nhiễm, giảm thiểu tiếng ồn ra môi trường xung quanh. Cây xanh là loại cây có tán cao, rộng, không thu hút ruồi muỗi.</w:t>
      </w:r>
    </w:p>
    <w:p w14:paraId="274D6C41" w14:textId="784E6352" w:rsidR="00D07EFB" w:rsidRPr="00553587" w:rsidRDefault="00D07EFB" w:rsidP="00603786">
      <w:pPr>
        <w:spacing w:before="60" w:line="300" w:lineRule="auto"/>
        <w:ind w:firstLine="720"/>
        <w:rPr>
          <w:color w:val="000000" w:themeColor="text1"/>
        </w:rPr>
      </w:pPr>
      <w:r w:rsidRPr="00553587">
        <w:rPr>
          <w:color w:val="000000" w:themeColor="text1"/>
        </w:rPr>
        <w:t>- Nêu cao ý thức giữ gìn vệ sinh môi trường bằng cách hướng dẫn chủ kinh doanh tại chợ bỏ rác vào thùng, đổ rác đúng nơi quy định, treo các biển hiệu môi trường tại các khu vực có mật độ kinh doanh cao, đặt các biển chỉ dẫn vệ sinh, thùng đựng rác tại các lối đi để khách hàng tự giác thực hiện.</w:t>
      </w:r>
    </w:p>
    <w:p w14:paraId="724533CD" w14:textId="0B691EAD" w:rsidR="00D07EFB" w:rsidRPr="00553587" w:rsidRDefault="00D07EFB" w:rsidP="00603786">
      <w:pPr>
        <w:spacing w:before="60" w:line="300" w:lineRule="auto"/>
        <w:ind w:firstLine="720"/>
        <w:rPr>
          <w:color w:val="000000" w:themeColor="text1"/>
        </w:rPr>
      </w:pPr>
      <w:r w:rsidRPr="00553587">
        <w:rPr>
          <w:color w:val="000000" w:themeColor="text1"/>
        </w:rPr>
        <w:t>- Đường nội bộ được thiết kế rộng, thoáng không gây ùn tác giao thông và dễ dàng phát tán các chất gây ô nhiễm.</w:t>
      </w:r>
    </w:p>
    <w:p w14:paraId="54EFCC83" w14:textId="30E4C45B" w:rsidR="00780714" w:rsidRPr="00553587" w:rsidRDefault="004D0176" w:rsidP="001653B1">
      <w:pPr>
        <w:spacing w:before="60"/>
        <w:ind w:firstLine="709"/>
        <w:rPr>
          <w:color w:val="000000" w:themeColor="text1"/>
          <w:u w:val="single"/>
        </w:rPr>
      </w:pPr>
      <w:r w:rsidRPr="00553587">
        <w:rPr>
          <w:color w:val="000000" w:themeColor="text1"/>
          <w:u w:val="single"/>
          <w:lang w:val="vi-VN"/>
        </w:rPr>
        <w:t>(</w:t>
      </w:r>
      <w:r w:rsidR="001653B1" w:rsidRPr="00553587">
        <w:rPr>
          <w:color w:val="000000" w:themeColor="text1"/>
          <w:u w:val="single"/>
        </w:rPr>
        <w:t>i</w:t>
      </w:r>
      <w:r w:rsidR="00303908" w:rsidRPr="00553587">
        <w:rPr>
          <w:color w:val="000000" w:themeColor="text1"/>
          <w:u w:val="single"/>
          <w:lang w:val="vi-VN"/>
        </w:rPr>
        <w:t>i</w:t>
      </w:r>
      <w:r w:rsidRPr="00553587">
        <w:rPr>
          <w:color w:val="000000" w:themeColor="text1"/>
          <w:u w:val="single"/>
          <w:lang w:val="vi-VN"/>
        </w:rPr>
        <w:t xml:space="preserve">) </w:t>
      </w:r>
      <w:r w:rsidR="00780714" w:rsidRPr="00553587">
        <w:rPr>
          <w:color w:val="000000" w:themeColor="text1"/>
          <w:u w:val="single"/>
        </w:rPr>
        <w:t>Biện pháp giảm thiểu mùi hôi từ</w:t>
      </w:r>
      <w:r w:rsidR="00D07EFB" w:rsidRPr="00553587">
        <w:rPr>
          <w:color w:val="000000" w:themeColor="text1"/>
          <w:u w:val="single"/>
        </w:rPr>
        <w:t xml:space="preserve"> khu tập kết rác thải</w:t>
      </w:r>
    </w:p>
    <w:p w14:paraId="42216DB8" w14:textId="3578ABF2" w:rsidR="00603786" w:rsidRPr="00553587" w:rsidRDefault="00D07EFB" w:rsidP="00D07EFB">
      <w:pPr>
        <w:spacing w:before="60"/>
        <w:rPr>
          <w:color w:val="000000" w:themeColor="text1"/>
        </w:rPr>
      </w:pPr>
      <w:r w:rsidRPr="00553587">
        <w:rPr>
          <w:color w:val="000000" w:themeColor="text1"/>
        </w:rPr>
        <w:tab/>
        <w:t>- Để giảm thiểu mùi hôi phát sinh tại các khu vực tập trung rác thải, Chợ bố trí khu tập kết chứa rác tại vị trí cuối hướng gió, xung quanh có vùng đệm cây. Nhà chưa rác được xây kín, các bao chứa rác thải được cột kín miệng hoặc đóng gói trong các thùng kín, các thùng chứa rác có nắp đậy và được thu gom hằng ngày đưa đi xử lý cùng rác thải sinh hoạt.</w:t>
      </w:r>
    </w:p>
    <w:p w14:paraId="71693B54" w14:textId="7303CF40" w:rsidR="00955638" w:rsidRPr="00553587" w:rsidRDefault="00955638" w:rsidP="00955638">
      <w:pPr>
        <w:spacing w:before="60"/>
        <w:ind w:firstLine="709"/>
        <w:rPr>
          <w:color w:val="000000" w:themeColor="text1"/>
        </w:rPr>
      </w:pPr>
      <w:r w:rsidRPr="00553587">
        <w:rPr>
          <w:color w:val="000000" w:themeColor="text1"/>
        </w:rPr>
        <w:t>- Có kế hoạch thu gom, quét dọn vệ sinh thường xuyên tại các khu vực kinh doanh mặt bằng tươi sống như: rau, quả tươi sống, chế biến, giết mổ gia cầm, thủy hải sản. Các chất thải dễ bị ôi thiu được thu gom vào các thùng rác có nắp đậy. Định kỳ ngày 02 lần nhân viên vệ sinh môi trường của chợ sẽ vận chuyển các thùng rác khu tập kết rác của chợ. Các chất thải như: ruột cá, nội tạng động vật, rau quả dập nát có thể tận thu làm thức ăn cho gia súc, gia cầm của dân cư xung quanh khu vực.</w:t>
      </w:r>
    </w:p>
    <w:p w14:paraId="0A656C9E" w14:textId="67C02BFC" w:rsidR="00780714" w:rsidRPr="00553587" w:rsidRDefault="00311D97" w:rsidP="001653B1">
      <w:pPr>
        <w:spacing w:before="60"/>
        <w:rPr>
          <w:i/>
          <w:iCs/>
          <w:color w:val="000000" w:themeColor="text1"/>
        </w:rPr>
      </w:pPr>
      <w:r w:rsidRPr="00553587">
        <w:rPr>
          <w:i/>
          <w:iCs/>
          <w:color w:val="000000" w:themeColor="text1"/>
        </w:rPr>
        <w:t>c</w:t>
      </w:r>
      <w:r w:rsidR="00780714" w:rsidRPr="00553587">
        <w:rPr>
          <w:i/>
          <w:iCs/>
          <w:color w:val="000000" w:themeColor="text1"/>
        </w:rPr>
        <w:t>. Công trình lưu giữ, xử lý chất thải rắn thông thường</w:t>
      </w:r>
    </w:p>
    <w:p w14:paraId="065D3EC1" w14:textId="7B5235E5" w:rsidR="005464A0" w:rsidRPr="00553587" w:rsidRDefault="004E19A8" w:rsidP="001653B1">
      <w:pPr>
        <w:spacing w:before="60"/>
        <w:ind w:firstLine="709"/>
        <w:rPr>
          <w:i/>
          <w:color w:val="000000" w:themeColor="text1"/>
          <w:lang w:val="nb-NO"/>
        </w:rPr>
      </w:pPr>
      <w:r w:rsidRPr="00553587">
        <w:rPr>
          <w:i/>
          <w:color w:val="000000" w:themeColor="text1"/>
        </w:rPr>
        <w:t xml:space="preserve">* </w:t>
      </w:r>
      <w:r w:rsidR="005464A0" w:rsidRPr="00553587">
        <w:rPr>
          <w:i/>
          <w:color w:val="000000" w:themeColor="text1"/>
          <w:lang w:val="nb-NO"/>
        </w:rPr>
        <w:t>Đối với rác thải sinh hoạt</w:t>
      </w:r>
      <w:r w:rsidR="000D51FC" w:rsidRPr="00553587">
        <w:rPr>
          <w:i/>
          <w:color w:val="000000" w:themeColor="text1"/>
          <w:lang w:val="nb-NO"/>
        </w:rPr>
        <w:t>, kinh doanh</w:t>
      </w:r>
    </w:p>
    <w:p w14:paraId="7D31D200" w14:textId="1C172B79" w:rsidR="000D51FC" w:rsidRPr="00553587" w:rsidRDefault="000D51FC" w:rsidP="001653B1">
      <w:pPr>
        <w:spacing w:before="60"/>
        <w:ind w:firstLine="709"/>
        <w:rPr>
          <w:color w:val="000000" w:themeColor="text1"/>
          <w:lang w:val="pt-BR"/>
        </w:rPr>
      </w:pPr>
      <w:r w:rsidRPr="00553587">
        <w:rPr>
          <w:color w:val="000000" w:themeColor="text1"/>
          <w:lang w:val="pt-BR"/>
        </w:rPr>
        <w:t xml:space="preserve">Khối lượng các chất thải rắn đã được dự báo ở trên báo cáo. Trên cơ sở tính toán, Chủ dự án chỉ thực hiện công tác thu gom, lưu giữ tạm thời không thực hiện chức năng xử lý loại hình chất thải này nên </w:t>
      </w:r>
      <w:r w:rsidR="00ED6929" w:rsidRPr="00553587">
        <w:rPr>
          <w:color w:val="000000" w:themeColor="text1"/>
          <w:lang w:val="pt-BR"/>
        </w:rPr>
        <w:t>không có các công trình xử lý.</w:t>
      </w:r>
      <w:r w:rsidR="00F97C06" w:rsidRPr="00553587">
        <w:rPr>
          <w:color w:val="000000" w:themeColor="text1"/>
          <w:lang w:val="pt-BR"/>
        </w:rPr>
        <w:t xml:space="preserve"> Do đó, các biện pháp thu gom và xử lý chất thải rắn tại </w:t>
      </w:r>
      <w:r w:rsidR="008971F0" w:rsidRPr="00553587">
        <w:rPr>
          <w:color w:val="000000" w:themeColor="text1"/>
          <w:lang w:val="pt-BR"/>
        </w:rPr>
        <w:t>chợ Quang Minh</w:t>
      </w:r>
      <w:r w:rsidR="00F97C06" w:rsidRPr="00553587">
        <w:rPr>
          <w:color w:val="000000" w:themeColor="text1"/>
          <w:lang w:val="pt-BR"/>
        </w:rPr>
        <w:t xml:space="preserve"> nhằm giảm thiểu tác động tiêu cực tới môi trường và sức khỏe người tiêu dùng do chất thải rắn gây ra. Mục tiêu của biên pháp này là:</w:t>
      </w:r>
    </w:p>
    <w:p w14:paraId="3818F1C6" w14:textId="5EA1B725" w:rsidR="00F97C06" w:rsidRPr="00553587" w:rsidRDefault="00F97C06" w:rsidP="001653B1">
      <w:pPr>
        <w:spacing w:before="60"/>
        <w:ind w:firstLine="709"/>
        <w:rPr>
          <w:color w:val="000000" w:themeColor="text1"/>
          <w:lang w:val="pt-BR"/>
        </w:rPr>
      </w:pPr>
      <w:r w:rsidRPr="00553587">
        <w:rPr>
          <w:color w:val="000000" w:themeColor="text1"/>
          <w:lang w:val="pt-BR"/>
        </w:rPr>
        <w:t>- Hạn chế tối đa chất thải rắn phát sinh trong quá trình kinh doanh.</w:t>
      </w:r>
    </w:p>
    <w:p w14:paraId="09E62EE5" w14:textId="6747EB46" w:rsidR="00F97C06" w:rsidRPr="00553587" w:rsidRDefault="00F97C06" w:rsidP="001653B1">
      <w:pPr>
        <w:spacing w:before="60"/>
        <w:ind w:firstLine="709"/>
        <w:rPr>
          <w:color w:val="000000" w:themeColor="text1"/>
          <w:lang w:val="pt-BR"/>
        </w:rPr>
      </w:pPr>
      <w:r w:rsidRPr="00553587">
        <w:rPr>
          <w:color w:val="000000" w:themeColor="text1"/>
          <w:lang w:val="pt-BR"/>
        </w:rPr>
        <w:t>- Chất thải rắn phát sinh đến đâu thu gom luôn đến đó.</w:t>
      </w:r>
    </w:p>
    <w:p w14:paraId="7CFBE9DE" w14:textId="381955E6" w:rsidR="00F97C06" w:rsidRPr="00553587" w:rsidRDefault="00F97C06" w:rsidP="001653B1">
      <w:pPr>
        <w:spacing w:before="60"/>
        <w:ind w:firstLine="709"/>
        <w:rPr>
          <w:color w:val="000000" w:themeColor="text1"/>
          <w:lang w:val="pt-BR"/>
        </w:rPr>
      </w:pPr>
      <w:r w:rsidRPr="00553587">
        <w:rPr>
          <w:color w:val="000000" w:themeColor="text1"/>
          <w:lang w:val="pt-BR"/>
        </w:rPr>
        <w:lastRenderedPageBreak/>
        <w:t>- Thu gom và lưu giữ CTR tại khu lưu giữ tạm thời của chợ, có sử dụng hóa chất khử trùng hoặc vôi bột để ngăn ngừa mùi hôi phát sinh và sự phát tán của chúng trở lại môi trường.</w:t>
      </w:r>
    </w:p>
    <w:p w14:paraId="57281779" w14:textId="29B5585C" w:rsidR="00F97C06" w:rsidRPr="00553587" w:rsidRDefault="00F97C06" w:rsidP="001653B1">
      <w:pPr>
        <w:spacing w:before="60"/>
        <w:ind w:firstLine="709"/>
        <w:rPr>
          <w:color w:val="000000" w:themeColor="text1"/>
          <w:lang w:val="pt-BR"/>
        </w:rPr>
      </w:pPr>
      <w:r w:rsidRPr="00553587">
        <w:rPr>
          <w:color w:val="000000" w:themeColor="text1"/>
          <w:lang w:val="pt-BR"/>
        </w:rPr>
        <w:t>- Phân loại chất thải tại nguồn để có biện pháp xử lý phù hợp.</w:t>
      </w:r>
    </w:p>
    <w:p w14:paraId="3F012355" w14:textId="0DDF1B4F" w:rsidR="00F97C06" w:rsidRPr="00553587" w:rsidRDefault="00F97C06" w:rsidP="001653B1">
      <w:pPr>
        <w:spacing w:before="60"/>
        <w:ind w:firstLine="709"/>
        <w:rPr>
          <w:color w:val="000000" w:themeColor="text1"/>
          <w:lang w:val="pt-BR"/>
        </w:rPr>
      </w:pPr>
      <w:r w:rsidRPr="00553587">
        <w:rPr>
          <w:noProof/>
          <w:color w:val="000000" w:themeColor="text1"/>
        </w:rPr>
        <w:drawing>
          <wp:inline distT="0" distB="0" distL="0" distR="0" wp14:anchorId="43275CC6" wp14:editId="7A9D9925">
            <wp:extent cx="5091638" cy="2766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png"/>
                    <pic:cNvPicPr/>
                  </pic:nvPicPr>
                  <pic:blipFill>
                    <a:blip r:embed="rId45">
                      <a:extLst>
                        <a:ext uri="{28A0092B-C50C-407E-A947-70E740481C1C}">
                          <a14:useLocalDpi xmlns:a14="http://schemas.microsoft.com/office/drawing/2010/main" val="0"/>
                        </a:ext>
                      </a:extLst>
                    </a:blip>
                    <a:stretch>
                      <a:fillRect/>
                    </a:stretch>
                  </pic:blipFill>
                  <pic:spPr>
                    <a:xfrm>
                      <a:off x="0" y="0"/>
                      <a:ext cx="5092688" cy="2767521"/>
                    </a:xfrm>
                    <a:prstGeom prst="rect">
                      <a:avLst/>
                    </a:prstGeom>
                  </pic:spPr>
                </pic:pic>
              </a:graphicData>
            </a:graphic>
          </wp:inline>
        </w:drawing>
      </w:r>
    </w:p>
    <w:p w14:paraId="7487D2CD" w14:textId="0CD50E32" w:rsidR="0042239A" w:rsidRPr="00553587" w:rsidRDefault="001A0F9D" w:rsidP="0042239A">
      <w:pPr>
        <w:spacing w:before="60"/>
        <w:ind w:firstLine="709"/>
        <w:jc w:val="center"/>
        <w:rPr>
          <w:b/>
          <w:color w:val="000000" w:themeColor="text1"/>
        </w:rPr>
      </w:pPr>
      <w:bookmarkStart w:id="494" w:name="_Toc187904161"/>
      <w:r w:rsidRPr="00553587">
        <w:rPr>
          <w:b/>
          <w:color w:val="000000" w:themeColor="text1"/>
        </w:rPr>
        <w:t>Hình 4.</w:t>
      </w:r>
      <w:r w:rsidRPr="00553587">
        <w:rPr>
          <w:b/>
          <w:color w:val="000000" w:themeColor="text1"/>
        </w:rPr>
        <w:fldChar w:fldCharType="begin"/>
      </w:r>
      <w:r w:rsidRPr="00553587">
        <w:rPr>
          <w:b/>
          <w:color w:val="000000" w:themeColor="text1"/>
        </w:rPr>
        <w:instrText xml:space="preserve"> SEQ Hình_4. \* ARABIC </w:instrText>
      </w:r>
      <w:r w:rsidRPr="00553587">
        <w:rPr>
          <w:b/>
          <w:color w:val="000000" w:themeColor="text1"/>
        </w:rPr>
        <w:fldChar w:fldCharType="separate"/>
      </w:r>
      <w:r w:rsidR="00821E63">
        <w:rPr>
          <w:b/>
          <w:noProof/>
          <w:color w:val="000000" w:themeColor="text1"/>
        </w:rPr>
        <w:t>4</w:t>
      </w:r>
      <w:r w:rsidRPr="00553587">
        <w:rPr>
          <w:b/>
          <w:color w:val="000000" w:themeColor="text1"/>
          <w:lang w:val="pt-BR"/>
        </w:rPr>
        <w:fldChar w:fldCharType="end"/>
      </w:r>
      <w:r w:rsidRPr="00553587">
        <w:rPr>
          <w:b/>
          <w:color w:val="000000" w:themeColor="text1"/>
          <w:lang w:val="vi-VN"/>
        </w:rPr>
        <w:t xml:space="preserve">. </w:t>
      </w:r>
      <w:r w:rsidRPr="00553587">
        <w:rPr>
          <w:b/>
          <w:color w:val="000000" w:themeColor="text1"/>
        </w:rPr>
        <w:t>Sơ đồ biện pháp phân loại và thu gom</w:t>
      </w:r>
      <w:bookmarkEnd w:id="494"/>
    </w:p>
    <w:p w14:paraId="29C98256" w14:textId="4848C7B3" w:rsidR="001A0F9D" w:rsidRPr="00553587" w:rsidRDefault="001A0F9D" w:rsidP="0042239A">
      <w:pPr>
        <w:spacing w:before="60"/>
        <w:ind w:firstLine="709"/>
        <w:jc w:val="center"/>
        <w:rPr>
          <w:b/>
          <w:color w:val="000000" w:themeColor="text1"/>
        </w:rPr>
      </w:pPr>
      <w:r w:rsidRPr="00553587">
        <w:rPr>
          <w:b/>
          <w:color w:val="000000" w:themeColor="text1"/>
        </w:rPr>
        <w:t xml:space="preserve">chất thải rắn tại </w:t>
      </w:r>
      <w:r w:rsidR="008971F0" w:rsidRPr="00553587">
        <w:rPr>
          <w:b/>
          <w:color w:val="000000" w:themeColor="text1"/>
        </w:rPr>
        <w:t>Chợ Quang Minh</w:t>
      </w:r>
    </w:p>
    <w:p w14:paraId="5E8D54C3" w14:textId="6EF99CBF" w:rsidR="00F97C06" w:rsidRPr="00553587" w:rsidRDefault="00F97C06" w:rsidP="001653B1">
      <w:pPr>
        <w:spacing w:before="60"/>
        <w:ind w:firstLine="709"/>
        <w:rPr>
          <w:color w:val="000000" w:themeColor="text1"/>
          <w:lang w:val="pt-BR"/>
        </w:rPr>
      </w:pPr>
      <w:r w:rsidRPr="00553587">
        <w:rPr>
          <w:color w:val="000000" w:themeColor="text1"/>
          <w:lang w:val="pt-BR"/>
        </w:rPr>
        <w:t>Trên cơ sở của biện pháp phân loại, thu gom CTR như trên chủ dự án đề ra kế hoạch thực hiện như sau:</w:t>
      </w:r>
    </w:p>
    <w:p w14:paraId="177395AA" w14:textId="432377B9" w:rsidR="004113AC" w:rsidRPr="00553587" w:rsidRDefault="004113AC" w:rsidP="001653B1">
      <w:pPr>
        <w:spacing w:before="60"/>
        <w:ind w:firstLine="709"/>
        <w:rPr>
          <w:color w:val="000000" w:themeColor="text1"/>
          <w:lang w:val="pt-BR"/>
        </w:rPr>
      </w:pPr>
      <w:r w:rsidRPr="00553587">
        <w:rPr>
          <w:color w:val="000000" w:themeColor="text1"/>
          <w:lang w:val="pt-BR"/>
        </w:rPr>
        <w:t xml:space="preserve">BQL chợ lập tổ vệ sinh môi trường. Nhiệm vụ của tổ vệ sinh là thu gom toàn bộ lượng rác thải phát sinh và tập kết tại nơi lưu giữ chất thải rắn. Kế hoạch thu gom, lưu trữ, khử trùng CTR sẽ được </w:t>
      </w:r>
      <w:r w:rsidR="00061437" w:rsidRPr="00553587">
        <w:rPr>
          <w:color w:val="000000" w:themeColor="text1"/>
          <w:lang w:val="pt-BR"/>
        </w:rPr>
        <w:t>thực hiện một cách thường xuyên liên tục, đảm bảo vệ môi trường.</w:t>
      </w:r>
    </w:p>
    <w:p w14:paraId="11E96DBC" w14:textId="2EB8C3DE" w:rsidR="00061437" w:rsidRPr="00553587" w:rsidRDefault="00061437" w:rsidP="001653B1">
      <w:pPr>
        <w:spacing w:before="60"/>
        <w:ind w:firstLine="709"/>
        <w:rPr>
          <w:color w:val="000000" w:themeColor="text1"/>
          <w:lang w:val="pt-BR"/>
        </w:rPr>
      </w:pPr>
      <w:r w:rsidRPr="00553587">
        <w:rPr>
          <w:color w:val="000000" w:themeColor="text1"/>
          <w:lang w:val="pt-BR"/>
        </w:rPr>
        <w:t>- Đối với khu vực phát sinh nhiều chất thải như:</w:t>
      </w:r>
    </w:p>
    <w:p w14:paraId="42B4D76A" w14:textId="739BF833" w:rsidR="00061437" w:rsidRPr="00553587" w:rsidRDefault="00061437" w:rsidP="001653B1">
      <w:pPr>
        <w:spacing w:before="60"/>
        <w:ind w:firstLine="709"/>
        <w:rPr>
          <w:color w:val="000000" w:themeColor="text1"/>
          <w:lang w:val="pt-BR"/>
        </w:rPr>
      </w:pPr>
      <w:r w:rsidRPr="00553587">
        <w:rPr>
          <w:color w:val="000000" w:themeColor="text1"/>
          <w:lang w:val="pt-BR"/>
        </w:rPr>
        <w:t xml:space="preserve">+ Khu hải sản tươi sống, khu giết </w:t>
      </w:r>
      <w:r w:rsidR="00991B66" w:rsidRPr="00553587">
        <w:rPr>
          <w:color w:val="000000" w:themeColor="text1"/>
          <w:lang w:val="pt-BR"/>
        </w:rPr>
        <w:t>mổ, quán ăn sẽ được bố trí khoảng 5 thùng chứa rác có nắp đậy với dung tích 120l.</w:t>
      </w:r>
    </w:p>
    <w:p w14:paraId="3FDBF03C" w14:textId="69CD6B20" w:rsidR="00991B66" w:rsidRPr="00553587" w:rsidRDefault="00991B66" w:rsidP="001653B1">
      <w:pPr>
        <w:spacing w:before="60"/>
        <w:ind w:firstLine="709"/>
        <w:rPr>
          <w:color w:val="000000" w:themeColor="text1"/>
          <w:lang w:val="pt-BR"/>
        </w:rPr>
      </w:pPr>
      <w:r w:rsidRPr="00553587">
        <w:rPr>
          <w:color w:val="000000" w:themeColor="text1"/>
          <w:lang w:val="pt-BR"/>
        </w:rPr>
        <w:t xml:space="preserve">+ Đối với khu vực kinh doanh quần áo, hàng gia dụng, hóa mỹ phẩm sẽ trang bị các thùng rác có kích thước lớn hơn để thuận tiện cho </w:t>
      </w:r>
      <w:r w:rsidR="0020023B" w:rsidRPr="00553587">
        <w:rPr>
          <w:color w:val="000000" w:themeColor="text1"/>
          <w:lang w:val="pt-BR"/>
        </w:rPr>
        <w:t>bỏ rác vào thùng, bố trí khoảng 5 thùng có dung tích 240l, đặt tại các vị trí hợp lý.</w:t>
      </w:r>
    </w:p>
    <w:p w14:paraId="4BF0A3EC" w14:textId="192B87AF" w:rsidR="0020023B" w:rsidRPr="00553587" w:rsidRDefault="0020023B" w:rsidP="001653B1">
      <w:pPr>
        <w:spacing w:before="60"/>
        <w:ind w:firstLine="709"/>
        <w:rPr>
          <w:color w:val="000000" w:themeColor="text1"/>
          <w:lang w:val="pt-BR"/>
        </w:rPr>
      </w:pPr>
      <w:r w:rsidRPr="00553587">
        <w:rPr>
          <w:color w:val="000000" w:themeColor="text1"/>
          <w:lang w:val="pt-BR"/>
        </w:rPr>
        <w:t>+ Mỗi thùng thu gom rác đều được ghi cụ thể phân loại rác gì để người kinh doanh cũng như khách hàng dễ dàng nhận biết được loại chất thải tương ứng để bỏ vào.</w:t>
      </w:r>
    </w:p>
    <w:p w14:paraId="500634FC" w14:textId="05FC36BB" w:rsidR="0020023B" w:rsidRPr="00553587" w:rsidRDefault="0020023B" w:rsidP="001653B1">
      <w:pPr>
        <w:spacing w:before="60"/>
        <w:ind w:firstLine="709"/>
        <w:rPr>
          <w:color w:val="000000" w:themeColor="text1"/>
          <w:lang w:val="pt-BR"/>
        </w:rPr>
      </w:pPr>
      <w:r w:rsidRPr="00553587">
        <w:rPr>
          <w:color w:val="000000" w:themeColor="text1"/>
          <w:lang w:val="pt-BR"/>
        </w:rPr>
        <w:t>- Định kỳ 1</w:t>
      </w:r>
      <w:r w:rsidR="00A454BD" w:rsidRPr="00553587">
        <w:rPr>
          <w:color w:val="000000" w:themeColor="text1"/>
          <w:lang w:val="pt-BR"/>
        </w:rPr>
        <w:t xml:space="preserve"> lần/ngày nhân viên vệ sinh môi trường của chợ sẽ thu gom và quét dọn CTR phát sinh tại khu vực bán hàng của hộ kinh doanh. Rác được vận chuyển hàng ngày tới khu lưu trữ CTR tạm thời. Khu lưu trữ có bố trí 3 thùng rác loại dung tích 1000l có bánh xe thuận tiện cho việc di chuyển trong đó ghi rõ thùng chứa chất thải tái chế; chất thải hữu cơ; chất thải vải sợi và một số phế liệu khác. Việc thiết kế và xây dựng </w:t>
      </w:r>
      <w:r w:rsidR="00A454BD" w:rsidRPr="00553587">
        <w:rPr>
          <w:color w:val="000000" w:themeColor="text1"/>
          <w:lang w:val="pt-BR"/>
        </w:rPr>
        <w:lastRenderedPageBreak/>
        <w:t>khu lưu trữ CTR còn đảm bảo không cho nước rỉ rác</w:t>
      </w:r>
      <w:r w:rsidR="00151CA2" w:rsidRPr="00553587">
        <w:rPr>
          <w:color w:val="000000" w:themeColor="text1"/>
          <w:lang w:val="pt-BR"/>
        </w:rPr>
        <w:t>, mùi hôi hoặc rác thải phát tán trở lại môi trường như: có mái che cố định, nền cứng hóa bằng xi măng, chiều cao tường chắn khoảng 1 m so với mặt đất, đặc biệt được thiết kế hệ thống cống thu nước rỉ rác về khu xử lý nước thải chung, gần đường gom mở rộng và dễ làm vệ sinh.</w:t>
      </w:r>
    </w:p>
    <w:p w14:paraId="246D08ED" w14:textId="704375EC" w:rsidR="00151CA2" w:rsidRPr="00553587" w:rsidRDefault="00151CA2" w:rsidP="001653B1">
      <w:pPr>
        <w:spacing w:before="60"/>
        <w:ind w:firstLine="709"/>
        <w:rPr>
          <w:color w:val="000000" w:themeColor="text1"/>
          <w:lang w:val="pt-BR"/>
        </w:rPr>
      </w:pPr>
      <w:r w:rsidRPr="00553587">
        <w:rPr>
          <w:color w:val="000000" w:themeColor="text1"/>
          <w:lang w:val="pt-BR"/>
        </w:rPr>
        <w:t xml:space="preserve">- Các CTR sau </w:t>
      </w:r>
      <w:r w:rsidR="00C6630E" w:rsidRPr="00553587">
        <w:rPr>
          <w:color w:val="000000" w:themeColor="text1"/>
          <w:lang w:val="pt-BR"/>
        </w:rPr>
        <w:t xml:space="preserve"> khi tập kết tại khu lưu giữ chất thải sẽ được phân loại như sau:</w:t>
      </w:r>
    </w:p>
    <w:p w14:paraId="617212AE" w14:textId="67446ACB" w:rsidR="00C6630E" w:rsidRPr="00553587" w:rsidRDefault="00C6630E" w:rsidP="001653B1">
      <w:pPr>
        <w:spacing w:before="60"/>
        <w:ind w:firstLine="709"/>
        <w:rPr>
          <w:color w:val="000000" w:themeColor="text1"/>
          <w:lang w:val="pt-BR"/>
        </w:rPr>
      </w:pPr>
      <w:r w:rsidRPr="00553587">
        <w:rPr>
          <w:color w:val="000000" w:themeColor="text1"/>
          <w:lang w:val="pt-BR"/>
        </w:rPr>
        <w:t>+ Các chất thải tái chế (bìa catton, giấy, nhựa hỏng, sắt thép) được bán tái chế.</w:t>
      </w:r>
    </w:p>
    <w:p w14:paraId="670FE155" w14:textId="174886AB" w:rsidR="00C6630E" w:rsidRPr="00553587" w:rsidRDefault="00C6630E" w:rsidP="001653B1">
      <w:pPr>
        <w:spacing w:before="60"/>
        <w:ind w:firstLine="709"/>
        <w:rPr>
          <w:color w:val="000000" w:themeColor="text1"/>
          <w:lang w:val="pt-BR"/>
        </w:rPr>
      </w:pPr>
      <w:r w:rsidRPr="00553587">
        <w:rPr>
          <w:color w:val="000000" w:themeColor="text1"/>
          <w:lang w:val="pt-BR"/>
        </w:rPr>
        <w:t>+ Chất thải dễ phân hủy sinh học như: ruột cá, rau củ quả dập còn sử dụng được sẽ tận dụng làm thức ăn cho các hộ nuôi gia súc quanh vùng.</w:t>
      </w:r>
    </w:p>
    <w:p w14:paraId="46C1E3AF" w14:textId="5B2702A0" w:rsidR="00C6630E" w:rsidRPr="00553587" w:rsidRDefault="00C6630E" w:rsidP="001653B1">
      <w:pPr>
        <w:spacing w:before="60"/>
        <w:ind w:firstLine="709"/>
        <w:rPr>
          <w:color w:val="000000" w:themeColor="text1"/>
          <w:lang w:val="pt-BR"/>
        </w:rPr>
      </w:pPr>
      <w:r w:rsidRPr="00553587">
        <w:rPr>
          <w:color w:val="000000" w:themeColor="text1"/>
          <w:lang w:val="pt-BR"/>
        </w:rPr>
        <w:t>+ Chất thải không tái sử dụng được nhân viên vệ sinh định kỳ 1 lần/ngày (cuối giờ chiều) nhân viên vệ sinh của chợ sẽ vận chuyển rác thải ra ngoài khuôn viên chợ chờ xe vận chuyển rác của Chủ dự án ký với đơn vị chức năng xử lý</w:t>
      </w:r>
      <w:r w:rsidR="000729CB" w:rsidRPr="00553587">
        <w:rPr>
          <w:color w:val="000000" w:themeColor="text1"/>
          <w:lang w:val="pt-BR"/>
        </w:rPr>
        <w:t>.</w:t>
      </w:r>
    </w:p>
    <w:p w14:paraId="1A376B95" w14:textId="4F23BEAE" w:rsidR="000729CB" w:rsidRPr="00553587" w:rsidRDefault="000729CB" w:rsidP="001653B1">
      <w:pPr>
        <w:spacing w:before="60"/>
        <w:ind w:firstLine="709"/>
        <w:rPr>
          <w:color w:val="000000" w:themeColor="text1"/>
          <w:lang w:val="pt-BR"/>
        </w:rPr>
      </w:pPr>
      <w:r w:rsidRPr="00553587">
        <w:rPr>
          <w:color w:val="000000" w:themeColor="text1"/>
          <w:lang w:val="pt-BR"/>
        </w:rPr>
        <w:t>+ Chất thải là bùn cặn từ bể phốt tại khu nhà vệ sinh. Chủ dự án sẽ thuê đơn vị có chức năng và có xe hút bùn định kỳ hút 1 năm/lần để bể xử lý được hoạt động tốt nhằm giảm thiểu ô nhiễm do nước thải sinh hoạt đem lại.</w:t>
      </w:r>
    </w:p>
    <w:p w14:paraId="06B163AE" w14:textId="5E49B897" w:rsidR="00632118" w:rsidRPr="00553587" w:rsidRDefault="00632118" w:rsidP="00632118">
      <w:pPr>
        <w:spacing w:before="60"/>
        <w:rPr>
          <w:i/>
          <w:color w:val="000000" w:themeColor="text1"/>
          <w:lang w:val="pt-BR"/>
        </w:rPr>
      </w:pPr>
      <w:r w:rsidRPr="00553587">
        <w:rPr>
          <w:i/>
          <w:color w:val="000000" w:themeColor="text1"/>
          <w:lang w:val="pt-BR"/>
        </w:rPr>
        <w:t>d. Biện pháp giảm thiểu tác động từ CTNH</w:t>
      </w:r>
    </w:p>
    <w:p w14:paraId="4D3B6367" w14:textId="019A2241" w:rsidR="00632118" w:rsidRPr="00553587" w:rsidRDefault="00632118" w:rsidP="00632118">
      <w:pPr>
        <w:spacing w:before="60"/>
        <w:ind w:firstLine="709"/>
        <w:rPr>
          <w:color w:val="000000" w:themeColor="text1"/>
          <w:lang w:val="pt-BR"/>
        </w:rPr>
      </w:pPr>
      <w:r w:rsidRPr="00553587">
        <w:rPr>
          <w:color w:val="000000" w:themeColor="text1"/>
          <w:lang w:val="pt-BR"/>
        </w:rPr>
        <w:t>Chất thải rắn nguy hại phát sinh ở giai đoạn này chủ yếu là bóng đèn huỳnh quang để thắp sáng. Tuy nhiên, Chủ dự án lắp đặp các đèn Led cho các công trình cần sử dụng nên không phát sinh CTNH này và không có các tác động của chất thải này gây ra. Do đó, không có công trình xử lý cũng như thu gom cho CTNH. Chủ dự án đưa ra các biện pháp cụ thể sau:</w:t>
      </w:r>
    </w:p>
    <w:p w14:paraId="7A614B7E" w14:textId="70D8AE53" w:rsidR="00632118" w:rsidRPr="00553587" w:rsidRDefault="00632118" w:rsidP="00632118">
      <w:pPr>
        <w:spacing w:before="60"/>
        <w:ind w:firstLine="709"/>
        <w:rPr>
          <w:color w:val="000000" w:themeColor="text1"/>
          <w:lang w:val="pt-BR"/>
        </w:rPr>
      </w:pPr>
      <w:r w:rsidRPr="00553587">
        <w:rPr>
          <w:color w:val="000000" w:themeColor="text1"/>
          <w:lang w:val="pt-BR"/>
        </w:rPr>
        <w:t>- Đối vớ</w:t>
      </w:r>
      <w:r w:rsidR="007F5095" w:rsidRPr="00553587">
        <w:rPr>
          <w:color w:val="000000" w:themeColor="text1"/>
          <w:lang w:val="pt-BR"/>
        </w:rPr>
        <w:t>i bóng đè</w:t>
      </w:r>
      <w:r w:rsidRPr="00553587">
        <w:rPr>
          <w:color w:val="000000" w:themeColor="text1"/>
          <w:lang w:val="pt-BR"/>
        </w:rPr>
        <w:t>n: Chủ dự án đã trang bị hầu hết các kiot và các công trình phụ trọ khác cần sử dụng bóng đèn bằng hệ thố</w:t>
      </w:r>
      <w:r w:rsidR="00823259" w:rsidRPr="00553587">
        <w:rPr>
          <w:color w:val="000000" w:themeColor="text1"/>
          <w:lang w:val="pt-BR"/>
        </w:rPr>
        <w:t>ng đè</w:t>
      </w:r>
      <w:r w:rsidRPr="00553587">
        <w:rPr>
          <w:color w:val="000000" w:themeColor="text1"/>
          <w:lang w:val="pt-BR"/>
        </w:rPr>
        <w:t>n LED, giá thành cao hơn đèn huỳnh quang trước đây, nhưng đèn LED có tuổi thọ rất dài so với bất kì một công nghệ chiếu sáng khác (bao gồm cả đèn huỳnh quang). Đèn LED mới có thể kéo dài từ 50.000 đến 10.000 giờ hoặc nhiều hơn. Chính vì vậy mà lượng thải bỏ bóng đèn trong 1 năm cũng rất ít.</w:t>
      </w:r>
    </w:p>
    <w:p w14:paraId="7E8CAA3F" w14:textId="1B82C44D" w:rsidR="00632118" w:rsidRPr="00553587" w:rsidRDefault="00632118" w:rsidP="00632118">
      <w:pPr>
        <w:spacing w:before="60"/>
        <w:ind w:firstLine="709"/>
        <w:rPr>
          <w:color w:val="000000" w:themeColor="text1"/>
          <w:lang w:val="pt-BR"/>
        </w:rPr>
      </w:pPr>
      <w:r w:rsidRPr="00553587">
        <w:rPr>
          <w:color w:val="000000" w:themeColor="text1"/>
          <w:lang w:val="pt-BR"/>
        </w:rPr>
        <w:t>Đồng thời đèn LED không chứa một chất khí hoặc một sợi của loại nào giống như (bóng đèn huỳnh quang bởi bản chất của nó phải chứa một lượng nhỏ thủy ngân, kim loại này cực kỳ nguy hiểm cho con người và môi trường). Chủ dự án hiểu được mức độ và tác hại của bóng đèn hỏng thải bỏ, vì vậy Chủ dự án không sử dụng loại bóng đèn huỳnh quang.</w:t>
      </w:r>
    </w:p>
    <w:p w14:paraId="0ADA54C3" w14:textId="2F560508" w:rsidR="00780714" w:rsidRPr="00553587" w:rsidRDefault="00AD7111" w:rsidP="001653B1">
      <w:pPr>
        <w:spacing w:before="60"/>
        <w:rPr>
          <w:i/>
          <w:iCs/>
          <w:color w:val="000000" w:themeColor="text1"/>
        </w:rPr>
      </w:pPr>
      <w:r w:rsidRPr="00553587">
        <w:rPr>
          <w:i/>
          <w:iCs/>
          <w:color w:val="000000" w:themeColor="text1"/>
        </w:rPr>
        <w:t>4</w:t>
      </w:r>
      <w:r w:rsidR="00780714" w:rsidRPr="00553587">
        <w:rPr>
          <w:i/>
          <w:iCs/>
          <w:color w:val="000000" w:themeColor="text1"/>
        </w:rPr>
        <w:t>.2.2.2. Biện pháp giảm thiểu các tác động không liên quan đến chất thải</w:t>
      </w:r>
    </w:p>
    <w:p w14:paraId="11C4FBA4" w14:textId="47C0FEE0" w:rsidR="007E4401" w:rsidRPr="00553587" w:rsidRDefault="007E4401" w:rsidP="004E19A8">
      <w:pPr>
        <w:spacing w:before="60"/>
        <w:ind w:firstLine="709"/>
        <w:rPr>
          <w:bCs/>
          <w:i/>
          <w:iCs/>
          <w:color w:val="000000" w:themeColor="text1"/>
        </w:rPr>
      </w:pPr>
      <w:bookmarkStart w:id="495" w:name="_Toc441846000"/>
      <w:bookmarkStart w:id="496" w:name="_Toc468022171"/>
      <w:bookmarkStart w:id="497" w:name="_Toc508798273"/>
      <w:r w:rsidRPr="00553587">
        <w:rPr>
          <w:bCs/>
          <w:i/>
          <w:iCs/>
          <w:color w:val="000000" w:themeColor="text1"/>
        </w:rPr>
        <w:t>* Biện pháp giảm thiểu tiếng ồn, độ rung</w:t>
      </w:r>
    </w:p>
    <w:p w14:paraId="2843AFEE" w14:textId="53C9B351" w:rsidR="007E4401" w:rsidRPr="00553587" w:rsidRDefault="007E4401" w:rsidP="004E19A8">
      <w:pPr>
        <w:spacing w:before="60"/>
        <w:ind w:firstLine="709"/>
        <w:rPr>
          <w:bCs/>
          <w:iCs/>
          <w:color w:val="000000" w:themeColor="text1"/>
        </w:rPr>
      </w:pPr>
      <w:r w:rsidRPr="00553587">
        <w:rPr>
          <w:bCs/>
          <w:iCs/>
          <w:color w:val="000000" w:themeColor="text1"/>
        </w:rPr>
        <w:t xml:space="preserve">Vị trí xây dựng </w:t>
      </w:r>
      <w:r w:rsidR="008971F0" w:rsidRPr="00553587">
        <w:rPr>
          <w:bCs/>
          <w:iCs/>
          <w:color w:val="000000" w:themeColor="text1"/>
        </w:rPr>
        <w:t>chợ Quang Minh</w:t>
      </w:r>
      <w:r w:rsidRPr="00553587">
        <w:rPr>
          <w:bCs/>
          <w:iCs/>
          <w:color w:val="000000" w:themeColor="text1"/>
        </w:rPr>
        <w:t xml:space="preserve"> được quy hoạch nằm cách xa trường học, bệnh viện, công sở và các công trình yêu cầu cách ly tiếng ồn. Trong quá trình xây dựng chợ, chủ dự án tuân thủ theo đúng tiêu chuẩn và yêu cầu kỹ thuật xây dựng Chợ TCVN </w:t>
      </w:r>
      <w:r w:rsidRPr="00553587">
        <w:rPr>
          <w:bCs/>
          <w:iCs/>
          <w:color w:val="000000" w:themeColor="text1"/>
        </w:rPr>
        <w:lastRenderedPageBreak/>
        <w:t>9211:2012, do đó ảnh hưởng của tiếng ồn đến khu dân cư xung quanh hoàn toàn nằm trong giới hạn cho phép.</w:t>
      </w:r>
    </w:p>
    <w:p w14:paraId="2EF2D78B" w14:textId="42D51743" w:rsidR="0090546E" w:rsidRPr="00553587" w:rsidRDefault="004E19A8" w:rsidP="004E19A8">
      <w:pPr>
        <w:spacing w:before="60"/>
        <w:ind w:firstLine="709"/>
        <w:rPr>
          <w:bCs/>
          <w:i/>
          <w:iCs/>
          <w:color w:val="000000" w:themeColor="text1"/>
        </w:rPr>
      </w:pPr>
      <w:r w:rsidRPr="00553587">
        <w:rPr>
          <w:bCs/>
          <w:i/>
          <w:iCs/>
          <w:color w:val="000000" w:themeColor="text1"/>
          <w:lang w:val="vi-VN"/>
        </w:rPr>
        <w:t xml:space="preserve">* </w:t>
      </w:r>
      <w:r w:rsidR="0090546E" w:rsidRPr="00553587">
        <w:rPr>
          <w:bCs/>
          <w:i/>
          <w:iCs/>
          <w:color w:val="000000" w:themeColor="text1"/>
        </w:rPr>
        <w:t>Biện pháp giảm thiểu tác động tiêu cực đến kinh tế - xã hội</w:t>
      </w:r>
      <w:bookmarkEnd w:id="495"/>
      <w:bookmarkEnd w:id="496"/>
      <w:bookmarkEnd w:id="497"/>
    </w:p>
    <w:p w14:paraId="7F4C4984" w14:textId="763A597B" w:rsidR="007C3EC1" w:rsidRPr="00553587" w:rsidRDefault="007C3EC1" w:rsidP="004E19A8">
      <w:pPr>
        <w:pStyle w:val="9NomalChung"/>
        <w:spacing w:before="60" w:after="0"/>
        <w:ind w:firstLine="709"/>
        <w:rPr>
          <w:color w:val="000000" w:themeColor="text1"/>
          <w:szCs w:val="26"/>
          <w:lang w:val="vi-VN"/>
        </w:rPr>
      </w:pPr>
      <w:r w:rsidRPr="00553587">
        <w:rPr>
          <w:color w:val="000000" w:themeColor="text1"/>
          <w:szCs w:val="26"/>
          <w:lang w:val="en-US"/>
        </w:rPr>
        <w:t xml:space="preserve">- </w:t>
      </w:r>
      <w:r w:rsidRPr="00553587">
        <w:rPr>
          <w:color w:val="000000" w:themeColor="text1"/>
          <w:szCs w:val="26"/>
          <w:lang w:val="vi-VN"/>
        </w:rPr>
        <w:t>Chủ dự án phối hợp chặt chẽ với chính quyền đị</w:t>
      </w:r>
      <w:r w:rsidR="004E19A8" w:rsidRPr="00553587">
        <w:rPr>
          <w:color w:val="000000" w:themeColor="text1"/>
          <w:szCs w:val="26"/>
          <w:lang w:val="vi-VN"/>
        </w:rPr>
        <w:t>a phương</w:t>
      </w:r>
      <w:r w:rsidRPr="00553587">
        <w:rPr>
          <w:color w:val="000000" w:themeColor="text1"/>
          <w:szCs w:val="26"/>
          <w:lang w:val="vi-VN"/>
        </w:rPr>
        <w:t xml:space="preserve"> nhằm giảm thiểu tối đa mâu thuẫ</w:t>
      </w:r>
      <w:r w:rsidR="004E19A8" w:rsidRPr="00553587">
        <w:rPr>
          <w:color w:val="000000" w:themeColor="text1"/>
          <w:szCs w:val="26"/>
          <w:lang w:val="en-US"/>
        </w:rPr>
        <w:t>n</w:t>
      </w:r>
      <w:r w:rsidRPr="00553587">
        <w:rPr>
          <w:color w:val="000000" w:themeColor="text1"/>
          <w:szCs w:val="26"/>
          <w:lang w:val="vi-VN"/>
        </w:rPr>
        <w:t>, giữ gìn an ninh, trật tự</w:t>
      </w:r>
      <w:r w:rsidRPr="00553587">
        <w:rPr>
          <w:color w:val="000000" w:themeColor="text1"/>
          <w:szCs w:val="26"/>
          <w:lang w:val="en-US"/>
        </w:rPr>
        <w:t xml:space="preserve">, an toàn giao thông </w:t>
      </w:r>
      <w:r w:rsidRPr="00553587">
        <w:rPr>
          <w:color w:val="000000" w:themeColor="text1"/>
          <w:szCs w:val="26"/>
          <w:lang w:val="vi-VN"/>
        </w:rPr>
        <w:t>trong khu vực dự</w:t>
      </w:r>
      <w:r w:rsidR="004E19A8" w:rsidRPr="00553587">
        <w:rPr>
          <w:color w:val="000000" w:themeColor="text1"/>
          <w:szCs w:val="26"/>
          <w:lang w:val="vi-VN"/>
        </w:rPr>
        <w:t xml:space="preserve"> án. </w:t>
      </w:r>
    </w:p>
    <w:p w14:paraId="4300AE74" w14:textId="77777777" w:rsidR="007C3EC1" w:rsidRPr="00553587" w:rsidRDefault="007C3EC1" w:rsidP="001653B1">
      <w:pPr>
        <w:tabs>
          <w:tab w:val="left" w:pos="720"/>
        </w:tabs>
        <w:spacing w:before="60"/>
        <w:ind w:firstLine="709"/>
        <w:rPr>
          <w:color w:val="000000" w:themeColor="text1"/>
          <w:lang w:val="sv-SE"/>
        </w:rPr>
      </w:pPr>
      <w:r w:rsidRPr="00553587">
        <w:rPr>
          <w:color w:val="000000" w:themeColor="text1"/>
          <w:lang w:val="pt-BR"/>
        </w:rPr>
        <w:t xml:space="preserve">- </w:t>
      </w:r>
      <w:r w:rsidRPr="00553587">
        <w:rPr>
          <w:color w:val="000000" w:themeColor="text1"/>
          <w:lang w:val="sv-SE"/>
        </w:rPr>
        <w:t>Tổ chức đội quản lý kỹ thuật, đội bảo vệ cho toàn bộ dự án đảm bảo các hoạt động trong khu vực dự án diễn ra bình thường, đảm bảo công tác an ninh, trật tự xã hội; ứng phó khi có sự cố xảy ra.</w:t>
      </w:r>
    </w:p>
    <w:p w14:paraId="0C3170EF" w14:textId="5335C395" w:rsidR="007C3EC1" w:rsidRPr="00553587" w:rsidRDefault="007C3EC1" w:rsidP="001653B1">
      <w:pPr>
        <w:widowControl w:val="0"/>
        <w:tabs>
          <w:tab w:val="left" w:pos="709"/>
        </w:tabs>
        <w:spacing w:before="60"/>
        <w:ind w:firstLine="720"/>
        <w:rPr>
          <w:color w:val="000000" w:themeColor="text1"/>
        </w:rPr>
      </w:pPr>
      <w:r w:rsidRPr="00553587">
        <w:rPr>
          <w:color w:val="000000" w:themeColor="text1"/>
        </w:rPr>
        <w:t xml:space="preserve">- Tổ chức tuyên truyền vận động cán </w:t>
      </w:r>
      <w:r w:rsidR="004E19A8" w:rsidRPr="00553587">
        <w:rPr>
          <w:color w:val="000000" w:themeColor="text1"/>
        </w:rPr>
        <w:t xml:space="preserve">tiểu thương </w:t>
      </w:r>
      <w:r w:rsidRPr="00553587">
        <w:rPr>
          <w:color w:val="000000" w:themeColor="text1"/>
        </w:rPr>
        <w:t>và các chủ phương tiện thực hiện tốt luật an toàn giao thông.</w:t>
      </w:r>
    </w:p>
    <w:p w14:paraId="5FC63DAA" w14:textId="77777777" w:rsidR="007C3EC1" w:rsidRPr="00553587" w:rsidRDefault="007C3EC1" w:rsidP="001653B1">
      <w:pPr>
        <w:widowControl w:val="0"/>
        <w:tabs>
          <w:tab w:val="left" w:pos="993"/>
        </w:tabs>
        <w:spacing w:before="60"/>
        <w:ind w:firstLine="709"/>
        <w:rPr>
          <w:color w:val="000000" w:themeColor="text1"/>
          <w:lang w:val="es-ES"/>
        </w:rPr>
      </w:pPr>
      <w:r w:rsidRPr="00553587">
        <w:rPr>
          <w:color w:val="000000" w:themeColor="text1"/>
          <w:lang w:val="es-ES"/>
        </w:rPr>
        <w:t>- Bố trí các bộ phận trông giữ xe và hướng dẫn giao thông tại dự án.</w:t>
      </w:r>
    </w:p>
    <w:p w14:paraId="3BE52AAA" w14:textId="4EB1A96A" w:rsidR="007C3EC1" w:rsidRPr="00553587" w:rsidRDefault="007C3EC1" w:rsidP="001653B1">
      <w:pPr>
        <w:pStyle w:val="Header"/>
        <w:widowControl w:val="0"/>
        <w:spacing w:before="60" w:line="288" w:lineRule="auto"/>
        <w:ind w:firstLine="709"/>
        <w:rPr>
          <w:color w:val="000000" w:themeColor="text1"/>
        </w:rPr>
      </w:pPr>
      <w:r w:rsidRPr="00553587">
        <w:rPr>
          <w:color w:val="000000" w:themeColor="text1"/>
        </w:rPr>
        <w:t>- Quản lý tốt chất thải rắ</w:t>
      </w:r>
      <w:r w:rsidR="004E19A8" w:rsidRPr="00553587">
        <w:rPr>
          <w:color w:val="000000" w:themeColor="text1"/>
        </w:rPr>
        <w:t>n,</w:t>
      </w:r>
      <w:r w:rsidRPr="00553587">
        <w:rPr>
          <w:color w:val="000000" w:themeColor="text1"/>
        </w:rPr>
        <w:t xml:space="preserve"> không để gây ô nhiễm môi trường đất, nước và không khí.</w:t>
      </w:r>
    </w:p>
    <w:p w14:paraId="2510A4BC" w14:textId="105EAB3B" w:rsidR="0090546E" w:rsidRPr="00553587" w:rsidRDefault="007C3EC1" w:rsidP="001653B1">
      <w:pPr>
        <w:widowControl w:val="0"/>
        <w:tabs>
          <w:tab w:val="left" w:pos="993"/>
        </w:tabs>
        <w:spacing w:before="60"/>
        <w:ind w:firstLine="709"/>
        <w:rPr>
          <w:color w:val="000000" w:themeColor="text1"/>
          <w:lang w:val="es-ES"/>
        </w:rPr>
      </w:pPr>
      <w:r w:rsidRPr="00553587">
        <w:rPr>
          <w:color w:val="000000" w:themeColor="text1"/>
        </w:rPr>
        <w:t>- Thực hiện các biện pháp phòng cháy chữa cháy, phòng ngừa sự cố</w:t>
      </w:r>
      <w:r w:rsidR="0090546E" w:rsidRPr="00553587">
        <w:rPr>
          <w:color w:val="000000" w:themeColor="text1"/>
          <w:lang w:val="es-ES"/>
        </w:rPr>
        <w:t>.</w:t>
      </w:r>
    </w:p>
    <w:p w14:paraId="195EBE20" w14:textId="35A211F9" w:rsidR="00780714" w:rsidRPr="00553587" w:rsidRDefault="00AD7111" w:rsidP="001653B1">
      <w:pPr>
        <w:spacing w:before="60"/>
        <w:rPr>
          <w:i/>
          <w:iCs/>
          <w:color w:val="000000" w:themeColor="text1"/>
        </w:rPr>
      </w:pPr>
      <w:r w:rsidRPr="00553587">
        <w:rPr>
          <w:i/>
          <w:iCs/>
          <w:color w:val="000000" w:themeColor="text1"/>
        </w:rPr>
        <w:t>4</w:t>
      </w:r>
      <w:r w:rsidR="00780714" w:rsidRPr="00553587">
        <w:rPr>
          <w:i/>
          <w:iCs/>
          <w:color w:val="000000" w:themeColor="text1"/>
        </w:rPr>
        <w:t>.2.2.3. Biện pháp quản lý, phòng ngừa và ứng phó rủi ro, sự cố của dự án</w:t>
      </w:r>
    </w:p>
    <w:p w14:paraId="324FB9D0" w14:textId="1D4C81F2" w:rsidR="0090546E" w:rsidRPr="00553587" w:rsidRDefault="0090546E" w:rsidP="001653B1">
      <w:pPr>
        <w:spacing w:before="60"/>
        <w:rPr>
          <w:bCs/>
          <w:i/>
          <w:iCs/>
          <w:color w:val="000000" w:themeColor="text1"/>
        </w:rPr>
      </w:pPr>
      <w:r w:rsidRPr="00553587">
        <w:rPr>
          <w:bCs/>
          <w:i/>
          <w:iCs/>
          <w:color w:val="000000" w:themeColor="text1"/>
        </w:rPr>
        <w:t>a</w:t>
      </w:r>
      <w:r w:rsidRPr="00553587">
        <w:rPr>
          <w:bCs/>
          <w:i/>
          <w:iCs/>
          <w:color w:val="000000" w:themeColor="text1"/>
          <w:lang w:val="vi-VN"/>
        </w:rPr>
        <w:t xml:space="preserve">. </w:t>
      </w:r>
      <w:r w:rsidRPr="00553587">
        <w:rPr>
          <w:bCs/>
          <w:i/>
          <w:iCs/>
          <w:color w:val="000000" w:themeColor="text1"/>
        </w:rPr>
        <w:t>Biện pháp giảm thiểu cháy nổ</w:t>
      </w:r>
    </w:p>
    <w:p w14:paraId="379826EC" w14:textId="77777777" w:rsidR="0090546E" w:rsidRPr="00553587" w:rsidRDefault="0090546E" w:rsidP="001653B1">
      <w:pPr>
        <w:widowControl w:val="0"/>
        <w:spacing w:before="60"/>
        <w:ind w:firstLine="720"/>
        <w:rPr>
          <w:color w:val="000000" w:themeColor="text1"/>
        </w:rPr>
      </w:pPr>
      <w:r w:rsidRPr="00553587">
        <w:rPr>
          <w:color w:val="000000" w:themeColor="text1"/>
        </w:rPr>
        <w:t>Chủ dự án</w:t>
      </w:r>
      <w:r w:rsidRPr="00553587">
        <w:rPr>
          <w:color w:val="000000" w:themeColor="text1"/>
          <w:lang w:val="vi-VN"/>
        </w:rPr>
        <w:t xml:space="preserve"> </w:t>
      </w:r>
      <w:r w:rsidRPr="00553587">
        <w:rPr>
          <w:color w:val="000000" w:themeColor="text1"/>
        </w:rPr>
        <w:t>cam kết</w:t>
      </w:r>
      <w:r w:rsidRPr="00553587">
        <w:rPr>
          <w:color w:val="000000" w:themeColor="text1"/>
          <w:lang w:val="vi-VN"/>
        </w:rPr>
        <w:t xml:space="preserve"> đầu tư, lắp đặt hệ thống chống sét và xây dựng các bể chứa nước, các </w:t>
      </w:r>
      <w:r w:rsidRPr="00553587">
        <w:rPr>
          <w:color w:val="000000" w:themeColor="text1"/>
        </w:rPr>
        <w:t xml:space="preserve">tuyến </w:t>
      </w:r>
      <w:r w:rsidRPr="00553587">
        <w:rPr>
          <w:color w:val="000000" w:themeColor="text1"/>
          <w:lang w:val="vi-VN"/>
        </w:rPr>
        <w:t xml:space="preserve">đường nội bộ và hệ thống đường ống, các van cấp nước phục vụ cho chống cháy nổ theo đúng quy định về phòng cháy, chữa cháy: </w:t>
      </w:r>
    </w:p>
    <w:p w14:paraId="6319F4B6" w14:textId="008F5BF2" w:rsidR="0090546E" w:rsidRPr="00553587" w:rsidRDefault="0090546E" w:rsidP="001653B1">
      <w:pPr>
        <w:widowControl w:val="0"/>
        <w:tabs>
          <w:tab w:val="left" w:pos="993"/>
        </w:tabs>
        <w:spacing w:before="60"/>
        <w:ind w:firstLine="709"/>
        <w:rPr>
          <w:color w:val="000000" w:themeColor="text1"/>
          <w:lang w:val="vi-VN"/>
        </w:rPr>
      </w:pPr>
      <w:r w:rsidRPr="00553587">
        <w:rPr>
          <w:color w:val="000000" w:themeColor="text1"/>
        </w:rPr>
        <w:t xml:space="preserve">- </w:t>
      </w:r>
      <w:r w:rsidRPr="00553587">
        <w:rPr>
          <w:color w:val="000000" w:themeColor="text1"/>
          <w:lang w:val="vi-VN"/>
        </w:rPr>
        <w:t xml:space="preserve">Lắp đặt đầy đủ các hệ thống tủ điện, cầu dao điện và thiết bị an toàn trong quá trình sử dụng điện. </w:t>
      </w:r>
    </w:p>
    <w:p w14:paraId="75CDE72B" w14:textId="4DC35A6E" w:rsidR="0090546E" w:rsidRPr="00553587" w:rsidRDefault="0090546E" w:rsidP="001653B1">
      <w:pPr>
        <w:widowControl w:val="0"/>
        <w:tabs>
          <w:tab w:val="left" w:pos="993"/>
        </w:tabs>
        <w:spacing w:before="60"/>
        <w:ind w:firstLine="709"/>
        <w:rPr>
          <w:color w:val="000000" w:themeColor="text1"/>
        </w:rPr>
      </w:pPr>
      <w:r w:rsidRPr="00553587">
        <w:rPr>
          <w:color w:val="000000" w:themeColor="text1"/>
        </w:rPr>
        <w:t xml:space="preserve">- </w:t>
      </w:r>
      <w:r w:rsidRPr="00553587">
        <w:rPr>
          <w:color w:val="000000" w:themeColor="text1"/>
          <w:lang w:val="vi-VN"/>
        </w:rPr>
        <w:t>Mua sắm các bình chữa cháy, ống dẫn bơm chữa cháy và các biển hiệu hướng dẫn và các tiêu lệnh phòng cháy chữa cháy.</w:t>
      </w:r>
      <w:r w:rsidRPr="00553587">
        <w:rPr>
          <w:color w:val="000000" w:themeColor="text1"/>
        </w:rPr>
        <w:t xml:space="preserve"> </w:t>
      </w:r>
    </w:p>
    <w:p w14:paraId="772A62E4" w14:textId="271F1230" w:rsidR="0090546E" w:rsidRPr="00553587" w:rsidRDefault="0090546E" w:rsidP="001653B1">
      <w:pPr>
        <w:widowControl w:val="0"/>
        <w:tabs>
          <w:tab w:val="left" w:pos="993"/>
        </w:tabs>
        <w:spacing w:before="60"/>
        <w:ind w:firstLine="709"/>
        <w:rPr>
          <w:color w:val="000000" w:themeColor="text1"/>
          <w:lang w:val="vi-VN"/>
        </w:rPr>
      </w:pPr>
      <w:r w:rsidRPr="00553587">
        <w:rPr>
          <w:color w:val="000000" w:themeColor="text1"/>
        </w:rPr>
        <w:t xml:space="preserve">- </w:t>
      </w:r>
      <w:r w:rsidRPr="00553587">
        <w:rPr>
          <w:color w:val="000000" w:themeColor="text1"/>
          <w:lang w:val="vi-VN"/>
        </w:rPr>
        <w:t>Đối với các cáp điện được đặt ở trên cao có automat tự cắt khi xảy ra chập điện, cầu dao điện được thiết kế phù hợp và được đặt trong hộp quy định.</w:t>
      </w:r>
    </w:p>
    <w:p w14:paraId="6E097C19" w14:textId="2C76E27E" w:rsidR="000F4609" w:rsidRPr="00553587" w:rsidRDefault="000F4609" w:rsidP="001653B1">
      <w:pPr>
        <w:widowControl w:val="0"/>
        <w:tabs>
          <w:tab w:val="left" w:pos="993"/>
        </w:tabs>
        <w:spacing w:before="60"/>
        <w:ind w:firstLine="709"/>
        <w:rPr>
          <w:color w:val="000000" w:themeColor="text1"/>
          <w:lang w:val="vi-VN"/>
        </w:rPr>
      </w:pPr>
      <w:r w:rsidRPr="00553587">
        <w:rPr>
          <w:color w:val="000000" w:themeColor="text1"/>
          <w:lang w:val="vi-VN"/>
        </w:rPr>
        <w:t>- Sắp xếp bố trí máy móc thiết bị đảm bảo trật tự, gọn gàng và khoảng cách an toàn cho công nhân làm việc khi có sự cố xảy ra.</w:t>
      </w:r>
    </w:p>
    <w:p w14:paraId="3020B1DA" w14:textId="14C1659A" w:rsidR="0090546E" w:rsidRPr="00553587" w:rsidRDefault="0090546E" w:rsidP="001653B1">
      <w:pPr>
        <w:widowControl w:val="0"/>
        <w:tabs>
          <w:tab w:val="left" w:pos="993"/>
        </w:tabs>
        <w:spacing w:before="60"/>
        <w:ind w:firstLine="709"/>
        <w:rPr>
          <w:color w:val="000000" w:themeColor="text1"/>
          <w:lang w:val="vi-VN"/>
        </w:rPr>
      </w:pPr>
      <w:r w:rsidRPr="00553587">
        <w:rPr>
          <w:color w:val="000000" w:themeColor="text1"/>
          <w:lang w:val="vi-VN"/>
        </w:rPr>
        <w:t>Bên cạ</w:t>
      </w:r>
      <w:r w:rsidR="00643F5D" w:rsidRPr="00553587">
        <w:rPr>
          <w:color w:val="000000" w:themeColor="text1"/>
          <w:lang w:val="vi-VN"/>
        </w:rPr>
        <w:t>nh đó các tiểu thương</w:t>
      </w:r>
      <w:r w:rsidR="007C77AB" w:rsidRPr="00553587">
        <w:rPr>
          <w:color w:val="000000" w:themeColor="text1"/>
          <w:lang w:val="vi-VN"/>
        </w:rPr>
        <w:t xml:space="preserve"> tại dự án</w:t>
      </w:r>
      <w:r w:rsidRPr="00553587">
        <w:rPr>
          <w:color w:val="000000" w:themeColor="text1"/>
          <w:lang w:val="vi-VN"/>
        </w:rPr>
        <w:t xml:space="preserve"> </w:t>
      </w:r>
      <w:r w:rsidRPr="00553587">
        <w:rPr>
          <w:color w:val="000000" w:themeColor="text1"/>
        </w:rPr>
        <w:t>sẽ thực hiện</w:t>
      </w:r>
      <w:r w:rsidRPr="00553587">
        <w:rPr>
          <w:color w:val="000000" w:themeColor="text1"/>
          <w:lang w:val="vi-VN"/>
        </w:rPr>
        <w:t>:</w:t>
      </w:r>
    </w:p>
    <w:p w14:paraId="7153B6C2" w14:textId="101EFDA4" w:rsidR="0090546E" w:rsidRPr="00553587" w:rsidRDefault="0090546E" w:rsidP="001653B1">
      <w:pPr>
        <w:widowControl w:val="0"/>
        <w:tabs>
          <w:tab w:val="left" w:pos="0"/>
          <w:tab w:val="left" w:pos="993"/>
        </w:tabs>
        <w:spacing w:before="60"/>
        <w:ind w:firstLine="709"/>
        <w:rPr>
          <w:color w:val="000000" w:themeColor="text1"/>
          <w:lang w:val="vi-VN"/>
        </w:rPr>
      </w:pPr>
      <w:r w:rsidRPr="00553587">
        <w:rPr>
          <w:color w:val="000000" w:themeColor="text1"/>
        </w:rPr>
        <w:t xml:space="preserve">- </w:t>
      </w:r>
      <w:r w:rsidRPr="00553587">
        <w:rPr>
          <w:color w:val="000000" w:themeColor="text1"/>
          <w:lang w:val="vi-VN"/>
        </w:rPr>
        <w:t>Có ý thức giữ gìn và bảo quản các thiết bị gây cháy nổ như: bình gas, các thiết bị về điện,…</w:t>
      </w:r>
    </w:p>
    <w:p w14:paraId="33972404" w14:textId="77777777" w:rsidR="0090546E" w:rsidRPr="00553587" w:rsidRDefault="0090546E" w:rsidP="001653B1">
      <w:pPr>
        <w:widowControl w:val="0"/>
        <w:tabs>
          <w:tab w:val="left" w:pos="0"/>
          <w:tab w:val="left" w:pos="993"/>
        </w:tabs>
        <w:spacing w:before="60"/>
        <w:ind w:firstLine="709"/>
        <w:rPr>
          <w:color w:val="000000" w:themeColor="text1"/>
          <w:lang w:val="vi-VN"/>
        </w:rPr>
      </w:pPr>
      <w:r w:rsidRPr="00553587">
        <w:rPr>
          <w:color w:val="000000" w:themeColor="text1"/>
        </w:rPr>
        <w:t xml:space="preserve">- </w:t>
      </w:r>
      <w:r w:rsidRPr="00553587">
        <w:rPr>
          <w:color w:val="000000" w:themeColor="text1"/>
          <w:lang w:val="vi-VN"/>
        </w:rPr>
        <w:t xml:space="preserve">Bộ phận điều hành quản lý trực tiếp tại </w:t>
      </w:r>
      <w:r w:rsidRPr="00553587">
        <w:rPr>
          <w:color w:val="000000" w:themeColor="text1"/>
        </w:rPr>
        <w:t>dự án</w:t>
      </w:r>
      <w:r w:rsidRPr="00553587">
        <w:rPr>
          <w:color w:val="000000" w:themeColor="text1"/>
          <w:lang w:val="vi-VN"/>
        </w:rPr>
        <w:t xml:space="preserve"> phải thường xuyên nhắc nhở, tập huấn về công tác PCCC và thoát nạn (có sự hướng dẩn của Công an PCCC) cho mọi đối tượng trong </w:t>
      </w:r>
      <w:r w:rsidRPr="00553587">
        <w:rPr>
          <w:color w:val="000000" w:themeColor="text1"/>
        </w:rPr>
        <w:t>dự án</w:t>
      </w:r>
      <w:r w:rsidRPr="00553587">
        <w:rPr>
          <w:color w:val="000000" w:themeColor="text1"/>
          <w:lang w:val="vi-VN"/>
        </w:rPr>
        <w:t>.</w:t>
      </w:r>
    </w:p>
    <w:p w14:paraId="484D8AE3" w14:textId="77777777" w:rsidR="0090546E" w:rsidRPr="00553587" w:rsidRDefault="0090546E" w:rsidP="001653B1">
      <w:pPr>
        <w:widowControl w:val="0"/>
        <w:tabs>
          <w:tab w:val="left" w:pos="0"/>
          <w:tab w:val="left" w:pos="993"/>
        </w:tabs>
        <w:spacing w:before="60"/>
        <w:ind w:firstLine="709"/>
        <w:rPr>
          <w:color w:val="000000" w:themeColor="text1"/>
        </w:rPr>
      </w:pPr>
      <w:r w:rsidRPr="00553587">
        <w:rPr>
          <w:color w:val="000000" w:themeColor="text1"/>
        </w:rPr>
        <w:t xml:space="preserve">- </w:t>
      </w:r>
      <w:r w:rsidRPr="00553587">
        <w:rPr>
          <w:color w:val="000000" w:themeColor="text1"/>
          <w:lang w:val="vi-VN"/>
        </w:rPr>
        <w:t>Quản lý việc sử dụng các thiết bị điện đúng kỹ thuật. Tránh sử dụng điện quá tải làm ảnh hưởng hệ thống điện toàn công trình.</w:t>
      </w:r>
    </w:p>
    <w:p w14:paraId="6CBF0083" w14:textId="77777777" w:rsidR="0090546E" w:rsidRPr="00553587" w:rsidRDefault="0090546E" w:rsidP="001653B1">
      <w:pPr>
        <w:widowControl w:val="0"/>
        <w:tabs>
          <w:tab w:val="left" w:pos="993"/>
        </w:tabs>
        <w:spacing w:before="60"/>
        <w:ind w:firstLine="709"/>
        <w:rPr>
          <w:color w:val="000000" w:themeColor="text1"/>
          <w:lang w:val="vi-VN"/>
        </w:rPr>
      </w:pPr>
      <w:r w:rsidRPr="00553587">
        <w:rPr>
          <w:color w:val="000000" w:themeColor="text1"/>
        </w:rPr>
        <w:t xml:space="preserve">- </w:t>
      </w:r>
      <w:r w:rsidRPr="00553587">
        <w:rPr>
          <w:color w:val="000000" w:themeColor="text1"/>
          <w:lang w:val="vi-VN"/>
        </w:rPr>
        <w:t>Kiểm tra dây dẫn điện tránh sự quá tải trên đường dây.</w:t>
      </w:r>
    </w:p>
    <w:p w14:paraId="768381CB" w14:textId="77777777" w:rsidR="0090546E" w:rsidRPr="00553587" w:rsidRDefault="0090546E" w:rsidP="001653B1">
      <w:pPr>
        <w:widowControl w:val="0"/>
        <w:tabs>
          <w:tab w:val="left" w:pos="993"/>
        </w:tabs>
        <w:spacing w:before="60"/>
        <w:ind w:firstLine="709"/>
        <w:rPr>
          <w:color w:val="000000" w:themeColor="text1"/>
        </w:rPr>
      </w:pPr>
      <w:r w:rsidRPr="00553587">
        <w:rPr>
          <w:color w:val="000000" w:themeColor="text1"/>
        </w:rPr>
        <w:lastRenderedPageBreak/>
        <w:t xml:space="preserve">- </w:t>
      </w:r>
      <w:r w:rsidRPr="00553587">
        <w:rPr>
          <w:color w:val="000000" w:themeColor="text1"/>
          <w:lang w:val="vi-VN"/>
        </w:rPr>
        <w:t>Định kỳ kiểm tra các thiết bị chữa cháy và báo cháy, các thiết bị và dây dẫn chống sét công trình để đảm bảo khi có sự cố xảy ra thì vẫn hoạt động tốt.</w:t>
      </w:r>
    </w:p>
    <w:p w14:paraId="2E1751A4" w14:textId="434AA261" w:rsidR="0090546E" w:rsidRPr="00553587" w:rsidRDefault="0090546E" w:rsidP="001653B1">
      <w:pPr>
        <w:widowControl w:val="0"/>
        <w:tabs>
          <w:tab w:val="left" w:pos="993"/>
        </w:tabs>
        <w:spacing w:before="60"/>
        <w:ind w:firstLine="709"/>
        <w:rPr>
          <w:color w:val="000000" w:themeColor="text1"/>
        </w:rPr>
      </w:pPr>
      <w:r w:rsidRPr="00553587">
        <w:rPr>
          <w:color w:val="000000" w:themeColor="text1"/>
        </w:rPr>
        <w:t>- Tăng cường giáo dục ý thứ</w:t>
      </w:r>
      <w:r w:rsidR="00643F5D" w:rsidRPr="00553587">
        <w:rPr>
          <w:color w:val="000000" w:themeColor="text1"/>
        </w:rPr>
        <w:t>c</w:t>
      </w:r>
      <w:r w:rsidRPr="00553587">
        <w:rPr>
          <w:color w:val="000000" w:themeColor="text1"/>
        </w:rPr>
        <w:t xml:space="preserve"> không vứt các loại rác thải dễ gây cháy nổ </w:t>
      </w:r>
      <w:r w:rsidR="00EE3FB6" w:rsidRPr="00553587">
        <w:rPr>
          <w:color w:val="000000" w:themeColor="text1"/>
          <w:lang w:val="vi-VN"/>
        </w:rPr>
        <w:t xml:space="preserve">ra </w:t>
      </w:r>
      <w:r w:rsidRPr="00553587">
        <w:rPr>
          <w:color w:val="000000" w:themeColor="text1"/>
        </w:rPr>
        <w:t>khu vực chứa rác chung.</w:t>
      </w:r>
    </w:p>
    <w:p w14:paraId="4FA3D506" w14:textId="77777777" w:rsidR="0090546E" w:rsidRPr="00553587" w:rsidRDefault="0090546E" w:rsidP="001653B1">
      <w:pPr>
        <w:widowControl w:val="0"/>
        <w:tabs>
          <w:tab w:val="left" w:pos="993"/>
        </w:tabs>
        <w:spacing w:before="60"/>
        <w:ind w:firstLine="709"/>
        <w:rPr>
          <w:color w:val="000000" w:themeColor="text1"/>
        </w:rPr>
      </w:pPr>
      <w:r w:rsidRPr="00553587">
        <w:rPr>
          <w:color w:val="000000" w:themeColor="text1"/>
        </w:rPr>
        <w:t>- Không để vật liệu dễ cháy nổ trong khu vực chứa rác thải.</w:t>
      </w:r>
    </w:p>
    <w:p w14:paraId="1BC653B8" w14:textId="5232B013" w:rsidR="00EE3FB6" w:rsidRPr="00553587" w:rsidRDefault="00E86272" w:rsidP="001653B1">
      <w:pPr>
        <w:pStyle w:val="Heading4"/>
        <w:spacing w:before="60" w:line="288" w:lineRule="auto"/>
        <w:rPr>
          <w:rFonts w:ascii="Times New Roman" w:hAnsi="Times New Roman"/>
          <w:color w:val="000000" w:themeColor="text1"/>
          <w:u w:val="none"/>
          <w:lang w:val="en-US"/>
        </w:rPr>
      </w:pPr>
      <w:r w:rsidRPr="00553587">
        <w:rPr>
          <w:rFonts w:ascii="Times New Roman" w:hAnsi="Times New Roman"/>
          <w:color w:val="000000" w:themeColor="text1"/>
          <w:u w:val="none"/>
          <w:lang w:val="vi-VN"/>
        </w:rPr>
        <w:t>b</w:t>
      </w:r>
      <w:r w:rsidR="00EE3FB6" w:rsidRPr="00553587">
        <w:rPr>
          <w:rFonts w:ascii="Times New Roman" w:hAnsi="Times New Roman"/>
          <w:color w:val="000000" w:themeColor="text1"/>
          <w:u w:val="none"/>
          <w:lang w:val="en-US"/>
        </w:rPr>
        <w:t xml:space="preserve">. </w:t>
      </w:r>
      <w:r w:rsidR="00EE3FB6" w:rsidRPr="00553587">
        <w:rPr>
          <w:rFonts w:ascii="Times New Roman" w:hAnsi="Times New Roman"/>
          <w:color w:val="000000" w:themeColor="text1"/>
          <w:u w:val="none"/>
          <w:lang w:val="vi-VN"/>
        </w:rPr>
        <w:t xml:space="preserve">Biện pháp phòng ngừa, ứng phó sự cố </w:t>
      </w:r>
      <w:r w:rsidR="00EE3FB6" w:rsidRPr="00553587">
        <w:rPr>
          <w:rFonts w:ascii="Times New Roman" w:hAnsi="Times New Roman"/>
          <w:color w:val="000000" w:themeColor="text1"/>
          <w:u w:val="none"/>
          <w:lang w:val="en-US"/>
        </w:rPr>
        <w:t>dịch bệnh</w:t>
      </w:r>
    </w:p>
    <w:p w14:paraId="22868CDE" w14:textId="77777777" w:rsidR="00EE3FB6" w:rsidRPr="00553587" w:rsidRDefault="00EE3FB6" w:rsidP="001653B1">
      <w:pPr>
        <w:pStyle w:val="BodyText3"/>
        <w:tabs>
          <w:tab w:val="left" w:pos="567"/>
        </w:tabs>
        <w:spacing w:before="60" w:line="288" w:lineRule="auto"/>
        <w:ind w:firstLine="709"/>
        <w:rPr>
          <w:rFonts w:ascii="Times New Roman" w:hAnsi="Times New Roman"/>
          <w:b w:val="0"/>
          <w:color w:val="000000" w:themeColor="text1"/>
          <w:sz w:val="26"/>
          <w:lang w:val="en-US"/>
        </w:rPr>
      </w:pPr>
      <w:r w:rsidRPr="00553587">
        <w:rPr>
          <w:rFonts w:ascii="Times New Roman" w:hAnsi="Times New Roman"/>
          <w:b w:val="0"/>
          <w:color w:val="000000" w:themeColor="text1"/>
          <w:sz w:val="26"/>
          <w:lang w:val="en-US"/>
        </w:rPr>
        <w:t>- Đảm bảo môi trường làm việc an toàn cho người lao động</w:t>
      </w:r>
    </w:p>
    <w:p w14:paraId="1ED6DE04" w14:textId="77777777" w:rsidR="00EE3FB6" w:rsidRPr="00553587" w:rsidRDefault="00EE3FB6" w:rsidP="001653B1">
      <w:pPr>
        <w:pStyle w:val="BodyText3"/>
        <w:tabs>
          <w:tab w:val="left" w:pos="567"/>
        </w:tabs>
        <w:spacing w:before="60" w:line="288" w:lineRule="auto"/>
        <w:ind w:firstLine="709"/>
        <w:rPr>
          <w:rFonts w:ascii="Times New Roman" w:hAnsi="Times New Roman"/>
          <w:b w:val="0"/>
          <w:color w:val="000000" w:themeColor="text1"/>
          <w:sz w:val="26"/>
          <w:lang w:val="en-US"/>
        </w:rPr>
      </w:pPr>
      <w:r w:rsidRPr="00553587">
        <w:rPr>
          <w:rFonts w:ascii="Times New Roman" w:hAnsi="Times New Roman"/>
          <w:b w:val="0"/>
          <w:color w:val="000000" w:themeColor="text1"/>
          <w:sz w:val="26"/>
          <w:lang w:val="en-US"/>
        </w:rPr>
        <w:t>- Thường xuyên thực hiện các biện pháp khử khuẩn trong khuôn viên dự án.</w:t>
      </w:r>
    </w:p>
    <w:p w14:paraId="4CBA6B39" w14:textId="50805647" w:rsidR="00EE3FB6" w:rsidRPr="00553587" w:rsidRDefault="00EE3FB6" w:rsidP="001653B1">
      <w:pPr>
        <w:spacing w:before="60"/>
        <w:ind w:firstLine="720"/>
        <w:rPr>
          <w:color w:val="000000" w:themeColor="text1"/>
          <w:lang w:val="vi-VN"/>
        </w:rPr>
      </w:pPr>
      <w:r w:rsidRPr="00553587">
        <w:rPr>
          <w:color w:val="000000" w:themeColor="text1"/>
        </w:rPr>
        <w:t>- Chủ động giám sát dịch bệnh. Khi cán bộ công nhân có dấu hiệu nhiễm bệnh cần cách ly và thông báo tới cơ quan y tế địa phương để thực hiện các biện pháp cách lý và điều trị</w:t>
      </w:r>
      <w:r w:rsidRPr="00553587">
        <w:rPr>
          <w:color w:val="000000" w:themeColor="text1"/>
          <w:lang w:val="vi-VN"/>
        </w:rPr>
        <w:t>.</w:t>
      </w:r>
    </w:p>
    <w:p w14:paraId="6B4AAFA9" w14:textId="1207EA32" w:rsidR="00EE3FB6" w:rsidRPr="00553587" w:rsidRDefault="00E86272" w:rsidP="001653B1">
      <w:pPr>
        <w:spacing w:before="60"/>
        <w:rPr>
          <w:i/>
          <w:color w:val="000000" w:themeColor="text1"/>
        </w:rPr>
      </w:pPr>
      <w:r w:rsidRPr="00553587">
        <w:rPr>
          <w:i/>
          <w:color w:val="000000" w:themeColor="text1"/>
          <w:lang w:val="vi-VN"/>
        </w:rPr>
        <w:t>c</w:t>
      </w:r>
      <w:r w:rsidR="00EE3FB6" w:rsidRPr="00553587">
        <w:rPr>
          <w:i/>
          <w:color w:val="000000" w:themeColor="text1"/>
        </w:rPr>
        <w:t>. Biện pháp phòng ngừa sự cố đối với các công trình xử lý nước thải</w:t>
      </w:r>
    </w:p>
    <w:p w14:paraId="1F4266AC" w14:textId="415A809D" w:rsidR="00EE3FB6" w:rsidRPr="00553587" w:rsidRDefault="00EE3FB6" w:rsidP="001653B1">
      <w:pPr>
        <w:spacing w:before="60"/>
        <w:rPr>
          <w:color w:val="000000" w:themeColor="text1"/>
        </w:rPr>
      </w:pPr>
      <w:r w:rsidRPr="00553587">
        <w:rPr>
          <w:color w:val="000000" w:themeColor="text1"/>
        </w:rPr>
        <w:tab/>
        <w:t>- Đường ống thu gom và thoát nước thải được thiết kế bằng đường ống PVC</w:t>
      </w:r>
      <w:r w:rsidR="000F4609" w:rsidRPr="00553587">
        <w:rPr>
          <w:color w:val="000000" w:themeColor="text1"/>
          <w:lang w:val="vi-VN"/>
        </w:rPr>
        <w:t xml:space="preserve"> </w:t>
      </w:r>
      <w:r w:rsidRPr="00553587">
        <w:rPr>
          <w:color w:val="000000" w:themeColor="text1"/>
        </w:rPr>
        <w:t>có khả năng chịu được va đập. Bố trí cán bộ thường xuyên kiểm tra đường ống.</w:t>
      </w:r>
    </w:p>
    <w:p w14:paraId="637F9AC7" w14:textId="32A33EF0" w:rsidR="007C3EC1" w:rsidRPr="00553587" w:rsidRDefault="007C3EC1" w:rsidP="001653B1">
      <w:pPr>
        <w:numPr>
          <w:ilvl w:val="0"/>
          <w:numId w:val="32"/>
        </w:numPr>
        <w:tabs>
          <w:tab w:val="left" w:pos="851"/>
        </w:tabs>
        <w:spacing w:before="60"/>
        <w:ind w:left="0" w:firstLine="720"/>
        <w:rPr>
          <w:color w:val="000000" w:themeColor="text1"/>
          <w:lang w:val="vi-VN"/>
        </w:rPr>
      </w:pPr>
      <w:r w:rsidRPr="00553587">
        <w:rPr>
          <w:color w:val="000000" w:themeColor="text1"/>
          <w:lang w:val="vi-VN"/>
        </w:rPr>
        <w:t xml:space="preserve">Định kỳ </w:t>
      </w:r>
      <w:r w:rsidRPr="00553587">
        <w:rPr>
          <w:color w:val="000000" w:themeColor="text1"/>
        </w:rPr>
        <w:t>0</w:t>
      </w:r>
      <w:r w:rsidRPr="00553587">
        <w:rPr>
          <w:color w:val="000000" w:themeColor="text1"/>
          <w:lang w:val="vi-VN"/>
        </w:rPr>
        <w:t>1 năm/lần thuê đơn vị có chức năng đến</w:t>
      </w:r>
      <w:r w:rsidRPr="00553587">
        <w:rPr>
          <w:color w:val="000000" w:themeColor="text1"/>
        </w:rPr>
        <w:t xml:space="preserve"> </w:t>
      </w:r>
      <w:r w:rsidRPr="00553587">
        <w:rPr>
          <w:color w:val="000000" w:themeColor="text1"/>
          <w:lang w:val="vi-VN"/>
        </w:rPr>
        <w:t>thu gom bùn từ hệ thống xử lý nước thải đem đi xử lý đúng quy định.</w:t>
      </w:r>
    </w:p>
    <w:p w14:paraId="3161AD45" w14:textId="77777777" w:rsidR="007C3EC1" w:rsidRPr="00553587" w:rsidRDefault="007C3EC1" w:rsidP="001653B1">
      <w:pPr>
        <w:numPr>
          <w:ilvl w:val="0"/>
          <w:numId w:val="32"/>
        </w:numPr>
        <w:tabs>
          <w:tab w:val="left" w:pos="851"/>
        </w:tabs>
        <w:spacing w:before="60"/>
        <w:ind w:left="0" w:firstLine="720"/>
        <w:rPr>
          <w:color w:val="000000" w:themeColor="text1"/>
          <w:lang w:val="vi-VN"/>
        </w:rPr>
      </w:pPr>
      <w:r w:rsidRPr="00553587">
        <w:rPr>
          <w:color w:val="000000" w:themeColor="text1"/>
        </w:rPr>
        <w:t xml:space="preserve"> Khi sự cố xảy ra phải nhanh chóng chuẩn bị vật tư và nhân sự kĩ thuật để khắc phục rút ngắn thời gian. </w:t>
      </w:r>
    </w:p>
    <w:p w14:paraId="7B13C884" w14:textId="548EAEA7" w:rsidR="00780714" w:rsidRPr="00553587" w:rsidRDefault="009141C8" w:rsidP="003E7C45">
      <w:pPr>
        <w:pStyle w:val="13"/>
        <w:rPr>
          <w:color w:val="000000" w:themeColor="text1"/>
        </w:rPr>
      </w:pPr>
      <w:bookmarkStart w:id="498" w:name="_Toc61337373"/>
      <w:bookmarkStart w:id="499" w:name="_Toc78222854"/>
      <w:bookmarkStart w:id="500" w:name="_Toc86695062"/>
      <w:bookmarkStart w:id="501" w:name="_Toc116467763"/>
      <w:bookmarkStart w:id="502" w:name="_Toc187904102"/>
      <w:r w:rsidRPr="00553587">
        <w:rPr>
          <w:color w:val="000000" w:themeColor="text1"/>
        </w:rPr>
        <w:t>4</w:t>
      </w:r>
      <w:r w:rsidR="00780714" w:rsidRPr="00553587">
        <w:rPr>
          <w:color w:val="000000" w:themeColor="text1"/>
        </w:rPr>
        <w:t>.3. Tổ chức thực hiện các công trình, biện pháp bảo vệ môi trường</w:t>
      </w:r>
      <w:bookmarkEnd w:id="498"/>
      <w:bookmarkEnd w:id="499"/>
      <w:bookmarkEnd w:id="500"/>
      <w:bookmarkEnd w:id="501"/>
      <w:bookmarkEnd w:id="502"/>
    </w:p>
    <w:p w14:paraId="00CF14DD" w14:textId="1D9A66D9" w:rsidR="001118B8" w:rsidRPr="00553587" w:rsidRDefault="001118B8" w:rsidP="003E7C45">
      <w:pPr>
        <w:pStyle w:val="13"/>
        <w:rPr>
          <w:color w:val="000000" w:themeColor="text1"/>
        </w:rPr>
      </w:pPr>
      <w:bookmarkStart w:id="503" w:name="_Toc38719010"/>
      <w:bookmarkStart w:id="504" w:name="_Toc41396794"/>
      <w:bookmarkStart w:id="505" w:name="_Toc61337374"/>
      <w:bookmarkStart w:id="506" w:name="_Toc78222855"/>
      <w:bookmarkStart w:id="507" w:name="_Toc86695063"/>
      <w:bookmarkStart w:id="508" w:name="_Toc116467764"/>
      <w:bookmarkStart w:id="509" w:name="_Toc121331166"/>
      <w:bookmarkStart w:id="510" w:name="_Toc187904103"/>
      <w:r w:rsidRPr="00553587">
        <w:rPr>
          <w:color w:val="000000" w:themeColor="text1"/>
        </w:rPr>
        <w:t>4.3.1. Danh mục công trình, biện pháp bảo vệ môi trường</w:t>
      </w:r>
      <w:bookmarkEnd w:id="503"/>
      <w:bookmarkEnd w:id="504"/>
      <w:bookmarkEnd w:id="505"/>
      <w:bookmarkEnd w:id="506"/>
      <w:bookmarkEnd w:id="507"/>
      <w:bookmarkEnd w:id="508"/>
      <w:bookmarkEnd w:id="509"/>
      <w:r w:rsidRPr="00553587">
        <w:rPr>
          <w:color w:val="000000" w:themeColor="text1"/>
        </w:rPr>
        <w:t xml:space="preserve"> của dự án đầu tư</w:t>
      </w:r>
      <w:bookmarkEnd w:id="510"/>
    </w:p>
    <w:p w14:paraId="113C4B51" w14:textId="59E93823" w:rsidR="001118B8" w:rsidRPr="00553587" w:rsidRDefault="001118B8" w:rsidP="001118B8">
      <w:pPr>
        <w:pStyle w:val="Caption"/>
        <w:keepNext/>
        <w:ind w:firstLine="709"/>
        <w:jc w:val="both"/>
        <w:rPr>
          <w:b w:val="0"/>
          <w:color w:val="000000" w:themeColor="text1"/>
          <w:lang w:val="en-US"/>
        </w:rPr>
      </w:pPr>
      <w:r w:rsidRPr="00553587">
        <w:rPr>
          <w:b w:val="0"/>
          <w:color w:val="000000" w:themeColor="text1"/>
          <w:lang w:val="en-US"/>
        </w:rPr>
        <w:t xml:space="preserve">Theo các hạng mục xây dựng của </w:t>
      </w:r>
      <w:r w:rsidR="008971F0" w:rsidRPr="00553587">
        <w:rPr>
          <w:b w:val="0"/>
          <w:color w:val="000000" w:themeColor="text1"/>
          <w:lang w:val="en-US"/>
        </w:rPr>
        <w:t>Chợ Quang Minh</w:t>
      </w:r>
      <w:r w:rsidRPr="00553587">
        <w:rPr>
          <w:b w:val="0"/>
          <w:color w:val="000000" w:themeColor="text1"/>
          <w:lang w:val="en-US"/>
        </w:rPr>
        <w:t xml:space="preserve">, Chủ </w:t>
      </w:r>
      <w:r w:rsidR="00F31AAD" w:rsidRPr="00553587">
        <w:rPr>
          <w:b w:val="0"/>
          <w:color w:val="000000" w:themeColor="text1"/>
          <w:lang w:val="en-US"/>
        </w:rPr>
        <w:t>dự án</w:t>
      </w:r>
      <w:r w:rsidRPr="00553587">
        <w:rPr>
          <w:b w:val="0"/>
          <w:color w:val="000000" w:themeColor="text1"/>
          <w:lang w:val="en-US"/>
        </w:rPr>
        <w:t xml:space="preserve"> sẽ dự kiến xây dựng các công trình bảo vệ môi trường sau:</w:t>
      </w:r>
    </w:p>
    <w:p w14:paraId="15D15E74" w14:textId="1976CC88" w:rsidR="006922FF" w:rsidRPr="00553587" w:rsidRDefault="000F2789" w:rsidP="006922FF">
      <w:pPr>
        <w:pStyle w:val="Caption"/>
        <w:keepNext/>
        <w:rPr>
          <w:color w:val="000000" w:themeColor="text1"/>
          <w:lang w:val="en-US"/>
        </w:rPr>
      </w:pPr>
      <w:bookmarkStart w:id="511" w:name="_Toc187904155"/>
      <w:r w:rsidRPr="00553587">
        <w:rPr>
          <w:color w:val="000000" w:themeColor="text1"/>
          <w:lang w:val="en-US"/>
        </w:rPr>
        <w:t>Bảng 4.</w:t>
      </w:r>
      <w:r w:rsidRPr="00553587">
        <w:rPr>
          <w:color w:val="000000" w:themeColor="text1"/>
          <w:lang w:val="en-US"/>
        </w:rPr>
        <w:fldChar w:fldCharType="begin"/>
      </w:r>
      <w:r w:rsidRPr="00553587">
        <w:rPr>
          <w:color w:val="000000" w:themeColor="text1"/>
          <w:lang w:val="en-US"/>
        </w:rPr>
        <w:instrText xml:space="preserve"> SEQ Bảng_4. \* ARABIC </w:instrText>
      </w:r>
      <w:r w:rsidRPr="00553587">
        <w:rPr>
          <w:color w:val="000000" w:themeColor="text1"/>
          <w:lang w:val="en-US"/>
        </w:rPr>
        <w:fldChar w:fldCharType="separate"/>
      </w:r>
      <w:r w:rsidR="00821E63">
        <w:rPr>
          <w:noProof/>
          <w:color w:val="000000" w:themeColor="text1"/>
          <w:lang w:val="en-US"/>
        </w:rPr>
        <w:t>13</w:t>
      </w:r>
      <w:r w:rsidRPr="00553587">
        <w:rPr>
          <w:color w:val="000000" w:themeColor="text1"/>
          <w:lang w:val="en-US"/>
        </w:rPr>
        <w:fldChar w:fldCharType="end"/>
      </w:r>
      <w:r w:rsidRPr="00553587">
        <w:rPr>
          <w:color w:val="000000" w:themeColor="text1"/>
          <w:lang w:val="vi-VN"/>
        </w:rPr>
        <w:t xml:space="preserve">. </w:t>
      </w:r>
      <w:r w:rsidR="006922FF" w:rsidRPr="00553587">
        <w:rPr>
          <w:color w:val="000000" w:themeColor="text1"/>
          <w:lang w:val="en-US"/>
        </w:rPr>
        <w:t xml:space="preserve">Danh mục </w:t>
      </w:r>
      <w:r w:rsidR="001118B8" w:rsidRPr="00553587">
        <w:rPr>
          <w:color w:val="000000" w:themeColor="text1"/>
          <w:lang w:val="en-US"/>
        </w:rPr>
        <w:t>các công trình chính bảo vệ môi trường của dự án</w:t>
      </w:r>
      <w:bookmarkEnd w:id="511"/>
    </w:p>
    <w:tbl>
      <w:tblPr>
        <w:tblStyle w:val="TableGrid"/>
        <w:tblW w:w="9067" w:type="dxa"/>
        <w:tblLook w:val="04A0" w:firstRow="1" w:lastRow="0" w:firstColumn="1" w:lastColumn="0" w:noHBand="0" w:noVBand="1"/>
      </w:tblPr>
      <w:tblGrid>
        <w:gridCol w:w="797"/>
        <w:gridCol w:w="4018"/>
        <w:gridCol w:w="4252"/>
      </w:tblGrid>
      <w:tr w:rsidR="00553587" w:rsidRPr="00553587" w14:paraId="62598396" w14:textId="700F17D4" w:rsidTr="001118B8">
        <w:tc>
          <w:tcPr>
            <w:tcW w:w="797" w:type="dxa"/>
          </w:tcPr>
          <w:p w14:paraId="72B28F0C" w14:textId="1A6BE3B7" w:rsidR="001118B8" w:rsidRPr="00553587" w:rsidRDefault="001118B8" w:rsidP="0052320F">
            <w:pPr>
              <w:spacing w:before="60"/>
              <w:contextualSpacing/>
              <w:jc w:val="center"/>
              <w:rPr>
                <w:b/>
                <w:color w:val="000000" w:themeColor="text1"/>
              </w:rPr>
            </w:pPr>
            <w:bookmarkStart w:id="512" w:name="_Toc41396795"/>
            <w:bookmarkStart w:id="513" w:name="_Toc61337375"/>
            <w:r w:rsidRPr="00553587">
              <w:rPr>
                <w:b/>
                <w:color w:val="000000" w:themeColor="text1"/>
              </w:rPr>
              <w:t>STT</w:t>
            </w:r>
          </w:p>
        </w:tc>
        <w:tc>
          <w:tcPr>
            <w:tcW w:w="4018" w:type="dxa"/>
          </w:tcPr>
          <w:p w14:paraId="4726A902" w14:textId="39B1FB57" w:rsidR="001118B8" w:rsidRPr="00553587" w:rsidRDefault="001118B8" w:rsidP="0052320F">
            <w:pPr>
              <w:spacing w:before="60"/>
              <w:contextualSpacing/>
              <w:jc w:val="center"/>
              <w:rPr>
                <w:b/>
                <w:color w:val="000000" w:themeColor="text1"/>
              </w:rPr>
            </w:pPr>
            <w:r w:rsidRPr="00553587">
              <w:rPr>
                <w:b/>
                <w:color w:val="000000" w:themeColor="text1"/>
              </w:rPr>
              <w:t>Tên công trình</w:t>
            </w:r>
          </w:p>
        </w:tc>
        <w:tc>
          <w:tcPr>
            <w:tcW w:w="4252" w:type="dxa"/>
          </w:tcPr>
          <w:p w14:paraId="0E120506" w14:textId="2BB115D0" w:rsidR="001118B8" w:rsidRPr="00553587" w:rsidRDefault="001118B8" w:rsidP="001118B8">
            <w:pPr>
              <w:spacing w:before="60"/>
              <w:contextualSpacing/>
              <w:jc w:val="center"/>
              <w:rPr>
                <w:b/>
                <w:color w:val="000000" w:themeColor="text1"/>
              </w:rPr>
            </w:pPr>
            <w:r w:rsidRPr="00553587">
              <w:rPr>
                <w:b/>
                <w:color w:val="000000" w:themeColor="text1"/>
              </w:rPr>
              <w:t>Nhiệm vụ công trình</w:t>
            </w:r>
          </w:p>
        </w:tc>
      </w:tr>
      <w:tr w:rsidR="00553587" w:rsidRPr="00553587" w14:paraId="397754A1" w14:textId="645764F6" w:rsidTr="001118B8">
        <w:trPr>
          <w:trHeight w:val="441"/>
        </w:trPr>
        <w:tc>
          <w:tcPr>
            <w:tcW w:w="797" w:type="dxa"/>
            <w:vAlign w:val="center"/>
          </w:tcPr>
          <w:p w14:paraId="1F1A002A" w14:textId="78735E83" w:rsidR="001118B8" w:rsidRPr="00553587" w:rsidRDefault="001118B8" w:rsidP="001118B8">
            <w:pPr>
              <w:spacing w:before="60"/>
              <w:contextualSpacing/>
              <w:jc w:val="center"/>
              <w:rPr>
                <w:color w:val="000000" w:themeColor="text1"/>
              </w:rPr>
            </w:pPr>
            <w:r w:rsidRPr="00553587">
              <w:rPr>
                <w:color w:val="000000" w:themeColor="text1"/>
              </w:rPr>
              <w:t>1</w:t>
            </w:r>
          </w:p>
        </w:tc>
        <w:tc>
          <w:tcPr>
            <w:tcW w:w="4018" w:type="dxa"/>
            <w:vAlign w:val="center"/>
          </w:tcPr>
          <w:p w14:paraId="43850999" w14:textId="78DBA56D" w:rsidR="001118B8" w:rsidRPr="00553587" w:rsidRDefault="001118B8" w:rsidP="0052320F">
            <w:pPr>
              <w:spacing w:before="60"/>
              <w:contextualSpacing/>
              <w:jc w:val="left"/>
              <w:rPr>
                <w:color w:val="000000" w:themeColor="text1"/>
              </w:rPr>
            </w:pPr>
            <w:r w:rsidRPr="00553587">
              <w:rPr>
                <w:color w:val="000000" w:themeColor="text1"/>
              </w:rPr>
              <w:t>Hệ thống thoát nước mưa</w:t>
            </w:r>
          </w:p>
        </w:tc>
        <w:tc>
          <w:tcPr>
            <w:tcW w:w="4252" w:type="dxa"/>
            <w:vAlign w:val="center"/>
          </w:tcPr>
          <w:p w14:paraId="07C90A89" w14:textId="3EEB35D5" w:rsidR="001118B8" w:rsidRPr="00553587" w:rsidRDefault="001118B8" w:rsidP="001118B8">
            <w:pPr>
              <w:spacing w:before="60"/>
              <w:contextualSpacing/>
              <w:rPr>
                <w:color w:val="000000" w:themeColor="text1"/>
              </w:rPr>
            </w:pPr>
            <w:r w:rsidRPr="00553587">
              <w:rPr>
                <w:color w:val="000000" w:themeColor="text1"/>
              </w:rPr>
              <w:t>Thu gom, thoát nước mưa chảy tràn trên toàn bộ khu vực dự án</w:t>
            </w:r>
          </w:p>
        </w:tc>
      </w:tr>
      <w:tr w:rsidR="00553587" w:rsidRPr="00553587" w14:paraId="31357F01" w14:textId="46A5E317" w:rsidTr="001118B8">
        <w:tc>
          <w:tcPr>
            <w:tcW w:w="797" w:type="dxa"/>
            <w:vAlign w:val="center"/>
          </w:tcPr>
          <w:p w14:paraId="31F682AD" w14:textId="5BB9FDC7" w:rsidR="001118B8" w:rsidRPr="00553587" w:rsidRDefault="001118B8" w:rsidP="001118B8">
            <w:pPr>
              <w:spacing w:before="60"/>
              <w:contextualSpacing/>
              <w:jc w:val="center"/>
              <w:rPr>
                <w:color w:val="000000" w:themeColor="text1"/>
              </w:rPr>
            </w:pPr>
            <w:r w:rsidRPr="00553587">
              <w:rPr>
                <w:color w:val="000000" w:themeColor="text1"/>
              </w:rPr>
              <w:t>2</w:t>
            </w:r>
          </w:p>
        </w:tc>
        <w:tc>
          <w:tcPr>
            <w:tcW w:w="4018" w:type="dxa"/>
            <w:vAlign w:val="center"/>
          </w:tcPr>
          <w:p w14:paraId="58FFE6AF" w14:textId="13C4C879" w:rsidR="001118B8" w:rsidRPr="00553587" w:rsidRDefault="001118B8" w:rsidP="0052320F">
            <w:pPr>
              <w:spacing w:before="60"/>
              <w:contextualSpacing/>
              <w:jc w:val="left"/>
              <w:rPr>
                <w:color w:val="000000" w:themeColor="text1"/>
              </w:rPr>
            </w:pPr>
            <w:r w:rsidRPr="00553587">
              <w:rPr>
                <w:color w:val="000000" w:themeColor="text1"/>
              </w:rPr>
              <w:t>Bể tự hoại</w:t>
            </w:r>
          </w:p>
        </w:tc>
        <w:tc>
          <w:tcPr>
            <w:tcW w:w="4252" w:type="dxa"/>
            <w:vAlign w:val="center"/>
          </w:tcPr>
          <w:p w14:paraId="6505C178" w14:textId="133913BF" w:rsidR="001118B8" w:rsidRPr="00553587" w:rsidRDefault="001118B8" w:rsidP="001118B8">
            <w:pPr>
              <w:spacing w:before="60"/>
              <w:contextualSpacing/>
              <w:rPr>
                <w:color w:val="000000" w:themeColor="text1"/>
              </w:rPr>
            </w:pPr>
            <w:r w:rsidRPr="00553587">
              <w:rPr>
                <w:color w:val="000000" w:themeColor="text1"/>
              </w:rPr>
              <w:t>Xử lý sơ bộ nước thải sinh hoạt tại các kiot và nhà vệ sinh trước khi đưa ra khu vực xử lý nước thải tập trung</w:t>
            </w:r>
          </w:p>
        </w:tc>
      </w:tr>
      <w:tr w:rsidR="00553587" w:rsidRPr="00553587" w14:paraId="2A5003FC" w14:textId="28DC09D0" w:rsidTr="001118B8">
        <w:tc>
          <w:tcPr>
            <w:tcW w:w="797" w:type="dxa"/>
            <w:vAlign w:val="center"/>
          </w:tcPr>
          <w:p w14:paraId="6C5608D3" w14:textId="6D1B52AA" w:rsidR="001118B8" w:rsidRPr="00553587" w:rsidRDefault="001118B8" w:rsidP="001118B8">
            <w:pPr>
              <w:spacing w:before="60"/>
              <w:contextualSpacing/>
              <w:jc w:val="center"/>
              <w:rPr>
                <w:color w:val="000000" w:themeColor="text1"/>
              </w:rPr>
            </w:pPr>
            <w:r w:rsidRPr="00553587">
              <w:rPr>
                <w:color w:val="000000" w:themeColor="text1"/>
              </w:rPr>
              <w:t>3</w:t>
            </w:r>
          </w:p>
        </w:tc>
        <w:tc>
          <w:tcPr>
            <w:tcW w:w="4018" w:type="dxa"/>
            <w:vAlign w:val="center"/>
          </w:tcPr>
          <w:p w14:paraId="3B9D8116" w14:textId="6673E330" w:rsidR="001118B8" w:rsidRPr="00553587" w:rsidRDefault="001118B8" w:rsidP="001118B8">
            <w:pPr>
              <w:spacing w:before="60"/>
              <w:contextualSpacing/>
              <w:jc w:val="left"/>
              <w:rPr>
                <w:color w:val="000000" w:themeColor="text1"/>
              </w:rPr>
            </w:pPr>
            <w:r w:rsidRPr="00553587">
              <w:rPr>
                <w:color w:val="000000" w:themeColor="text1"/>
              </w:rPr>
              <w:t>Thùng thu gom rác thải sinh hoạt</w:t>
            </w:r>
          </w:p>
        </w:tc>
        <w:tc>
          <w:tcPr>
            <w:tcW w:w="4252" w:type="dxa"/>
            <w:vAlign w:val="center"/>
          </w:tcPr>
          <w:p w14:paraId="1C7135A6" w14:textId="235E24DD" w:rsidR="001118B8" w:rsidRPr="00553587" w:rsidRDefault="001118B8" w:rsidP="001118B8">
            <w:pPr>
              <w:spacing w:before="60"/>
              <w:contextualSpacing/>
              <w:rPr>
                <w:color w:val="000000" w:themeColor="text1"/>
              </w:rPr>
            </w:pPr>
            <w:r w:rsidRPr="00553587">
              <w:rPr>
                <w:color w:val="000000" w:themeColor="text1"/>
              </w:rPr>
              <w:t>Thu gom, lưu trữ rác thải sinh hoạt, rác thải kinh doanh của các tiểu thương và người tiêu dùng</w:t>
            </w:r>
          </w:p>
        </w:tc>
      </w:tr>
      <w:tr w:rsidR="00553587" w:rsidRPr="00553587" w14:paraId="713186F9" w14:textId="77777777" w:rsidTr="001118B8">
        <w:tc>
          <w:tcPr>
            <w:tcW w:w="797" w:type="dxa"/>
            <w:vAlign w:val="center"/>
          </w:tcPr>
          <w:p w14:paraId="06C896BC" w14:textId="2F754DFD" w:rsidR="001118B8" w:rsidRPr="00553587" w:rsidRDefault="001118B8" w:rsidP="001118B8">
            <w:pPr>
              <w:spacing w:before="60"/>
              <w:contextualSpacing/>
              <w:jc w:val="center"/>
              <w:rPr>
                <w:color w:val="000000" w:themeColor="text1"/>
              </w:rPr>
            </w:pPr>
            <w:r w:rsidRPr="00553587">
              <w:rPr>
                <w:color w:val="000000" w:themeColor="text1"/>
              </w:rPr>
              <w:t>4</w:t>
            </w:r>
          </w:p>
        </w:tc>
        <w:tc>
          <w:tcPr>
            <w:tcW w:w="4018" w:type="dxa"/>
            <w:vAlign w:val="center"/>
          </w:tcPr>
          <w:p w14:paraId="584B6617" w14:textId="155B2D3A" w:rsidR="001118B8" w:rsidRPr="00553587" w:rsidRDefault="001118B8" w:rsidP="0052320F">
            <w:pPr>
              <w:spacing w:before="60"/>
              <w:contextualSpacing/>
              <w:jc w:val="left"/>
              <w:rPr>
                <w:color w:val="000000" w:themeColor="text1"/>
              </w:rPr>
            </w:pPr>
            <w:r w:rsidRPr="00553587">
              <w:rPr>
                <w:color w:val="000000" w:themeColor="text1"/>
              </w:rPr>
              <w:t>Nhà lưu giữ tạm thời chất thải nguy hại</w:t>
            </w:r>
          </w:p>
        </w:tc>
        <w:tc>
          <w:tcPr>
            <w:tcW w:w="4252" w:type="dxa"/>
            <w:vAlign w:val="center"/>
          </w:tcPr>
          <w:p w14:paraId="727E4532" w14:textId="4F3BE666" w:rsidR="001118B8" w:rsidRPr="00553587" w:rsidRDefault="001118B8" w:rsidP="0052320F">
            <w:pPr>
              <w:spacing w:before="60"/>
              <w:contextualSpacing/>
              <w:jc w:val="left"/>
              <w:rPr>
                <w:color w:val="000000" w:themeColor="text1"/>
              </w:rPr>
            </w:pPr>
            <w:r w:rsidRPr="00553587">
              <w:rPr>
                <w:color w:val="000000" w:themeColor="text1"/>
              </w:rPr>
              <w:t>Thu gom, lưu trữ tạm thời chờ đủ số lượng sẽ thuê đơn vị có chức năng vận chuyển, xử lý</w:t>
            </w:r>
          </w:p>
        </w:tc>
      </w:tr>
    </w:tbl>
    <w:p w14:paraId="3B0B277B" w14:textId="381C0652" w:rsidR="001118B8" w:rsidRPr="00553587" w:rsidRDefault="001118B8" w:rsidP="001118B8">
      <w:pPr>
        <w:pStyle w:val="13"/>
        <w:rPr>
          <w:color w:val="000000" w:themeColor="text1"/>
        </w:rPr>
      </w:pPr>
      <w:bookmarkStart w:id="514" w:name="_Toc78222856"/>
      <w:bookmarkStart w:id="515" w:name="_Toc86695064"/>
      <w:bookmarkStart w:id="516" w:name="_Toc116467765"/>
      <w:bookmarkStart w:id="517" w:name="_Toc121331167"/>
      <w:bookmarkStart w:id="518" w:name="_Toc187904104"/>
      <w:bookmarkStart w:id="519" w:name="_Toc41396796"/>
      <w:bookmarkStart w:id="520" w:name="_Toc61337376"/>
      <w:bookmarkStart w:id="521" w:name="_Toc78222857"/>
      <w:bookmarkStart w:id="522" w:name="_Toc86695065"/>
      <w:bookmarkStart w:id="523" w:name="_Toc116467766"/>
      <w:bookmarkEnd w:id="512"/>
      <w:bookmarkEnd w:id="513"/>
      <w:r w:rsidRPr="00553587">
        <w:rPr>
          <w:color w:val="000000" w:themeColor="text1"/>
        </w:rPr>
        <w:lastRenderedPageBreak/>
        <w:t xml:space="preserve">4.3.2. </w:t>
      </w:r>
      <w:bookmarkEnd w:id="514"/>
      <w:bookmarkEnd w:id="515"/>
      <w:bookmarkEnd w:id="516"/>
      <w:bookmarkEnd w:id="517"/>
      <w:r w:rsidRPr="00553587">
        <w:rPr>
          <w:color w:val="000000" w:themeColor="text1"/>
        </w:rPr>
        <w:t>Kế hoạch xây lắp, tổ chức thực hiện và dự toán kinh phí các công trình, biện pháp bảo vệ môi trường của dự án</w:t>
      </w:r>
      <w:bookmarkEnd w:id="518"/>
    </w:p>
    <w:p w14:paraId="4FD07C3D" w14:textId="0E336CF2" w:rsidR="001118B8" w:rsidRPr="00553587" w:rsidRDefault="001118B8" w:rsidP="001118B8">
      <w:pPr>
        <w:spacing w:before="60"/>
        <w:ind w:firstLine="720"/>
        <w:contextualSpacing/>
        <w:rPr>
          <w:color w:val="000000" w:themeColor="text1"/>
          <w:lang w:val="vi-VN"/>
        </w:rPr>
      </w:pPr>
      <w:r w:rsidRPr="00553587">
        <w:rPr>
          <w:color w:val="000000" w:themeColor="text1"/>
          <w:lang w:val="vi-VN"/>
        </w:rPr>
        <w:t>Các công trình môi trường sẽ được chủ</w:t>
      </w:r>
      <w:r w:rsidR="00F31AAD" w:rsidRPr="00553587">
        <w:rPr>
          <w:color w:val="000000" w:themeColor="text1"/>
          <w:lang w:val="vi-VN"/>
        </w:rPr>
        <w:t xml:space="preserve"> </w:t>
      </w:r>
      <w:r w:rsidR="00F31AAD" w:rsidRPr="00553587">
        <w:rPr>
          <w:color w:val="000000" w:themeColor="text1"/>
        </w:rPr>
        <w:t>dự án</w:t>
      </w:r>
      <w:r w:rsidRPr="00553587">
        <w:rPr>
          <w:color w:val="000000" w:themeColor="text1"/>
          <w:lang w:val="vi-VN"/>
        </w:rPr>
        <w:t xml:space="preserve"> xây dựng và hoàn thành được cụ thể trong bảng sau:</w:t>
      </w:r>
    </w:p>
    <w:p w14:paraId="31144A8E" w14:textId="3FE86C61" w:rsidR="001118B8" w:rsidRPr="00553587" w:rsidRDefault="000F2789" w:rsidP="001118B8">
      <w:pPr>
        <w:spacing w:before="60"/>
        <w:ind w:firstLine="720"/>
        <w:contextualSpacing/>
        <w:jc w:val="center"/>
        <w:rPr>
          <w:b/>
          <w:color w:val="000000" w:themeColor="text1"/>
          <w:lang w:val="x-none"/>
        </w:rPr>
      </w:pPr>
      <w:bookmarkStart w:id="524" w:name="_Toc187904156"/>
      <w:r w:rsidRPr="00553587">
        <w:rPr>
          <w:b/>
          <w:color w:val="000000" w:themeColor="text1"/>
        </w:rPr>
        <w:t>Bảng 4.</w:t>
      </w:r>
      <w:r w:rsidRPr="00553587">
        <w:rPr>
          <w:b/>
          <w:color w:val="000000" w:themeColor="text1"/>
        </w:rPr>
        <w:fldChar w:fldCharType="begin"/>
      </w:r>
      <w:r w:rsidRPr="00553587">
        <w:rPr>
          <w:b/>
          <w:color w:val="000000" w:themeColor="text1"/>
        </w:rPr>
        <w:instrText xml:space="preserve"> SEQ Bảng_4. \* ARABIC </w:instrText>
      </w:r>
      <w:r w:rsidRPr="00553587">
        <w:rPr>
          <w:b/>
          <w:color w:val="000000" w:themeColor="text1"/>
        </w:rPr>
        <w:fldChar w:fldCharType="separate"/>
      </w:r>
      <w:r w:rsidR="00821E63">
        <w:rPr>
          <w:b/>
          <w:noProof/>
          <w:color w:val="000000" w:themeColor="text1"/>
        </w:rPr>
        <w:t>14</w:t>
      </w:r>
      <w:r w:rsidRPr="00553587">
        <w:rPr>
          <w:b/>
          <w:color w:val="000000" w:themeColor="text1"/>
          <w:lang w:val="x-none"/>
        </w:rPr>
        <w:fldChar w:fldCharType="end"/>
      </w:r>
      <w:r w:rsidRPr="00553587">
        <w:rPr>
          <w:b/>
          <w:color w:val="000000" w:themeColor="text1"/>
        </w:rPr>
        <w:t xml:space="preserve">. </w:t>
      </w:r>
      <w:r w:rsidR="001118B8" w:rsidRPr="00553587">
        <w:rPr>
          <w:b/>
          <w:color w:val="000000" w:themeColor="text1"/>
          <w:lang w:val="x-none"/>
        </w:rPr>
        <w:t>Bảng kế hoạch xây lắp và tổ chức thực hiện các công trình, biện pháp bảo vệ môi trường</w:t>
      </w:r>
      <w:bookmarkEnd w:id="524"/>
    </w:p>
    <w:tbl>
      <w:tblPr>
        <w:tblStyle w:val="TableGrid"/>
        <w:tblW w:w="0" w:type="auto"/>
        <w:tblLook w:val="04A0" w:firstRow="1" w:lastRow="0" w:firstColumn="1" w:lastColumn="0" w:noHBand="0" w:noVBand="1"/>
      </w:tblPr>
      <w:tblGrid>
        <w:gridCol w:w="1413"/>
        <w:gridCol w:w="4111"/>
        <w:gridCol w:w="1984"/>
        <w:gridCol w:w="1554"/>
      </w:tblGrid>
      <w:tr w:rsidR="00553587" w:rsidRPr="00553587" w14:paraId="0FC2920D" w14:textId="77777777" w:rsidTr="00A116BB">
        <w:tc>
          <w:tcPr>
            <w:tcW w:w="1413" w:type="dxa"/>
            <w:vAlign w:val="center"/>
          </w:tcPr>
          <w:p w14:paraId="30BBF53D" w14:textId="091B2DD7" w:rsidR="001118B8" w:rsidRPr="00553587" w:rsidRDefault="001118B8" w:rsidP="001118B8">
            <w:pPr>
              <w:spacing w:before="60"/>
              <w:contextualSpacing/>
              <w:jc w:val="center"/>
              <w:rPr>
                <w:b/>
                <w:color w:val="000000" w:themeColor="text1"/>
              </w:rPr>
            </w:pPr>
            <w:r w:rsidRPr="00553587">
              <w:rPr>
                <w:b/>
                <w:color w:val="000000" w:themeColor="text1"/>
              </w:rPr>
              <w:t>Giai đoạn</w:t>
            </w:r>
          </w:p>
        </w:tc>
        <w:tc>
          <w:tcPr>
            <w:tcW w:w="4111" w:type="dxa"/>
            <w:vAlign w:val="center"/>
          </w:tcPr>
          <w:p w14:paraId="35BBDFC1" w14:textId="3E6837C2" w:rsidR="001118B8" w:rsidRPr="00553587" w:rsidRDefault="001118B8" w:rsidP="001118B8">
            <w:pPr>
              <w:spacing w:before="60"/>
              <w:contextualSpacing/>
              <w:jc w:val="center"/>
              <w:rPr>
                <w:b/>
                <w:color w:val="000000" w:themeColor="text1"/>
              </w:rPr>
            </w:pPr>
            <w:r w:rsidRPr="00553587">
              <w:rPr>
                <w:b/>
                <w:color w:val="000000" w:themeColor="text1"/>
              </w:rPr>
              <w:t>Các biện pháp giảm thiểu, các công trình xử lý môi trường</w:t>
            </w:r>
          </w:p>
        </w:tc>
        <w:tc>
          <w:tcPr>
            <w:tcW w:w="1984" w:type="dxa"/>
            <w:vAlign w:val="center"/>
          </w:tcPr>
          <w:p w14:paraId="0383CA9B" w14:textId="13137F89" w:rsidR="001118B8" w:rsidRPr="00553587" w:rsidRDefault="001118B8" w:rsidP="001118B8">
            <w:pPr>
              <w:spacing w:before="60"/>
              <w:contextualSpacing/>
              <w:jc w:val="center"/>
              <w:rPr>
                <w:b/>
                <w:color w:val="000000" w:themeColor="text1"/>
              </w:rPr>
            </w:pPr>
            <w:r w:rsidRPr="00553587">
              <w:rPr>
                <w:b/>
                <w:color w:val="000000" w:themeColor="text1"/>
              </w:rPr>
              <w:t>Kinh phí thực hiện (đồng)</w:t>
            </w:r>
          </w:p>
        </w:tc>
        <w:tc>
          <w:tcPr>
            <w:tcW w:w="1554" w:type="dxa"/>
            <w:vAlign w:val="center"/>
          </w:tcPr>
          <w:p w14:paraId="72004777" w14:textId="19527F5D" w:rsidR="001118B8" w:rsidRPr="00553587" w:rsidRDefault="001118B8" w:rsidP="001118B8">
            <w:pPr>
              <w:spacing w:before="60"/>
              <w:contextualSpacing/>
              <w:jc w:val="center"/>
              <w:rPr>
                <w:b/>
                <w:color w:val="000000" w:themeColor="text1"/>
              </w:rPr>
            </w:pPr>
            <w:r w:rsidRPr="00553587">
              <w:rPr>
                <w:b/>
                <w:color w:val="000000" w:themeColor="text1"/>
              </w:rPr>
              <w:t>Thời gian thực hiện</w:t>
            </w:r>
          </w:p>
        </w:tc>
      </w:tr>
      <w:tr w:rsidR="00553587" w:rsidRPr="00553587" w14:paraId="56BCA919" w14:textId="77777777" w:rsidTr="00A116BB">
        <w:tc>
          <w:tcPr>
            <w:tcW w:w="1413" w:type="dxa"/>
            <w:vMerge w:val="restart"/>
            <w:vAlign w:val="center"/>
          </w:tcPr>
          <w:p w14:paraId="3669ACE7" w14:textId="34F15766" w:rsidR="00A116BB" w:rsidRPr="00553587" w:rsidRDefault="00A116BB" w:rsidP="00A116BB">
            <w:pPr>
              <w:spacing w:before="60"/>
              <w:contextualSpacing/>
              <w:jc w:val="left"/>
              <w:rPr>
                <w:color w:val="000000" w:themeColor="text1"/>
              </w:rPr>
            </w:pPr>
            <w:r w:rsidRPr="00553587">
              <w:rPr>
                <w:color w:val="000000" w:themeColor="text1"/>
              </w:rPr>
              <w:t>Chuẩn bị và thi công xây dựng</w:t>
            </w:r>
          </w:p>
        </w:tc>
        <w:tc>
          <w:tcPr>
            <w:tcW w:w="4111" w:type="dxa"/>
            <w:vAlign w:val="center"/>
          </w:tcPr>
          <w:p w14:paraId="7BEBE649" w14:textId="77777777" w:rsidR="00A116BB" w:rsidRPr="00553587" w:rsidRDefault="00A116BB" w:rsidP="00A116BB">
            <w:pPr>
              <w:spacing w:before="60"/>
              <w:contextualSpacing/>
              <w:jc w:val="left"/>
              <w:rPr>
                <w:color w:val="000000" w:themeColor="text1"/>
              </w:rPr>
            </w:pPr>
            <w:r w:rsidRPr="00553587">
              <w:rPr>
                <w:color w:val="000000" w:themeColor="text1"/>
              </w:rPr>
              <w:t>- Bao che khu vực phá dỡ</w:t>
            </w:r>
          </w:p>
          <w:p w14:paraId="46817823" w14:textId="77777777" w:rsidR="00A116BB" w:rsidRPr="00553587" w:rsidRDefault="00A116BB" w:rsidP="00A116BB">
            <w:pPr>
              <w:spacing w:before="60"/>
              <w:contextualSpacing/>
              <w:jc w:val="left"/>
              <w:rPr>
                <w:color w:val="000000" w:themeColor="text1"/>
              </w:rPr>
            </w:pPr>
            <w:r w:rsidRPr="00553587">
              <w:rPr>
                <w:color w:val="000000" w:themeColor="text1"/>
              </w:rPr>
              <w:t>- Bảo dưỡng, bảo trì xe</w:t>
            </w:r>
          </w:p>
          <w:p w14:paraId="350C4CF7" w14:textId="77777777" w:rsidR="00A116BB" w:rsidRPr="00553587" w:rsidRDefault="00A116BB" w:rsidP="00A116BB">
            <w:pPr>
              <w:spacing w:before="60"/>
              <w:contextualSpacing/>
              <w:jc w:val="left"/>
              <w:rPr>
                <w:color w:val="000000" w:themeColor="text1"/>
              </w:rPr>
            </w:pPr>
            <w:r w:rsidRPr="00553587">
              <w:rPr>
                <w:color w:val="000000" w:themeColor="text1"/>
              </w:rPr>
              <w:t>- Tưới nước giảm thiểu bụi</w:t>
            </w:r>
          </w:p>
          <w:p w14:paraId="7D62E6F3" w14:textId="77777777" w:rsidR="00A116BB" w:rsidRPr="00553587" w:rsidRDefault="00A116BB" w:rsidP="00A116BB">
            <w:pPr>
              <w:spacing w:before="60"/>
              <w:contextualSpacing/>
              <w:jc w:val="left"/>
              <w:rPr>
                <w:color w:val="000000" w:themeColor="text1"/>
              </w:rPr>
            </w:pPr>
            <w:r w:rsidRPr="00553587">
              <w:rPr>
                <w:color w:val="000000" w:themeColor="text1"/>
              </w:rPr>
              <w:t>- Che chắn thùng xe</w:t>
            </w:r>
          </w:p>
          <w:p w14:paraId="0F1AEBE5" w14:textId="153618A7" w:rsidR="00A116BB" w:rsidRPr="00553587" w:rsidRDefault="00A116BB" w:rsidP="00A116BB">
            <w:pPr>
              <w:spacing w:before="60"/>
              <w:contextualSpacing/>
              <w:jc w:val="left"/>
              <w:rPr>
                <w:color w:val="000000" w:themeColor="text1"/>
              </w:rPr>
            </w:pPr>
            <w:r w:rsidRPr="00553587">
              <w:rPr>
                <w:color w:val="000000" w:themeColor="text1"/>
              </w:rPr>
              <w:t>- Trang bị bảo hộ lao động</w:t>
            </w:r>
          </w:p>
        </w:tc>
        <w:tc>
          <w:tcPr>
            <w:tcW w:w="1984" w:type="dxa"/>
            <w:vAlign w:val="center"/>
          </w:tcPr>
          <w:p w14:paraId="16D858BB" w14:textId="4682986C" w:rsidR="00A116BB" w:rsidRPr="00553587" w:rsidRDefault="00A116BB" w:rsidP="00A116BB">
            <w:pPr>
              <w:spacing w:before="60"/>
              <w:contextualSpacing/>
              <w:jc w:val="left"/>
              <w:rPr>
                <w:color w:val="000000" w:themeColor="text1"/>
              </w:rPr>
            </w:pPr>
            <w:r w:rsidRPr="00553587">
              <w:rPr>
                <w:color w:val="000000" w:themeColor="text1"/>
              </w:rPr>
              <w:t>20.000.000</w:t>
            </w:r>
          </w:p>
        </w:tc>
        <w:tc>
          <w:tcPr>
            <w:tcW w:w="1554" w:type="dxa"/>
            <w:vAlign w:val="center"/>
          </w:tcPr>
          <w:p w14:paraId="04D0BBAE" w14:textId="24086668" w:rsidR="00A116BB" w:rsidRPr="00553587" w:rsidRDefault="00A116BB" w:rsidP="00A116BB">
            <w:pPr>
              <w:spacing w:before="60"/>
              <w:contextualSpacing/>
              <w:jc w:val="left"/>
              <w:rPr>
                <w:color w:val="000000" w:themeColor="text1"/>
              </w:rPr>
            </w:pPr>
            <w:r w:rsidRPr="00553587">
              <w:rPr>
                <w:color w:val="000000" w:themeColor="text1"/>
              </w:rPr>
              <w:t>Trong thời gian xây dựng</w:t>
            </w:r>
          </w:p>
        </w:tc>
      </w:tr>
      <w:tr w:rsidR="00553587" w:rsidRPr="00553587" w14:paraId="6A0180A8" w14:textId="77777777" w:rsidTr="00A116BB">
        <w:tc>
          <w:tcPr>
            <w:tcW w:w="1413" w:type="dxa"/>
            <w:vMerge/>
          </w:tcPr>
          <w:p w14:paraId="1EB00857" w14:textId="77777777" w:rsidR="00A116BB" w:rsidRPr="00553587" w:rsidRDefault="00A116BB" w:rsidP="001118B8">
            <w:pPr>
              <w:spacing w:before="60"/>
              <w:contextualSpacing/>
              <w:rPr>
                <w:color w:val="000000" w:themeColor="text1"/>
              </w:rPr>
            </w:pPr>
          </w:p>
        </w:tc>
        <w:tc>
          <w:tcPr>
            <w:tcW w:w="4111" w:type="dxa"/>
            <w:vAlign w:val="center"/>
          </w:tcPr>
          <w:p w14:paraId="3DFA1042" w14:textId="77777777" w:rsidR="00A116BB" w:rsidRPr="00553587" w:rsidRDefault="00A116BB" w:rsidP="00A116BB">
            <w:pPr>
              <w:spacing w:before="60"/>
              <w:contextualSpacing/>
              <w:jc w:val="left"/>
              <w:rPr>
                <w:color w:val="000000" w:themeColor="text1"/>
              </w:rPr>
            </w:pPr>
            <w:r w:rsidRPr="00553587">
              <w:rPr>
                <w:color w:val="000000" w:themeColor="text1"/>
              </w:rPr>
              <w:t>- Kiểm soát nước thải từ các bãi tập kết nguyên liệu, khu vực trộn bê tông</w:t>
            </w:r>
          </w:p>
          <w:p w14:paraId="623CA66E" w14:textId="7B3ADFEF" w:rsidR="00A116BB" w:rsidRPr="00553587" w:rsidRDefault="00A116BB" w:rsidP="00A116BB">
            <w:pPr>
              <w:spacing w:before="60"/>
              <w:contextualSpacing/>
              <w:jc w:val="left"/>
              <w:rPr>
                <w:color w:val="000000" w:themeColor="text1"/>
              </w:rPr>
            </w:pPr>
            <w:r w:rsidRPr="00553587">
              <w:rPr>
                <w:color w:val="000000" w:themeColor="text1"/>
              </w:rPr>
              <w:t>- Thuê đơn vị có chức năng hút, vận chuyển xử lý</w:t>
            </w:r>
          </w:p>
        </w:tc>
        <w:tc>
          <w:tcPr>
            <w:tcW w:w="1984" w:type="dxa"/>
            <w:vAlign w:val="center"/>
          </w:tcPr>
          <w:p w14:paraId="4BC9A5F9" w14:textId="4E0E1D37" w:rsidR="00A116BB" w:rsidRPr="00553587" w:rsidRDefault="00A116BB" w:rsidP="00A116BB">
            <w:pPr>
              <w:spacing w:before="60"/>
              <w:contextualSpacing/>
              <w:jc w:val="left"/>
              <w:rPr>
                <w:color w:val="000000" w:themeColor="text1"/>
              </w:rPr>
            </w:pPr>
            <w:r w:rsidRPr="00553587">
              <w:rPr>
                <w:color w:val="000000" w:themeColor="text1"/>
              </w:rPr>
              <w:t>10.000.000</w:t>
            </w:r>
          </w:p>
        </w:tc>
        <w:tc>
          <w:tcPr>
            <w:tcW w:w="1554" w:type="dxa"/>
            <w:vAlign w:val="center"/>
          </w:tcPr>
          <w:p w14:paraId="11F11D66" w14:textId="79EC04FE" w:rsidR="00A116BB" w:rsidRPr="00553587" w:rsidRDefault="00A116BB" w:rsidP="00A116BB">
            <w:pPr>
              <w:spacing w:before="60"/>
              <w:contextualSpacing/>
              <w:jc w:val="left"/>
              <w:rPr>
                <w:color w:val="000000" w:themeColor="text1"/>
              </w:rPr>
            </w:pPr>
            <w:r w:rsidRPr="00553587">
              <w:rPr>
                <w:color w:val="000000" w:themeColor="text1"/>
              </w:rPr>
              <w:t>Trong thời gian xây dựng</w:t>
            </w:r>
          </w:p>
        </w:tc>
      </w:tr>
      <w:tr w:rsidR="00553587" w:rsidRPr="00553587" w14:paraId="075056DE" w14:textId="77777777" w:rsidTr="00A116BB">
        <w:tc>
          <w:tcPr>
            <w:tcW w:w="1413" w:type="dxa"/>
            <w:vMerge/>
          </w:tcPr>
          <w:p w14:paraId="56B1AC7C" w14:textId="77777777" w:rsidR="00A116BB" w:rsidRPr="00553587" w:rsidRDefault="00A116BB" w:rsidP="001118B8">
            <w:pPr>
              <w:spacing w:before="60"/>
              <w:contextualSpacing/>
              <w:rPr>
                <w:color w:val="000000" w:themeColor="text1"/>
              </w:rPr>
            </w:pPr>
          </w:p>
        </w:tc>
        <w:tc>
          <w:tcPr>
            <w:tcW w:w="4111" w:type="dxa"/>
            <w:vAlign w:val="center"/>
          </w:tcPr>
          <w:p w14:paraId="582D6E39" w14:textId="77777777" w:rsidR="00A116BB" w:rsidRPr="00553587" w:rsidRDefault="00A116BB" w:rsidP="00A116BB">
            <w:pPr>
              <w:spacing w:before="60"/>
              <w:contextualSpacing/>
              <w:jc w:val="left"/>
              <w:rPr>
                <w:color w:val="000000" w:themeColor="text1"/>
              </w:rPr>
            </w:pPr>
            <w:r w:rsidRPr="00553587">
              <w:rPr>
                <w:color w:val="000000" w:themeColor="text1"/>
              </w:rPr>
              <w:t>- Nộp phí vệ sinh môi trường cho việc thu gom rác thải sinh hoạt.</w:t>
            </w:r>
          </w:p>
          <w:p w14:paraId="22D2FC32" w14:textId="77777777" w:rsidR="00A116BB" w:rsidRPr="00553587" w:rsidRDefault="00A116BB" w:rsidP="00A116BB">
            <w:pPr>
              <w:spacing w:before="60"/>
              <w:contextualSpacing/>
              <w:jc w:val="left"/>
              <w:rPr>
                <w:color w:val="000000" w:themeColor="text1"/>
              </w:rPr>
            </w:pPr>
            <w:r w:rsidRPr="00553587">
              <w:rPr>
                <w:color w:val="000000" w:themeColor="text1"/>
              </w:rPr>
              <w:t>- Ký hợp đồng với đơn vị có đầy đủ chức năng để xử lý CTR nguy hại</w:t>
            </w:r>
          </w:p>
          <w:p w14:paraId="1E13F0E7" w14:textId="77777777" w:rsidR="00A116BB" w:rsidRPr="00553587" w:rsidRDefault="00A116BB" w:rsidP="00A116BB">
            <w:pPr>
              <w:spacing w:before="60"/>
              <w:contextualSpacing/>
              <w:jc w:val="left"/>
              <w:rPr>
                <w:color w:val="000000" w:themeColor="text1"/>
              </w:rPr>
            </w:pPr>
            <w:r w:rsidRPr="00553587">
              <w:rPr>
                <w:color w:val="000000" w:themeColor="text1"/>
              </w:rPr>
              <w:t>- Mua thùng chứa CTNH, loại 100 lít</w:t>
            </w:r>
          </w:p>
          <w:p w14:paraId="7932E9C2" w14:textId="7B10C24F" w:rsidR="00A116BB" w:rsidRPr="00553587" w:rsidRDefault="00A116BB" w:rsidP="00A116BB">
            <w:pPr>
              <w:spacing w:before="60"/>
              <w:contextualSpacing/>
              <w:jc w:val="left"/>
              <w:rPr>
                <w:color w:val="000000" w:themeColor="text1"/>
              </w:rPr>
            </w:pPr>
            <w:r w:rsidRPr="00553587">
              <w:rPr>
                <w:color w:val="000000" w:themeColor="text1"/>
              </w:rPr>
              <w:t>- Mua thùng chứa CTR sinh hoạt</w:t>
            </w:r>
          </w:p>
        </w:tc>
        <w:tc>
          <w:tcPr>
            <w:tcW w:w="1984" w:type="dxa"/>
            <w:vAlign w:val="center"/>
          </w:tcPr>
          <w:p w14:paraId="6CB3E863" w14:textId="77777777" w:rsidR="00A116BB" w:rsidRPr="00553587" w:rsidRDefault="00A116BB" w:rsidP="00A116BB">
            <w:pPr>
              <w:spacing w:before="60"/>
              <w:contextualSpacing/>
              <w:jc w:val="left"/>
              <w:rPr>
                <w:color w:val="000000" w:themeColor="text1"/>
              </w:rPr>
            </w:pPr>
            <w:r w:rsidRPr="00553587">
              <w:rPr>
                <w:color w:val="000000" w:themeColor="text1"/>
              </w:rPr>
              <w:t>3.000.000</w:t>
            </w:r>
          </w:p>
          <w:p w14:paraId="78C53C45" w14:textId="77777777" w:rsidR="00A116BB" w:rsidRPr="00553587" w:rsidRDefault="00A116BB" w:rsidP="00A116BB">
            <w:pPr>
              <w:spacing w:before="60"/>
              <w:contextualSpacing/>
              <w:jc w:val="left"/>
              <w:rPr>
                <w:color w:val="000000" w:themeColor="text1"/>
              </w:rPr>
            </w:pPr>
          </w:p>
          <w:p w14:paraId="35C48A6F" w14:textId="77777777" w:rsidR="00A116BB" w:rsidRPr="00553587" w:rsidRDefault="00A116BB" w:rsidP="00A116BB">
            <w:pPr>
              <w:spacing w:before="60"/>
              <w:contextualSpacing/>
              <w:jc w:val="left"/>
              <w:rPr>
                <w:color w:val="000000" w:themeColor="text1"/>
              </w:rPr>
            </w:pPr>
            <w:r w:rsidRPr="00553587">
              <w:rPr>
                <w:color w:val="000000" w:themeColor="text1"/>
              </w:rPr>
              <w:t>10.000.000</w:t>
            </w:r>
          </w:p>
          <w:p w14:paraId="14FA3AEF" w14:textId="77777777" w:rsidR="00A116BB" w:rsidRPr="00553587" w:rsidRDefault="00A116BB" w:rsidP="00A116BB">
            <w:pPr>
              <w:spacing w:before="60"/>
              <w:contextualSpacing/>
              <w:jc w:val="left"/>
              <w:rPr>
                <w:color w:val="000000" w:themeColor="text1"/>
              </w:rPr>
            </w:pPr>
          </w:p>
          <w:p w14:paraId="08AFF4F9" w14:textId="77777777" w:rsidR="00A116BB" w:rsidRPr="00553587" w:rsidRDefault="00A116BB" w:rsidP="00A116BB">
            <w:pPr>
              <w:spacing w:before="60"/>
              <w:contextualSpacing/>
              <w:jc w:val="left"/>
              <w:rPr>
                <w:color w:val="000000" w:themeColor="text1"/>
              </w:rPr>
            </w:pPr>
            <w:r w:rsidRPr="00553587">
              <w:rPr>
                <w:color w:val="000000" w:themeColor="text1"/>
              </w:rPr>
              <w:t>3.000.000</w:t>
            </w:r>
          </w:p>
          <w:p w14:paraId="313EBA14" w14:textId="3FD8E548" w:rsidR="00A116BB" w:rsidRPr="00553587" w:rsidRDefault="00A116BB" w:rsidP="00A116BB">
            <w:pPr>
              <w:spacing w:before="60"/>
              <w:contextualSpacing/>
              <w:jc w:val="left"/>
              <w:rPr>
                <w:color w:val="000000" w:themeColor="text1"/>
              </w:rPr>
            </w:pPr>
            <w:r w:rsidRPr="00553587">
              <w:rPr>
                <w:color w:val="000000" w:themeColor="text1"/>
              </w:rPr>
              <w:t>5.000.000</w:t>
            </w:r>
          </w:p>
        </w:tc>
        <w:tc>
          <w:tcPr>
            <w:tcW w:w="1554" w:type="dxa"/>
            <w:vAlign w:val="center"/>
          </w:tcPr>
          <w:p w14:paraId="4E755BD2" w14:textId="12D4F154" w:rsidR="00A116BB" w:rsidRPr="00553587" w:rsidRDefault="00A116BB" w:rsidP="00A116BB">
            <w:pPr>
              <w:spacing w:before="60"/>
              <w:contextualSpacing/>
              <w:jc w:val="left"/>
              <w:rPr>
                <w:color w:val="000000" w:themeColor="text1"/>
              </w:rPr>
            </w:pPr>
            <w:r w:rsidRPr="00553587">
              <w:rPr>
                <w:color w:val="000000" w:themeColor="text1"/>
              </w:rPr>
              <w:t>Trong thời gian xây dựng</w:t>
            </w:r>
          </w:p>
        </w:tc>
      </w:tr>
      <w:tr w:rsidR="00553587" w:rsidRPr="00553587" w14:paraId="50CE4E5F" w14:textId="77777777" w:rsidTr="00A116BB">
        <w:tc>
          <w:tcPr>
            <w:tcW w:w="1413" w:type="dxa"/>
            <w:vMerge w:val="restart"/>
          </w:tcPr>
          <w:p w14:paraId="30213261" w14:textId="30325851" w:rsidR="00A116BB" w:rsidRPr="00553587" w:rsidRDefault="00A116BB" w:rsidP="001118B8">
            <w:pPr>
              <w:spacing w:before="60"/>
              <w:contextualSpacing/>
              <w:rPr>
                <w:color w:val="000000" w:themeColor="text1"/>
              </w:rPr>
            </w:pPr>
            <w:r w:rsidRPr="00553587">
              <w:rPr>
                <w:color w:val="000000" w:themeColor="text1"/>
              </w:rPr>
              <w:t xml:space="preserve">Giai đoạn vận hành </w:t>
            </w:r>
            <w:r w:rsidR="008971F0" w:rsidRPr="00553587">
              <w:rPr>
                <w:color w:val="000000" w:themeColor="text1"/>
              </w:rPr>
              <w:t>Chợ Quang Minh</w:t>
            </w:r>
          </w:p>
        </w:tc>
        <w:tc>
          <w:tcPr>
            <w:tcW w:w="4111" w:type="dxa"/>
            <w:vAlign w:val="center"/>
          </w:tcPr>
          <w:p w14:paraId="049681C4" w14:textId="0014BB5D" w:rsidR="00A116BB" w:rsidRPr="00553587" w:rsidRDefault="00A116BB" w:rsidP="00A116BB">
            <w:pPr>
              <w:spacing w:before="60"/>
              <w:contextualSpacing/>
              <w:jc w:val="left"/>
              <w:rPr>
                <w:color w:val="000000" w:themeColor="text1"/>
              </w:rPr>
            </w:pPr>
            <w:r w:rsidRPr="00553587">
              <w:rPr>
                <w:color w:val="000000" w:themeColor="text1"/>
              </w:rPr>
              <w:t>- Nạo vét bùn từ hệ thống thoát nước mưa</w:t>
            </w:r>
          </w:p>
        </w:tc>
        <w:tc>
          <w:tcPr>
            <w:tcW w:w="1984" w:type="dxa"/>
            <w:vAlign w:val="center"/>
          </w:tcPr>
          <w:p w14:paraId="1CFCFD78" w14:textId="1C317B8D" w:rsidR="00A116BB" w:rsidRPr="00553587" w:rsidRDefault="00A116BB" w:rsidP="00A116BB">
            <w:pPr>
              <w:spacing w:before="60"/>
              <w:contextualSpacing/>
              <w:jc w:val="left"/>
              <w:rPr>
                <w:color w:val="000000" w:themeColor="text1"/>
              </w:rPr>
            </w:pPr>
            <w:r w:rsidRPr="00553587">
              <w:rPr>
                <w:color w:val="000000" w:themeColor="text1"/>
              </w:rPr>
              <w:t>10.000.000</w:t>
            </w:r>
          </w:p>
        </w:tc>
        <w:tc>
          <w:tcPr>
            <w:tcW w:w="1554" w:type="dxa"/>
            <w:vAlign w:val="center"/>
          </w:tcPr>
          <w:p w14:paraId="3094A017" w14:textId="43CF1FE1" w:rsidR="00A116BB" w:rsidRPr="00553587" w:rsidRDefault="00A116BB" w:rsidP="00A116BB">
            <w:pPr>
              <w:spacing w:before="60"/>
              <w:contextualSpacing/>
              <w:jc w:val="left"/>
              <w:rPr>
                <w:color w:val="000000" w:themeColor="text1"/>
              </w:rPr>
            </w:pPr>
            <w:r w:rsidRPr="00553587">
              <w:rPr>
                <w:color w:val="000000" w:themeColor="text1"/>
              </w:rPr>
              <w:t>12 tháng/lần</w:t>
            </w:r>
          </w:p>
        </w:tc>
      </w:tr>
      <w:tr w:rsidR="00553587" w:rsidRPr="00553587" w14:paraId="70F09245" w14:textId="77777777" w:rsidTr="00A116BB">
        <w:tc>
          <w:tcPr>
            <w:tcW w:w="1413" w:type="dxa"/>
            <w:vMerge/>
          </w:tcPr>
          <w:p w14:paraId="15A17F4F" w14:textId="77777777" w:rsidR="00A116BB" w:rsidRPr="00553587" w:rsidRDefault="00A116BB" w:rsidP="001118B8">
            <w:pPr>
              <w:spacing w:before="60"/>
              <w:contextualSpacing/>
              <w:rPr>
                <w:color w:val="000000" w:themeColor="text1"/>
              </w:rPr>
            </w:pPr>
          </w:p>
        </w:tc>
        <w:tc>
          <w:tcPr>
            <w:tcW w:w="4111" w:type="dxa"/>
            <w:vAlign w:val="center"/>
          </w:tcPr>
          <w:p w14:paraId="6F9DC9A5" w14:textId="7026FD31" w:rsidR="00A116BB" w:rsidRPr="00553587" w:rsidRDefault="00A116BB" w:rsidP="00A116BB">
            <w:pPr>
              <w:spacing w:before="60"/>
              <w:contextualSpacing/>
              <w:jc w:val="left"/>
              <w:rPr>
                <w:color w:val="000000" w:themeColor="text1"/>
              </w:rPr>
            </w:pPr>
            <w:r w:rsidRPr="00553587">
              <w:rPr>
                <w:color w:val="000000" w:themeColor="text1"/>
              </w:rPr>
              <w:t>- Nộp phí vệ sinh môi trường cho việc thu gom rác thải sinh hoạt tại chợ</w:t>
            </w:r>
          </w:p>
        </w:tc>
        <w:tc>
          <w:tcPr>
            <w:tcW w:w="1984" w:type="dxa"/>
            <w:vAlign w:val="center"/>
          </w:tcPr>
          <w:p w14:paraId="134DB7E1" w14:textId="17E38EA0" w:rsidR="00A116BB" w:rsidRPr="00553587" w:rsidRDefault="00A116BB" w:rsidP="00A116BB">
            <w:pPr>
              <w:spacing w:before="60"/>
              <w:contextualSpacing/>
              <w:jc w:val="left"/>
              <w:rPr>
                <w:color w:val="000000" w:themeColor="text1"/>
              </w:rPr>
            </w:pPr>
            <w:r w:rsidRPr="00553587">
              <w:rPr>
                <w:color w:val="000000" w:themeColor="text1"/>
              </w:rPr>
              <w:t>50.000.000</w:t>
            </w:r>
          </w:p>
        </w:tc>
        <w:tc>
          <w:tcPr>
            <w:tcW w:w="1554" w:type="dxa"/>
            <w:vAlign w:val="center"/>
          </w:tcPr>
          <w:p w14:paraId="2793ECCF" w14:textId="5EBE6BE1" w:rsidR="00A116BB" w:rsidRPr="00553587" w:rsidRDefault="00A116BB" w:rsidP="00A116BB">
            <w:pPr>
              <w:spacing w:before="60"/>
              <w:contextualSpacing/>
              <w:jc w:val="left"/>
              <w:rPr>
                <w:color w:val="000000" w:themeColor="text1"/>
              </w:rPr>
            </w:pPr>
            <w:r w:rsidRPr="00553587">
              <w:rPr>
                <w:color w:val="000000" w:themeColor="text1"/>
              </w:rPr>
              <w:t>12 tháng/lần</w:t>
            </w:r>
          </w:p>
        </w:tc>
      </w:tr>
      <w:tr w:rsidR="00553587" w:rsidRPr="00553587" w14:paraId="75529169" w14:textId="77777777" w:rsidTr="00A116BB">
        <w:tc>
          <w:tcPr>
            <w:tcW w:w="1413" w:type="dxa"/>
            <w:vMerge/>
          </w:tcPr>
          <w:p w14:paraId="58284F6F" w14:textId="77777777" w:rsidR="00A116BB" w:rsidRPr="00553587" w:rsidRDefault="00A116BB" w:rsidP="001118B8">
            <w:pPr>
              <w:spacing w:before="60"/>
              <w:contextualSpacing/>
              <w:rPr>
                <w:color w:val="000000" w:themeColor="text1"/>
              </w:rPr>
            </w:pPr>
          </w:p>
        </w:tc>
        <w:tc>
          <w:tcPr>
            <w:tcW w:w="4111" w:type="dxa"/>
            <w:vAlign w:val="center"/>
          </w:tcPr>
          <w:p w14:paraId="1D7C4498" w14:textId="4A172C97" w:rsidR="00A116BB" w:rsidRPr="00553587" w:rsidRDefault="00A116BB" w:rsidP="00A116BB">
            <w:pPr>
              <w:spacing w:before="60"/>
              <w:contextualSpacing/>
              <w:jc w:val="left"/>
              <w:rPr>
                <w:color w:val="000000" w:themeColor="text1"/>
              </w:rPr>
            </w:pPr>
            <w:r w:rsidRPr="00553587">
              <w:rPr>
                <w:color w:val="000000" w:themeColor="text1"/>
              </w:rPr>
              <w:t>- Hút bùn cặn định kỳ</w:t>
            </w:r>
          </w:p>
        </w:tc>
        <w:tc>
          <w:tcPr>
            <w:tcW w:w="1984" w:type="dxa"/>
            <w:vAlign w:val="center"/>
          </w:tcPr>
          <w:p w14:paraId="43604AF1" w14:textId="4F34E5A9" w:rsidR="00A116BB" w:rsidRPr="00553587" w:rsidRDefault="00A116BB" w:rsidP="00A116BB">
            <w:pPr>
              <w:spacing w:before="60"/>
              <w:contextualSpacing/>
              <w:jc w:val="left"/>
              <w:rPr>
                <w:color w:val="000000" w:themeColor="text1"/>
              </w:rPr>
            </w:pPr>
            <w:r w:rsidRPr="00553587">
              <w:rPr>
                <w:color w:val="000000" w:themeColor="text1"/>
              </w:rPr>
              <w:t>15.000.000</w:t>
            </w:r>
          </w:p>
        </w:tc>
        <w:tc>
          <w:tcPr>
            <w:tcW w:w="1554" w:type="dxa"/>
            <w:vAlign w:val="center"/>
          </w:tcPr>
          <w:p w14:paraId="6027E394" w14:textId="470B366D" w:rsidR="00A116BB" w:rsidRPr="00553587" w:rsidRDefault="00A116BB" w:rsidP="00A116BB">
            <w:pPr>
              <w:spacing w:before="60"/>
              <w:contextualSpacing/>
              <w:jc w:val="left"/>
              <w:rPr>
                <w:color w:val="000000" w:themeColor="text1"/>
              </w:rPr>
            </w:pPr>
            <w:r w:rsidRPr="00553587">
              <w:rPr>
                <w:color w:val="000000" w:themeColor="text1"/>
              </w:rPr>
              <w:t>12 tháng/lần</w:t>
            </w:r>
          </w:p>
        </w:tc>
      </w:tr>
      <w:tr w:rsidR="00553587" w:rsidRPr="00553587" w14:paraId="30F2B5B8" w14:textId="77777777" w:rsidTr="00A116BB">
        <w:tc>
          <w:tcPr>
            <w:tcW w:w="1413" w:type="dxa"/>
            <w:vMerge/>
          </w:tcPr>
          <w:p w14:paraId="340CDAEB" w14:textId="77777777" w:rsidR="00A116BB" w:rsidRPr="00553587" w:rsidRDefault="00A116BB" w:rsidP="001118B8">
            <w:pPr>
              <w:spacing w:before="60"/>
              <w:contextualSpacing/>
              <w:rPr>
                <w:color w:val="000000" w:themeColor="text1"/>
              </w:rPr>
            </w:pPr>
          </w:p>
        </w:tc>
        <w:tc>
          <w:tcPr>
            <w:tcW w:w="4111" w:type="dxa"/>
            <w:vAlign w:val="center"/>
          </w:tcPr>
          <w:p w14:paraId="6C37411C" w14:textId="34BB3DD3" w:rsidR="00A116BB" w:rsidRPr="00553587" w:rsidRDefault="00A116BB" w:rsidP="00A116BB">
            <w:pPr>
              <w:spacing w:before="60"/>
              <w:contextualSpacing/>
              <w:jc w:val="left"/>
              <w:rPr>
                <w:color w:val="000000" w:themeColor="text1"/>
              </w:rPr>
            </w:pPr>
            <w:r w:rsidRPr="00553587">
              <w:rPr>
                <w:color w:val="000000" w:themeColor="text1"/>
              </w:rPr>
              <w:t>- Mua thùng chứa CTR sinh hoạt</w:t>
            </w:r>
          </w:p>
        </w:tc>
        <w:tc>
          <w:tcPr>
            <w:tcW w:w="1984" w:type="dxa"/>
            <w:vAlign w:val="center"/>
          </w:tcPr>
          <w:p w14:paraId="1EC9C3EA" w14:textId="498C2F41" w:rsidR="00A116BB" w:rsidRPr="00553587" w:rsidRDefault="00A116BB" w:rsidP="00A116BB">
            <w:pPr>
              <w:spacing w:before="60"/>
              <w:contextualSpacing/>
              <w:jc w:val="left"/>
              <w:rPr>
                <w:color w:val="000000" w:themeColor="text1"/>
              </w:rPr>
            </w:pPr>
            <w:r w:rsidRPr="00553587">
              <w:rPr>
                <w:color w:val="000000" w:themeColor="text1"/>
              </w:rPr>
              <w:t>30.000.000</w:t>
            </w:r>
          </w:p>
        </w:tc>
        <w:tc>
          <w:tcPr>
            <w:tcW w:w="1554" w:type="dxa"/>
            <w:vAlign w:val="center"/>
          </w:tcPr>
          <w:p w14:paraId="3D6D9B7C" w14:textId="73A76BEB" w:rsidR="00A116BB" w:rsidRPr="00553587" w:rsidRDefault="00A116BB" w:rsidP="00A116BB">
            <w:pPr>
              <w:spacing w:before="60"/>
              <w:contextualSpacing/>
              <w:jc w:val="left"/>
              <w:rPr>
                <w:color w:val="000000" w:themeColor="text1"/>
              </w:rPr>
            </w:pPr>
            <w:r w:rsidRPr="00553587">
              <w:rPr>
                <w:color w:val="000000" w:themeColor="text1"/>
              </w:rPr>
              <w:t>Trong thời gian hoạt động chợ</w:t>
            </w:r>
          </w:p>
        </w:tc>
      </w:tr>
      <w:tr w:rsidR="00553587" w:rsidRPr="00553587" w14:paraId="50357784" w14:textId="77777777" w:rsidTr="00A116BB">
        <w:tc>
          <w:tcPr>
            <w:tcW w:w="1413" w:type="dxa"/>
          </w:tcPr>
          <w:p w14:paraId="74824A43" w14:textId="33B7EECF" w:rsidR="00A116BB" w:rsidRPr="00553587" w:rsidRDefault="00A116BB" w:rsidP="001118B8">
            <w:pPr>
              <w:spacing w:before="60"/>
              <w:contextualSpacing/>
              <w:rPr>
                <w:b/>
                <w:color w:val="000000" w:themeColor="text1"/>
              </w:rPr>
            </w:pPr>
            <w:r w:rsidRPr="00553587">
              <w:rPr>
                <w:b/>
                <w:color w:val="000000" w:themeColor="text1"/>
              </w:rPr>
              <w:t>Tổng</w:t>
            </w:r>
          </w:p>
        </w:tc>
        <w:tc>
          <w:tcPr>
            <w:tcW w:w="4111" w:type="dxa"/>
          </w:tcPr>
          <w:p w14:paraId="4567ED11" w14:textId="77777777" w:rsidR="00A116BB" w:rsidRPr="00553587" w:rsidRDefault="00A116BB" w:rsidP="001118B8">
            <w:pPr>
              <w:spacing w:before="60"/>
              <w:contextualSpacing/>
              <w:rPr>
                <w:b/>
                <w:color w:val="000000" w:themeColor="text1"/>
              </w:rPr>
            </w:pPr>
          </w:p>
        </w:tc>
        <w:tc>
          <w:tcPr>
            <w:tcW w:w="1984" w:type="dxa"/>
          </w:tcPr>
          <w:p w14:paraId="3EFE816A" w14:textId="01F2BF02" w:rsidR="00A116BB" w:rsidRPr="00553587" w:rsidRDefault="00A116BB" w:rsidP="001118B8">
            <w:pPr>
              <w:spacing w:before="60"/>
              <w:contextualSpacing/>
              <w:rPr>
                <w:b/>
                <w:color w:val="000000" w:themeColor="text1"/>
              </w:rPr>
            </w:pPr>
            <w:r w:rsidRPr="00553587">
              <w:rPr>
                <w:b/>
                <w:color w:val="000000" w:themeColor="text1"/>
              </w:rPr>
              <w:t>156.000.000</w:t>
            </w:r>
          </w:p>
        </w:tc>
        <w:tc>
          <w:tcPr>
            <w:tcW w:w="1554" w:type="dxa"/>
            <w:vAlign w:val="center"/>
          </w:tcPr>
          <w:p w14:paraId="44B789FD" w14:textId="77777777" w:rsidR="00A116BB" w:rsidRPr="00553587" w:rsidRDefault="00A116BB" w:rsidP="00A116BB">
            <w:pPr>
              <w:spacing w:before="60"/>
              <w:contextualSpacing/>
              <w:jc w:val="left"/>
              <w:rPr>
                <w:b/>
                <w:color w:val="000000" w:themeColor="text1"/>
              </w:rPr>
            </w:pPr>
          </w:p>
        </w:tc>
      </w:tr>
    </w:tbl>
    <w:p w14:paraId="0C3B0A3A" w14:textId="727D8947" w:rsidR="001118B8" w:rsidRPr="00553587" w:rsidRDefault="00A116BB" w:rsidP="001118B8">
      <w:pPr>
        <w:spacing w:before="60"/>
        <w:ind w:firstLine="720"/>
        <w:contextualSpacing/>
        <w:rPr>
          <w:color w:val="000000" w:themeColor="text1"/>
        </w:rPr>
      </w:pPr>
      <w:r w:rsidRPr="00553587">
        <w:rPr>
          <w:color w:val="000000" w:themeColor="text1"/>
        </w:rPr>
        <w:t>Trong giai đoạn vận hành, chủ yếu vận hành các công trình bảo vệ môi trường sau:</w:t>
      </w:r>
    </w:p>
    <w:p w14:paraId="550861F3" w14:textId="2FC95449" w:rsidR="00A116BB" w:rsidRPr="00553587" w:rsidRDefault="00A116BB" w:rsidP="001118B8">
      <w:pPr>
        <w:spacing w:before="60"/>
        <w:ind w:firstLine="720"/>
        <w:contextualSpacing/>
        <w:rPr>
          <w:color w:val="000000" w:themeColor="text1"/>
        </w:rPr>
      </w:pPr>
      <w:r w:rsidRPr="00553587">
        <w:rPr>
          <w:color w:val="000000" w:themeColor="text1"/>
        </w:rPr>
        <w:t>- Thu gom chất thải rắn sinh hoạt.</w:t>
      </w:r>
    </w:p>
    <w:p w14:paraId="59B34C8F" w14:textId="39AA3A92" w:rsidR="00A116BB" w:rsidRPr="00553587" w:rsidRDefault="00A116BB" w:rsidP="001118B8">
      <w:pPr>
        <w:spacing w:before="60"/>
        <w:ind w:firstLine="720"/>
        <w:contextualSpacing/>
        <w:rPr>
          <w:color w:val="000000" w:themeColor="text1"/>
        </w:rPr>
      </w:pPr>
      <w:r w:rsidRPr="00553587">
        <w:rPr>
          <w:color w:val="000000" w:themeColor="text1"/>
        </w:rPr>
        <w:t>- Chi phí vận hành khơi thông hệ thống thoát nước mưa, nước thải</w:t>
      </w:r>
    </w:p>
    <w:p w14:paraId="5295CC47" w14:textId="63BF474E" w:rsidR="00A116BB" w:rsidRPr="00553587" w:rsidRDefault="00A116BB" w:rsidP="001118B8">
      <w:pPr>
        <w:spacing w:before="60"/>
        <w:ind w:firstLine="720"/>
        <w:contextualSpacing/>
        <w:rPr>
          <w:color w:val="000000" w:themeColor="text1"/>
        </w:rPr>
      </w:pPr>
      <w:r w:rsidRPr="00553587">
        <w:rPr>
          <w:color w:val="000000" w:themeColor="text1"/>
        </w:rPr>
        <w:lastRenderedPageBreak/>
        <w:t>Nhằm đảm bảo khả năng tiêu thoát nước của khu vực, dự án dự trừ kinh phí cho hoạt động này khoảng 15.000.000/1 năm</w:t>
      </w:r>
    </w:p>
    <w:p w14:paraId="6164BA4B" w14:textId="1B851630" w:rsidR="001118B8" w:rsidRPr="00553587" w:rsidRDefault="001118B8" w:rsidP="001118B8">
      <w:pPr>
        <w:pStyle w:val="13"/>
        <w:rPr>
          <w:color w:val="000000" w:themeColor="text1"/>
          <w:lang w:val="en-US"/>
        </w:rPr>
      </w:pPr>
      <w:bookmarkStart w:id="525" w:name="_Toc187904105"/>
      <w:r w:rsidRPr="00553587">
        <w:rPr>
          <w:color w:val="000000" w:themeColor="text1"/>
        </w:rPr>
        <w:t>4</w:t>
      </w:r>
      <w:r w:rsidR="00A116BB" w:rsidRPr="00553587">
        <w:rPr>
          <w:color w:val="000000" w:themeColor="text1"/>
        </w:rPr>
        <w:t>.3.3</w:t>
      </w:r>
      <w:r w:rsidRPr="00553587">
        <w:rPr>
          <w:color w:val="000000" w:themeColor="text1"/>
        </w:rPr>
        <w:t xml:space="preserve">. Tổ </w:t>
      </w:r>
      <w:r w:rsidR="00A116BB" w:rsidRPr="00553587">
        <w:rPr>
          <w:color w:val="000000" w:themeColor="text1"/>
        </w:rPr>
        <w:t>chức, bộ má</w:t>
      </w:r>
      <w:r w:rsidR="00A116BB" w:rsidRPr="00553587">
        <w:rPr>
          <w:color w:val="000000" w:themeColor="text1"/>
          <w:lang w:val="en-US"/>
        </w:rPr>
        <w:t>y quản lý, vận hành các công trình bảo vệ môi trường</w:t>
      </w:r>
      <w:bookmarkEnd w:id="525"/>
    </w:p>
    <w:p w14:paraId="0F8096BB" w14:textId="260EDE95" w:rsidR="00BF028D" w:rsidRPr="00553587" w:rsidRDefault="00BF028D" w:rsidP="00BF028D">
      <w:pPr>
        <w:spacing w:before="60"/>
        <w:contextualSpacing/>
        <w:rPr>
          <w:i/>
          <w:color w:val="000000" w:themeColor="text1"/>
        </w:rPr>
      </w:pPr>
      <w:r w:rsidRPr="00553587">
        <w:rPr>
          <w:i/>
          <w:color w:val="000000" w:themeColor="text1"/>
        </w:rPr>
        <w:t>4.3.3.1 Giai đoạn chuẩn bị mặt bằng và thi công xây dựng</w:t>
      </w:r>
    </w:p>
    <w:p w14:paraId="704BA8DC" w14:textId="5C8405EA" w:rsidR="001118B8" w:rsidRPr="00553587" w:rsidRDefault="00A116BB" w:rsidP="001118B8">
      <w:pPr>
        <w:spacing w:before="60"/>
        <w:ind w:firstLine="720"/>
        <w:contextualSpacing/>
        <w:rPr>
          <w:color w:val="000000" w:themeColor="text1"/>
        </w:rPr>
      </w:pPr>
      <w:r w:rsidRPr="00553587">
        <w:rPr>
          <w:color w:val="000000" w:themeColor="text1"/>
          <w:lang w:val="vi-VN"/>
        </w:rPr>
        <w:t>Chủ đầu tư</w:t>
      </w:r>
      <w:r w:rsidR="0057305C" w:rsidRPr="00553587">
        <w:rPr>
          <w:color w:val="000000" w:themeColor="text1"/>
        </w:rPr>
        <w:t xml:space="preserve"> sẽ ký kết hợp đồng thi công xây dựng với các nhà thầu, sẽ có đi</w:t>
      </w:r>
      <w:r w:rsidR="00FB414F" w:rsidRPr="00553587">
        <w:rPr>
          <w:color w:val="000000" w:themeColor="text1"/>
        </w:rPr>
        <w:t>ề</w:t>
      </w:r>
      <w:r w:rsidR="0057305C" w:rsidRPr="00553587">
        <w:rPr>
          <w:color w:val="000000" w:themeColor="text1"/>
        </w:rPr>
        <w:t>u khoản đảm bảo rằng Nhà thầu sẽ thực thi các biện pháp giảm thiểu ô nhiễm môi trường trong từng giai đoạn thi công này đã được đề ra trong báo cáo đề xuất.</w:t>
      </w:r>
    </w:p>
    <w:p w14:paraId="4B0880E8" w14:textId="44BF73F6" w:rsidR="00364EE7" w:rsidRPr="00553587" w:rsidRDefault="0057305C" w:rsidP="005701F0">
      <w:pPr>
        <w:spacing w:before="60"/>
        <w:ind w:firstLine="720"/>
        <w:contextualSpacing/>
        <w:rPr>
          <w:color w:val="000000" w:themeColor="text1"/>
        </w:rPr>
      </w:pPr>
      <w:r w:rsidRPr="00553587">
        <w:rPr>
          <w:color w:val="000000" w:themeColor="text1"/>
        </w:rPr>
        <w:t>Trong giai đoạn xây dựng dự án Chủ đầu tư thực hiện quản lý vận hành các công trình biện pháp bảo vệ môi trường. Chủ đầu tư sẽ bố trí 1 cán bộ phụ tr</w:t>
      </w:r>
      <w:r w:rsidR="009A409E" w:rsidRPr="00553587">
        <w:rPr>
          <w:color w:val="000000" w:themeColor="text1"/>
        </w:rPr>
        <w:t>ách</w:t>
      </w:r>
      <w:r w:rsidRPr="00553587">
        <w:rPr>
          <w:color w:val="000000" w:themeColor="text1"/>
        </w:rPr>
        <w:t xml:space="preserve"> xây dựng kiêm nhiệm công tác quản lý môi trườ</w:t>
      </w:r>
      <w:r w:rsidR="00364EE7" w:rsidRPr="00553587">
        <w:rPr>
          <w:color w:val="000000" w:themeColor="text1"/>
        </w:rPr>
        <w:t>ng nhằm mục đích kiểm soát vấn đề về chất lượng môi trường, bảo vệ và giám sát môi trường. Tình trạng môi trường sẽ được thường xuyên theo dõi và báo cáo kịp thời</w:t>
      </w:r>
    </w:p>
    <w:p w14:paraId="47AB28DF" w14:textId="4EE53EA4" w:rsidR="00A116BB" w:rsidRPr="00553587" w:rsidRDefault="00A116BB" w:rsidP="00A116BB">
      <w:pPr>
        <w:spacing w:before="60"/>
        <w:contextualSpacing/>
        <w:rPr>
          <w:i/>
          <w:color w:val="000000" w:themeColor="text1"/>
        </w:rPr>
      </w:pPr>
      <w:r w:rsidRPr="00553587">
        <w:rPr>
          <w:i/>
          <w:color w:val="000000" w:themeColor="text1"/>
        </w:rPr>
        <w:t xml:space="preserve">4.3.3.2 </w:t>
      </w:r>
      <w:r w:rsidR="00364EE7" w:rsidRPr="00553587">
        <w:rPr>
          <w:i/>
          <w:color w:val="000000" w:themeColor="text1"/>
        </w:rPr>
        <w:t>Giai đoạn vận hành dự án</w:t>
      </w:r>
    </w:p>
    <w:p w14:paraId="4BA10A6B" w14:textId="00ACEB58" w:rsidR="00364EE7" w:rsidRPr="00553587" w:rsidRDefault="00364EE7" w:rsidP="00364EE7">
      <w:pPr>
        <w:spacing w:before="60"/>
        <w:ind w:firstLine="709"/>
        <w:contextualSpacing/>
        <w:rPr>
          <w:color w:val="000000" w:themeColor="text1"/>
        </w:rPr>
      </w:pPr>
      <w:r w:rsidRPr="00553587">
        <w:rPr>
          <w:color w:val="000000" w:themeColor="text1"/>
        </w:rPr>
        <w:t xml:space="preserve">Khi dự án hoàn thành cải tạo, xây dựng xong, UBND </w:t>
      </w:r>
      <w:r w:rsidR="007B78B0" w:rsidRPr="00553587">
        <w:rPr>
          <w:color w:val="000000" w:themeColor="text1"/>
        </w:rPr>
        <w:t>thị trấn Quang Minh</w:t>
      </w:r>
      <w:r w:rsidRPr="00553587">
        <w:rPr>
          <w:color w:val="000000" w:themeColor="text1"/>
        </w:rPr>
        <w:t xml:space="preserve"> sẽ quản lý, điều hành. Do đó chủ đầu t</w:t>
      </w:r>
      <w:r w:rsidR="00FE4C76" w:rsidRPr="00553587">
        <w:rPr>
          <w:color w:val="000000" w:themeColor="text1"/>
        </w:rPr>
        <w:t>ư</w:t>
      </w:r>
      <w:r w:rsidRPr="00553587">
        <w:rPr>
          <w:color w:val="000000" w:themeColor="text1"/>
        </w:rPr>
        <w:t xml:space="preserve"> sẽ phối hợp với UBND huyện trong công tác tổ chức, quản lý trong quá trình vận hành.</w:t>
      </w:r>
    </w:p>
    <w:p w14:paraId="0892A593" w14:textId="51495AC3" w:rsidR="00364EE7" w:rsidRPr="00553587" w:rsidRDefault="00364EE7" w:rsidP="00364EE7">
      <w:pPr>
        <w:spacing w:before="60"/>
        <w:ind w:firstLine="709"/>
        <w:contextualSpacing/>
        <w:rPr>
          <w:color w:val="000000" w:themeColor="text1"/>
        </w:rPr>
      </w:pPr>
      <w:r w:rsidRPr="00553587">
        <w:rPr>
          <w:color w:val="000000" w:themeColor="text1"/>
        </w:rPr>
        <w:t>- Lập kế hoạch huy động và sử dụng vốn đầu tư; tiến độ xây dựng và tiến độ sử dụng đất của dự án;</w:t>
      </w:r>
    </w:p>
    <w:p w14:paraId="062BBBC4" w14:textId="760863D8" w:rsidR="00364EE7" w:rsidRPr="00553587" w:rsidRDefault="00364EE7" w:rsidP="00364EE7">
      <w:pPr>
        <w:spacing w:before="60"/>
        <w:ind w:firstLine="709"/>
        <w:contextualSpacing/>
        <w:rPr>
          <w:color w:val="000000" w:themeColor="text1"/>
        </w:rPr>
      </w:pPr>
      <w:r w:rsidRPr="00553587">
        <w:rPr>
          <w:color w:val="000000" w:themeColor="text1"/>
        </w:rPr>
        <w:t>- Phối hợp với các cơ quan c</w:t>
      </w:r>
      <w:r w:rsidR="003B6417" w:rsidRPr="00553587">
        <w:rPr>
          <w:color w:val="000000" w:themeColor="text1"/>
        </w:rPr>
        <w:t>h</w:t>
      </w:r>
      <w:r w:rsidRPr="00553587">
        <w:rPr>
          <w:color w:val="000000" w:themeColor="text1"/>
        </w:rPr>
        <w:t>ứ</w:t>
      </w:r>
      <w:r w:rsidR="003B6417" w:rsidRPr="00553587">
        <w:rPr>
          <w:color w:val="000000" w:themeColor="text1"/>
        </w:rPr>
        <w:t>c năng, thố</w:t>
      </w:r>
      <w:r w:rsidRPr="00553587">
        <w:rPr>
          <w:color w:val="000000" w:themeColor="text1"/>
        </w:rPr>
        <w:t>ng nhất quản lý xây dựng toàn bộ dự án theo quy hoạch được duyệt;</w:t>
      </w:r>
    </w:p>
    <w:p w14:paraId="6799C8FE" w14:textId="03F5D1C6" w:rsidR="00364EE7" w:rsidRPr="00553587" w:rsidRDefault="00364EE7" w:rsidP="00364EE7">
      <w:pPr>
        <w:spacing w:before="60"/>
        <w:ind w:firstLine="709"/>
        <w:contextualSpacing/>
        <w:rPr>
          <w:color w:val="000000" w:themeColor="text1"/>
        </w:rPr>
      </w:pPr>
      <w:r w:rsidRPr="00553587">
        <w:rPr>
          <w:color w:val="000000" w:themeColor="text1"/>
        </w:rPr>
        <w:t>- Thực hiện tốt quy định về bảo vệ môi trường của dự án và các nghĩa vụ khác theo quy định của pháp luật.</w:t>
      </w:r>
    </w:p>
    <w:p w14:paraId="6B174E13" w14:textId="23C4AA7A" w:rsidR="00780714" w:rsidRPr="00553587" w:rsidRDefault="0028463D" w:rsidP="001118B8">
      <w:pPr>
        <w:pStyle w:val="13"/>
        <w:rPr>
          <w:color w:val="000000" w:themeColor="text1"/>
        </w:rPr>
      </w:pPr>
      <w:bookmarkStart w:id="526" w:name="_Toc187904106"/>
      <w:r w:rsidRPr="00553587">
        <w:rPr>
          <w:color w:val="000000" w:themeColor="text1"/>
        </w:rPr>
        <w:t>4</w:t>
      </w:r>
      <w:r w:rsidR="00780714" w:rsidRPr="00553587">
        <w:rPr>
          <w:color w:val="000000" w:themeColor="text1"/>
        </w:rPr>
        <w:t>.4. Nhận xét về mức độ chi tiết, độ tin cậy của các kết quả đánh giá, dự báo</w:t>
      </w:r>
      <w:bookmarkEnd w:id="519"/>
      <w:bookmarkEnd w:id="520"/>
      <w:bookmarkEnd w:id="521"/>
      <w:bookmarkEnd w:id="522"/>
      <w:bookmarkEnd w:id="523"/>
      <w:bookmarkEnd w:id="526"/>
    </w:p>
    <w:p w14:paraId="781B22D1" w14:textId="4416A7A8" w:rsidR="00780714" w:rsidRPr="00553587" w:rsidRDefault="0028463D" w:rsidP="003E7C45">
      <w:pPr>
        <w:pStyle w:val="13"/>
        <w:rPr>
          <w:color w:val="000000" w:themeColor="text1"/>
        </w:rPr>
      </w:pPr>
      <w:bookmarkStart w:id="527" w:name="_Toc529242787"/>
      <w:bookmarkStart w:id="528" w:name="_Toc41396797"/>
      <w:bookmarkStart w:id="529" w:name="_Toc61337377"/>
      <w:bookmarkStart w:id="530" w:name="_Toc78222858"/>
      <w:bookmarkStart w:id="531" w:name="_Toc86695066"/>
      <w:bookmarkStart w:id="532" w:name="_Toc116467767"/>
      <w:bookmarkStart w:id="533" w:name="_Toc187904107"/>
      <w:r w:rsidRPr="00553587">
        <w:rPr>
          <w:color w:val="000000" w:themeColor="text1"/>
        </w:rPr>
        <w:t>4</w:t>
      </w:r>
      <w:r w:rsidR="00780714" w:rsidRPr="00553587">
        <w:rPr>
          <w:color w:val="000000" w:themeColor="text1"/>
        </w:rPr>
        <w:t>.4.1. Nhận xét về mức độ chi tiết của các đánh giá</w:t>
      </w:r>
      <w:bookmarkEnd w:id="527"/>
      <w:bookmarkEnd w:id="528"/>
      <w:bookmarkEnd w:id="529"/>
      <w:bookmarkEnd w:id="530"/>
      <w:bookmarkEnd w:id="531"/>
      <w:bookmarkEnd w:id="532"/>
      <w:bookmarkEnd w:id="533"/>
    </w:p>
    <w:p w14:paraId="44139CB1" w14:textId="657D6E2A" w:rsidR="00780714" w:rsidRPr="00553587" w:rsidRDefault="00780714" w:rsidP="001653B1">
      <w:pPr>
        <w:spacing w:before="60"/>
        <w:ind w:firstLine="720"/>
        <w:contextualSpacing/>
        <w:rPr>
          <w:color w:val="000000" w:themeColor="text1"/>
        </w:rPr>
      </w:pPr>
      <w:r w:rsidRPr="00553587">
        <w:rPr>
          <w:color w:val="000000" w:themeColor="text1"/>
        </w:rPr>
        <w:t>Đánh giá tác động môi trường của dự án tới các đối tượng chịu tác động đều tuân thủ theo một trình tự:</w:t>
      </w:r>
    </w:p>
    <w:p w14:paraId="3F6F1A60" w14:textId="2A908F09" w:rsidR="00780714" w:rsidRPr="00553587" w:rsidRDefault="00780714" w:rsidP="001653B1">
      <w:pPr>
        <w:spacing w:before="60"/>
        <w:contextualSpacing/>
        <w:rPr>
          <w:color w:val="000000" w:themeColor="text1"/>
        </w:rPr>
      </w:pPr>
      <w:r w:rsidRPr="00553587">
        <w:rPr>
          <w:color w:val="000000" w:themeColor="text1"/>
        </w:rPr>
        <w:tab/>
        <w:t>- Xác định và định lượng (nếu có thể) nguồn gây tác động theo từng hoạt động (hoặc từng thành phần của các hoạt động) gây tác động của dự án.</w:t>
      </w:r>
    </w:p>
    <w:p w14:paraId="2453BA2E" w14:textId="77777777" w:rsidR="00780714" w:rsidRPr="00553587" w:rsidRDefault="00780714" w:rsidP="001653B1">
      <w:pPr>
        <w:spacing w:before="60"/>
        <w:contextualSpacing/>
        <w:rPr>
          <w:color w:val="000000" w:themeColor="text1"/>
        </w:rPr>
      </w:pPr>
      <w:r w:rsidRPr="00553587">
        <w:rPr>
          <w:color w:val="000000" w:themeColor="text1"/>
        </w:rPr>
        <w:tab/>
        <w:t>- Xác định quy mô không gian và thời gian của các đối tượng bị tác động.</w:t>
      </w:r>
    </w:p>
    <w:p w14:paraId="3B1A405E" w14:textId="77777777" w:rsidR="00780714" w:rsidRPr="00553587" w:rsidRDefault="00780714" w:rsidP="001653B1">
      <w:pPr>
        <w:spacing w:before="60"/>
        <w:contextualSpacing/>
        <w:rPr>
          <w:color w:val="000000" w:themeColor="text1"/>
        </w:rPr>
      </w:pPr>
      <w:r w:rsidRPr="00553587">
        <w:rPr>
          <w:color w:val="000000" w:themeColor="text1"/>
        </w:rPr>
        <w:tab/>
        <w:t>- Đánh giá tác động dựa trên quy mô nguồn tác động, quy mô không gian, thời gian, tính nhạy cảm của đối tượng bị tác động.</w:t>
      </w:r>
    </w:p>
    <w:p w14:paraId="79241ED3" w14:textId="77777777" w:rsidR="00780714" w:rsidRPr="00553587" w:rsidRDefault="00780714" w:rsidP="001653B1">
      <w:pPr>
        <w:spacing w:before="60"/>
        <w:contextualSpacing/>
        <w:rPr>
          <w:color w:val="000000" w:themeColor="text1"/>
        </w:rPr>
      </w:pPr>
      <w:r w:rsidRPr="00553587">
        <w:rPr>
          <w:color w:val="000000" w:themeColor="text1"/>
        </w:rPr>
        <w:tab/>
        <w:t>Các đánh giá không chỉ xem xét tới các tác động trực tiếp từ các hoạt động của dự án mà còn được xem xét tới những tác động gián tiếp như là hậu quả của những biến đổi của các yếu tố môi trường đối với các tác động này.</w:t>
      </w:r>
    </w:p>
    <w:p w14:paraId="79BF8C32" w14:textId="77777777" w:rsidR="00780714" w:rsidRPr="00553587" w:rsidRDefault="00780714" w:rsidP="001653B1">
      <w:pPr>
        <w:spacing w:before="60"/>
        <w:contextualSpacing/>
        <w:rPr>
          <w:color w:val="000000" w:themeColor="text1"/>
        </w:rPr>
      </w:pPr>
      <w:r w:rsidRPr="00553587">
        <w:rPr>
          <w:color w:val="000000" w:themeColor="text1"/>
        </w:rPr>
        <w:tab/>
        <w:t>Các đánh giá về các tác động của dự án là khá chi tiết và cụ thể. Chính vì vậy trên cơ sở các đánh giá, dự án đã đề ra được các biện pháp giảm thiểu các tác động xấu, phòng ngừa và ứng phó sự cố một cách tương đối và khả thi.</w:t>
      </w:r>
    </w:p>
    <w:p w14:paraId="44724AA2" w14:textId="2F51739B" w:rsidR="00780714" w:rsidRPr="00553587" w:rsidRDefault="0028463D" w:rsidP="003E7C45">
      <w:pPr>
        <w:pStyle w:val="13"/>
        <w:rPr>
          <w:color w:val="000000" w:themeColor="text1"/>
        </w:rPr>
      </w:pPr>
      <w:bookmarkStart w:id="534" w:name="_Toc529242788"/>
      <w:bookmarkStart w:id="535" w:name="_Toc41396798"/>
      <w:bookmarkStart w:id="536" w:name="_Toc61337378"/>
      <w:bookmarkStart w:id="537" w:name="_Toc78222859"/>
      <w:bookmarkStart w:id="538" w:name="_Toc86695067"/>
      <w:bookmarkStart w:id="539" w:name="_Toc116467768"/>
      <w:bookmarkStart w:id="540" w:name="_Toc187904108"/>
      <w:bookmarkStart w:id="541" w:name="_Toc240044029"/>
      <w:bookmarkStart w:id="542" w:name="_Toc190171909"/>
      <w:bookmarkStart w:id="543" w:name="_Toc265004671"/>
      <w:bookmarkStart w:id="544" w:name="_Toc274822590"/>
      <w:bookmarkStart w:id="545" w:name="_Toc289199359"/>
      <w:bookmarkStart w:id="546" w:name="_Toc289167883"/>
      <w:bookmarkStart w:id="547" w:name="_Toc289169383"/>
      <w:bookmarkStart w:id="548" w:name="_Toc289169513"/>
      <w:bookmarkStart w:id="549" w:name="_Toc289170551"/>
      <w:bookmarkStart w:id="550" w:name="_Toc289170769"/>
      <w:bookmarkStart w:id="551" w:name="_Toc299913888"/>
      <w:bookmarkStart w:id="552" w:name="_Toc379971217"/>
      <w:r w:rsidRPr="00553587">
        <w:rPr>
          <w:color w:val="000000" w:themeColor="text1"/>
        </w:rPr>
        <w:lastRenderedPageBreak/>
        <w:t>4</w:t>
      </w:r>
      <w:r w:rsidR="00780714" w:rsidRPr="00553587">
        <w:rPr>
          <w:color w:val="000000" w:themeColor="text1"/>
        </w:rPr>
        <w:t>.4.2. Nhận xét về độ tin cậy của các đánh giá</w:t>
      </w:r>
      <w:bookmarkEnd w:id="534"/>
      <w:bookmarkEnd w:id="535"/>
      <w:bookmarkEnd w:id="536"/>
      <w:bookmarkEnd w:id="537"/>
      <w:bookmarkEnd w:id="538"/>
      <w:bookmarkEnd w:id="539"/>
      <w:bookmarkEnd w:id="540"/>
    </w:p>
    <w:bookmarkEnd w:id="541"/>
    <w:bookmarkEnd w:id="542"/>
    <w:bookmarkEnd w:id="543"/>
    <w:bookmarkEnd w:id="544"/>
    <w:bookmarkEnd w:id="545"/>
    <w:bookmarkEnd w:id="546"/>
    <w:bookmarkEnd w:id="547"/>
    <w:bookmarkEnd w:id="548"/>
    <w:bookmarkEnd w:id="549"/>
    <w:bookmarkEnd w:id="550"/>
    <w:bookmarkEnd w:id="551"/>
    <w:bookmarkEnd w:id="552"/>
    <w:p w14:paraId="6FA5F50D" w14:textId="0B5415A6" w:rsidR="00780714" w:rsidRPr="00553587" w:rsidRDefault="00A40877" w:rsidP="001653B1">
      <w:pPr>
        <w:spacing w:before="60"/>
        <w:ind w:firstLine="720"/>
        <w:contextualSpacing/>
        <w:rPr>
          <w:color w:val="000000" w:themeColor="text1"/>
          <w:spacing w:val="-2"/>
        </w:rPr>
      </w:pPr>
      <w:r w:rsidRPr="00553587">
        <w:rPr>
          <w:color w:val="000000" w:themeColor="text1"/>
          <w:spacing w:val="-2"/>
          <w:lang w:val="vi-VN"/>
        </w:rPr>
        <w:t>Báo cáo đề xuất cấp giấy phép môi trường</w:t>
      </w:r>
      <w:r w:rsidR="00780714" w:rsidRPr="00553587">
        <w:rPr>
          <w:color w:val="000000" w:themeColor="text1"/>
          <w:spacing w:val="-2"/>
        </w:rPr>
        <w:t xml:space="preserve"> của dự sử dụng các phương pháp đánh giá chi tiết và có độ chính xác cao, rõ ràng nên kết quả đánh giá là có thể tin cậy. Tuy nhiên vẫn còn một số đánh giá tác động mang tính định tính hoặc bán định lượng do chưa đủ thông tin, chưa có số liệu chi tiết để đánh giá. Nhưng nhìn chung báo cáo đã đánh giá tương đối đầy đủ các tác động và có độ tin cậy cần thiết về các tác động của dự án, đồng thời đề xuất các giải pháp khả thi để hạn chế các tác động tiêu cực đến môi trường.</w:t>
      </w:r>
    </w:p>
    <w:p w14:paraId="358F784D" w14:textId="77777777" w:rsidR="003F22EA" w:rsidRPr="00553587" w:rsidRDefault="003F22EA" w:rsidP="003E7C45">
      <w:pPr>
        <w:pStyle w:val="13"/>
        <w:rPr>
          <w:color w:val="000000" w:themeColor="text1"/>
        </w:rPr>
      </w:pPr>
    </w:p>
    <w:p w14:paraId="69631119" w14:textId="6EF9E2BD" w:rsidR="000F424B" w:rsidRPr="00553587" w:rsidRDefault="000F424B" w:rsidP="001653B1">
      <w:pPr>
        <w:spacing w:before="60"/>
        <w:jc w:val="left"/>
        <w:rPr>
          <w:rFonts w:eastAsia="Times New Roman"/>
          <w:b/>
          <w:noProof/>
          <w:color w:val="000000" w:themeColor="text1"/>
          <w:lang w:eastAsia="ja-JP"/>
        </w:rPr>
      </w:pPr>
      <w:r w:rsidRPr="00553587">
        <w:rPr>
          <w:color w:val="000000" w:themeColor="text1"/>
        </w:rPr>
        <w:br w:type="page"/>
      </w:r>
      <w:r w:rsidR="00A454BD" w:rsidRPr="00553587">
        <w:rPr>
          <w:color w:val="000000" w:themeColor="text1"/>
        </w:rPr>
        <w:lastRenderedPageBreak/>
        <w:t xml:space="preserve"> </w:t>
      </w:r>
    </w:p>
    <w:p w14:paraId="5C8AEF1E" w14:textId="2C514110" w:rsidR="0028463D" w:rsidRPr="00553587" w:rsidRDefault="0028463D" w:rsidP="001653B1">
      <w:pPr>
        <w:pStyle w:val="120"/>
        <w:spacing w:before="60"/>
        <w:rPr>
          <w:color w:val="000000" w:themeColor="text1"/>
        </w:rPr>
      </w:pPr>
      <w:bookmarkStart w:id="553" w:name="_Toc116467769"/>
      <w:bookmarkStart w:id="554" w:name="_Toc187904109"/>
      <w:r w:rsidRPr="00553587">
        <w:rPr>
          <w:color w:val="000000" w:themeColor="text1"/>
        </w:rPr>
        <w:t>CHƯƠNG V</w:t>
      </w:r>
      <w:bookmarkEnd w:id="553"/>
      <w:bookmarkEnd w:id="554"/>
    </w:p>
    <w:p w14:paraId="6AF7E31B" w14:textId="4050CB71" w:rsidR="0028463D" w:rsidRPr="00553587" w:rsidRDefault="0028463D" w:rsidP="001653B1">
      <w:pPr>
        <w:pStyle w:val="120"/>
        <w:spacing w:before="60"/>
        <w:rPr>
          <w:color w:val="000000" w:themeColor="text1"/>
        </w:rPr>
      </w:pPr>
      <w:bookmarkStart w:id="555" w:name="_Toc116467770"/>
      <w:bookmarkStart w:id="556" w:name="_Toc187904110"/>
      <w:r w:rsidRPr="00553587">
        <w:rPr>
          <w:color w:val="000000" w:themeColor="text1"/>
        </w:rPr>
        <w:t>NỘI DUNG ĐỀ NGHỊ CẤP GIẤY PHÉP MÔI TRƯỜNG</w:t>
      </w:r>
      <w:bookmarkEnd w:id="555"/>
      <w:bookmarkEnd w:id="556"/>
    </w:p>
    <w:p w14:paraId="072F6771" w14:textId="75EFF66B" w:rsidR="00780714" w:rsidRPr="00553587" w:rsidRDefault="0028463D" w:rsidP="003E7C45">
      <w:pPr>
        <w:pStyle w:val="13"/>
        <w:rPr>
          <w:color w:val="000000" w:themeColor="text1"/>
        </w:rPr>
      </w:pPr>
      <w:bookmarkStart w:id="557" w:name="_Toc116467771"/>
      <w:bookmarkStart w:id="558" w:name="_Toc187904111"/>
      <w:r w:rsidRPr="00553587">
        <w:rPr>
          <w:color w:val="000000" w:themeColor="text1"/>
        </w:rPr>
        <w:t>5.1. Nội dung đề nghị cấp phép đối với nước thải</w:t>
      </w:r>
      <w:bookmarkEnd w:id="557"/>
      <w:bookmarkEnd w:id="558"/>
    </w:p>
    <w:p w14:paraId="57AE99AD" w14:textId="643ACD92" w:rsidR="0028463D" w:rsidRPr="00553587" w:rsidRDefault="00551F72" w:rsidP="003E7C45">
      <w:pPr>
        <w:pStyle w:val="13"/>
        <w:rPr>
          <w:color w:val="000000" w:themeColor="text1"/>
        </w:rPr>
      </w:pPr>
      <w:bookmarkStart w:id="559" w:name="_Toc116467772"/>
      <w:bookmarkStart w:id="560" w:name="_Toc187904112"/>
      <w:r w:rsidRPr="00553587">
        <w:rPr>
          <w:color w:val="000000" w:themeColor="text1"/>
        </w:rPr>
        <w:t>5.1.1.</w:t>
      </w:r>
      <w:r w:rsidR="0028463D" w:rsidRPr="00553587">
        <w:rPr>
          <w:color w:val="000000" w:themeColor="text1"/>
        </w:rPr>
        <w:t xml:space="preserve"> Nguồn phát sinh nước thải</w:t>
      </w:r>
      <w:bookmarkEnd w:id="559"/>
      <w:bookmarkEnd w:id="560"/>
    </w:p>
    <w:p w14:paraId="31A70F1B" w14:textId="77CC5A16" w:rsidR="00D31299" w:rsidRPr="00553587" w:rsidRDefault="00FB13E4" w:rsidP="001653B1">
      <w:pPr>
        <w:spacing w:before="60"/>
        <w:ind w:firstLine="709"/>
        <w:rPr>
          <w:rStyle w:val="Vnbnnidung"/>
          <w:color w:val="000000" w:themeColor="text1"/>
          <w:lang w:val="vi-VN"/>
        </w:rPr>
      </w:pPr>
      <w:bookmarkStart w:id="561" w:name="_Hlk112696944"/>
      <w:r w:rsidRPr="00553587">
        <w:rPr>
          <w:color w:val="000000" w:themeColor="text1"/>
        </w:rPr>
        <w:t>Nguồn phát sinh nước thải phát sinh thường xuyên trong giai đoạn vận hành dự án là nước thải sinh hoạt từ quá trình sinh hoạt, kinh doanh dịch vụ của các tiểu thương</w:t>
      </w:r>
      <w:r w:rsidR="00007311" w:rsidRPr="00553587">
        <w:rPr>
          <w:color w:val="000000" w:themeColor="text1"/>
        </w:rPr>
        <w:t>, người tiêu dùng và Ban quản lý chợ,… Chứa các thành phần chủ yếu là cặn bã, các chất hữu cơ, và các chất dinh dưỡng và vi sinh vật. Khi nguồn nước đổ trực tiếp vào lưu vực hay khu vực sẽ gây ô nhiễm nguồn nước mặt và nước dưới đất, ảnh hưởng đến đời sống của động vật thủy sinh và chất lượng nước sinh hoạt của người dân xung quanh dự án.</w:t>
      </w:r>
    </w:p>
    <w:p w14:paraId="0C59E415" w14:textId="138F6140" w:rsidR="00551F72" w:rsidRPr="00553587" w:rsidRDefault="00551F72" w:rsidP="001653B1">
      <w:pPr>
        <w:pStyle w:val="120"/>
        <w:spacing w:before="60"/>
        <w:jc w:val="both"/>
        <w:rPr>
          <w:color w:val="000000" w:themeColor="text1"/>
        </w:rPr>
      </w:pPr>
      <w:bookmarkStart w:id="562" w:name="_Toc116467773"/>
      <w:bookmarkStart w:id="563" w:name="_Toc187904113"/>
      <w:bookmarkEnd w:id="561"/>
      <w:r w:rsidRPr="00553587">
        <w:rPr>
          <w:color w:val="000000" w:themeColor="text1"/>
        </w:rPr>
        <w:t>5.1.2. Lưu lượng xả nước thải tối đa</w:t>
      </w:r>
      <w:bookmarkEnd w:id="562"/>
      <w:bookmarkEnd w:id="563"/>
    </w:p>
    <w:p w14:paraId="04BEDC98" w14:textId="68A945EC" w:rsidR="00551F72" w:rsidRPr="00553587" w:rsidRDefault="00551F72" w:rsidP="001653B1">
      <w:pPr>
        <w:pStyle w:val="Normal0"/>
        <w:spacing w:before="60" w:after="0" w:line="288" w:lineRule="auto"/>
        <w:ind w:firstLine="709"/>
        <w:rPr>
          <w:color w:val="000000" w:themeColor="text1"/>
          <w:lang w:val="vi-VN"/>
        </w:rPr>
      </w:pPr>
      <w:r w:rsidRPr="00553587">
        <w:rPr>
          <w:color w:val="000000" w:themeColor="text1"/>
        </w:rPr>
        <w:tab/>
        <w:t xml:space="preserve">Lưu lượng </w:t>
      </w:r>
      <w:r w:rsidRPr="00553587">
        <w:rPr>
          <w:color w:val="000000" w:themeColor="text1"/>
          <w:lang w:val="vi-VN"/>
        </w:rPr>
        <w:t xml:space="preserve">xả nước thải tối đa </w:t>
      </w:r>
      <w:r w:rsidR="008971F0" w:rsidRPr="00553587">
        <w:rPr>
          <w:color w:val="000000" w:themeColor="text1"/>
          <w:lang w:val="en-US"/>
        </w:rPr>
        <w:t>10</w:t>
      </w:r>
      <w:r w:rsidRPr="00553587">
        <w:rPr>
          <w:color w:val="000000" w:themeColor="text1"/>
          <w:lang w:val="vi-VN"/>
        </w:rPr>
        <w:t>m</w:t>
      </w:r>
      <w:r w:rsidRPr="00553587">
        <w:rPr>
          <w:color w:val="000000" w:themeColor="text1"/>
          <w:vertAlign w:val="superscript"/>
          <w:lang w:val="vi-VN"/>
        </w:rPr>
        <w:t>3</w:t>
      </w:r>
      <w:r w:rsidRPr="00553587">
        <w:rPr>
          <w:color w:val="000000" w:themeColor="text1"/>
          <w:lang w:val="vi-VN"/>
        </w:rPr>
        <w:t>/ngày đêm</w:t>
      </w:r>
      <w:r w:rsidR="00251D90" w:rsidRPr="00553587">
        <w:rPr>
          <w:color w:val="000000" w:themeColor="text1"/>
          <w:lang w:val="vi-VN"/>
        </w:rPr>
        <w:t>.</w:t>
      </w:r>
    </w:p>
    <w:p w14:paraId="1C22F933" w14:textId="5F40903F" w:rsidR="00551F72" w:rsidRPr="00553587" w:rsidRDefault="00551F72" w:rsidP="003E7C45">
      <w:pPr>
        <w:pStyle w:val="13"/>
        <w:rPr>
          <w:color w:val="000000" w:themeColor="text1"/>
        </w:rPr>
      </w:pPr>
      <w:bookmarkStart w:id="564" w:name="_Toc116467774"/>
      <w:bookmarkStart w:id="565" w:name="_Toc187904114"/>
      <w:r w:rsidRPr="00553587">
        <w:rPr>
          <w:color w:val="000000" w:themeColor="text1"/>
        </w:rPr>
        <w:t>5.1.3. Dòng nước thải</w:t>
      </w:r>
      <w:bookmarkEnd w:id="564"/>
      <w:bookmarkEnd w:id="565"/>
    </w:p>
    <w:p w14:paraId="0A714823" w14:textId="77777777" w:rsidR="00007311" w:rsidRPr="00553587" w:rsidRDefault="00551F72" w:rsidP="00007311">
      <w:pPr>
        <w:pStyle w:val="Normal0"/>
        <w:spacing w:before="60" w:after="0" w:line="288" w:lineRule="auto"/>
        <w:ind w:firstLine="709"/>
        <w:rPr>
          <w:color w:val="000000" w:themeColor="text1"/>
          <w:szCs w:val="26"/>
          <w:lang w:val="en-US"/>
        </w:rPr>
      </w:pPr>
      <w:r w:rsidRPr="00553587">
        <w:rPr>
          <w:color w:val="000000" w:themeColor="text1"/>
          <w:lang w:val="vi-VN"/>
        </w:rPr>
        <w:t xml:space="preserve">Tại dự án có </w:t>
      </w:r>
      <w:r w:rsidR="00251D90" w:rsidRPr="00553587">
        <w:rPr>
          <w:color w:val="000000" w:themeColor="text1"/>
          <w:lang w:val="vi-VN"/>
        </w:rPr>
        <w:t>01</w:t>
      </w:r>
      <w:r w:rsidRPr="00553587">
        <w:rPr>
          <w:color w:val="000000" w:themeColor="text1"/>
          <w:lang w:val="vi-VN"/>
        </w:rPr>
        <w:t xml:space="preserve"> dòng nước thải</w:t>
      </w:r>
      <w:r w:rsidR="00CE1F95" w:rsidRPr="00553587">
        <w:rPr>
          <w:rStyle w:val="Vnbnnidung"/>
          <w:color w:val="000000" w:themeColor="text1"/>
          <w:szCs w:val="26"/>
          <w:lang w:val="vi-VN"/>
        </w:rPr>
        <w:t>.</w:t>
      </w:r>
      <w:r w:rsidR="00251D90" w:rsidRPr="00553587">
        <w:rPr>
          <w:rStyle w:val="Vnbnnidung"/>
          <w:color w:val="000000" w:themeColor="text1"/>
          <w:szCs w:val="26"/>
          <w:lang w:val="vi-VN"/>
        </w:rPr>
        <w:t xml:space="preserve"> </w:t>
      </w:r>
      <w:r w:rsidR="00007311" w:rsidRPr="00553587">
        <w:rPr>
          <w:color w:val="000000" w:themeColor="text1"/>
          <w:szCs w:val="26"/>
          <w:lang w:val="en-US"/>
        </w:rPr>
        <w:t>Dòng nước thải được đề nghị cấp phép là dòng nước thải sinh hoạt sau xử lý được xả ra ngoài môi trường tiếp nhận là hệ thống thoát nước chung của khu vực.</w:t>
      </w:r>
    </w:p>
    <w:p w14:paraId="56E67E2D" w14:textId="57B92AD2" w:rsidR="008A2ADF" w:rsidRPr="00553587" w:rsidRDefault="008A2ADF" w:rsidP="003E7C45">
      <w:pPr>
        <w:pStyle w:val="13"/>
        <w:rPr>
          <w:color w:val="000000" w:themeColor="text1"/>
        </w:rPr>
      </w:pPr>
      <w:bookmarkStart w:id="566" w:name="_Toc116467775"/>
      <w:bookmarkStart w:id="567" w:name="_Toc187904115"/>
      <w:r w:rsidRPr="00553587">
        <w:rPr>
          <w:color w:val="000000" w:themeColor="text1"/>
        </w:rPr>
        <w:t>5.1.4. Các chất ô nhiễm và giá trị giới hạn của chất ô nhiễm theo dòng nước thải</w:t>
      </w:r>
      <w:bookmarkEnd w:id="566"/>
      <w:bookmarkEnd w:id="567"/>
    </w:p>
    <w:p w14:paraId="3852AC41" w14:textId="3AF2181A" w:rsidR="008A2ADF" w:rsidRPr="00553587" w:rsidRDefault="00CE1F95" w:rsidP="000F652D">
      <w:pPr>
        <w:pStyle w:val="1Normal0"/>
        <w:spacing w:before="60" w:line="288" w:lineRule="auto"/>
        <w:ind w:firstLine="709"/>
        <w:rPr>
          <w:rStyle w:val="Vnbnnidung"/>
          <w:color w:val="000000" w:themeColor="text1"/>
          <w:lang w:val="vi-VN"/>
        </w:rPr>
      </w:pPr>
      <w:bookmarkStart w:id="568" w:name="_Toc109662333"/>
      <w:r w:rsidRPr="00553587">
        <w:rPr>
          <w:color w:val="000000" w:themeColor="text1"/>
          <w:lang w:val="en-US"/>
        </w:rPr>
        <w:t xml:space="preserve">Nước thải sau khi xử lý </w:t>
      </w:r>
      <w:r w:rsidR="00251D90" w:rsidRPr="00553587">
        <w:rPr>
          <w:color w:val="000000" w:themeColor="text1"/>
          <w:lang w:val="vi-VN"/>
        </w:rPr>
        <w:t>tại dự án</w:t>
      </w:r>
      <w:r w:rsidRPr="00553587">
        <w:rPr>
          <w:rStyle w:val="Vnbnnidung"/>
          <w:color w:val="000000" w:themeColor="text1"/>
          <w:lang w:val="en-US"/>
        </w:rPr>
        <w:t xml:space="preserve"> </w:t>
      </w:r>
      <w:r w:rsidR="00A81F27" w:rsidRPr="00553587">
        <w:rPr>
          <w:rStyle w:val="Vnbnnidung"/>
          <w:color w:val="000000" w:themeColor="text1"/>
          <w:lang w:val="vi-VN"/>
        </w:rPr>
        <w:t xml:space="preserve">đảm bảo </w:t>
      </w:r>
      <w:r w:rsidR="00251D90" w:rsidRPr="00553587">
        <w:rPr>
          <w:rStyle w:val="Vnbnnidung"/>
          <w:color w:val="000000" w:themeColor="text1"/>
          <w:lang w:val="vi-VN"/>
        </w:rPr>
        <w:t>đạt</w:t>
      </w:r>
      <w:r w:rsidR="00A81F27" w:rsidRPr="00553587">
        <w:rPr>
          <w:rStyle w:val="Vnbnnidung"/>
          <w:color w:val="000000" w:themeColor="text1"/>
          <w:lang w:val="vi-VN"/>
        </w:rPr>
        <w:t xml:space="preserve"> </w:t>
      </w:r>
      <w:r w:rsidR="00251D90" w:rsidRPr="00553587">
        <w:rPr>
          <w:rStyle w:val="Vnbnnidung"/>
          <w:color w:val="000000" w:themeColor="text1"/>
          <w:lang w:val="vi-VN"/>
        </w:rPr>
        <w:t xml:space="preserve">QCVN </w:t>
      </w:r>
      <w:r w:rsidR="00BF4AD0" w:rsidRPr="00553587">
        <w:rPr>
          <w:rStyle w:val="Vnbnnidung"/>
          <w:color w:val="000000" w:themeColor="text1"/>
          <w:lang w:val="vi-VN"/>
        </w:rPr>
        <w:t>14:2008</w:t>
      </w:r>
      <w:r w:rsidR="00251D90" w:rsidRPr="00553587">
        <w:rPr>
          <w:rStyle w:val="Vnbnnidung"/>
          <w:color w:val="000000" w:themeColor="text1"/>
          <w:lang w:val="vi-VN"/>
        </w:rPr>
        <w:t>/BTNMT</w:t>
      </w:r>
      <w:r w:rsidR="00BF4AD0" w:rsidRPr="00553587">
        <w:rPr>
          <w:rStyle w:val="Vnbnnidung"/>
          <w:color w:val="000000" w:themeColor="text1"/>
          <w:lang w:val="vi-VN"/>
        </w:rPr>
        <w:t xml:space="preserve">, </w:t>
      </w:r>
      <w:r w:rsidRPr="00553587">
        <w:rPr>
          <w:rStyle w:val="Vnbnnidung"/>
          <w:color w:val="000000" w:themeColor="text1"/>
          <w:lang w:val="en-US"/>
        </w:rPr>
        <w:t xml:space="preserve">cột </w:t>
      </w:r>
      <w:r w:rsidR="00251D90" w:rsidRPr="00553587">
        <w:rPr>
          <w:rStyle w:val="Vnbnnidung"/>
          <w:color w:val="000000" w:themeColor="text1"/>
          <w:lang w:val="vi-VN"/>
        </w:rPr>
        <w:t>B</w:t>
      </w:r>
      <w:r w:rsidR="00BF4AD0" w:rsidRPr="00553587">
        <w:rPr>
          <w:rStyle w:val="Vnbnnidung"/>
          <w:color w:val="000000" w:themeColor="text1"/>
          <w:lang w:val="vi-VN"/>
        </w:rPr>
        <w:t xml:space="preserve"> (áp dụng đối với nước thải sinh hoạt thải vào nguồn nước không dùng cho mục đích cấp nước sinh hoạt), </w:t>
      </w:r>
      <w:bookmarkEnd w:id="568"/>
      <w:r w:rsidR="00C728E4" w:rsidRPr="00553587">
        <w:rPr>
          <w:rStyle w:val="Vnbnnidung"/>
          <w:color w:val="000000" w:themeColor="text1"/>
          <w:lang w:val="vi-VN"/>
        </w:rPr>
        <w:t>Cơ sở thuộc loại hình Chợ có diện tích ≥</w:t>
      </w:r>
      <w:r w:rsidR="00444A42" w:rsidRPr="00553587">
        <w:rPr>
          <w:rStyle w:val="Vnbnnidung"/>
          <w:color w:val="000000" w:themeColor="text1"/>
          <w:lang w:val="en-US"/>
        </w:rPr>
        <w:t xml:space="preserve"> 1.500m</w:t>
      </w:r>
      <w:r w:rsidR="00444A42" w:rsidRPr="00553587">
        <w:rPr>
          <w:rStyle w:val="Vnbnnidung"/>
          <w:color w:val="000000" w:themeColor="text1"/>
          <w:vertAlign w:val="superscript"/>
          <w:lang w:val="en-US"/>
        </w:rPr>
        <w:t>2</w:t>
      </w:r>
      <w:r w:rsidR="00444A42" w:rsidRPr="00553587">
        <w:rPr>
          <w:rStyle w:val="Vnbnnidung"/>
          <w:color w:val="000000" w:themeColor="text1"/>
          <w:lang w:val="en-US"/>
        </w:rPr>
        <w:t xml:space="preserve"> áp dụng hệ số k=1,0</w:t>
      </w:r>
      <w:r w:rsidR="00251D90" w:rsidRPr="00553587">
        <w:rPr>
          <w:rStyle w:val="Vnbnnidung"/>
          <w:color w:val="000000" w:themeColor="text1"/>
          <w:lang w:val="vi-VN"/>
        </w:rPr>
        <w:t xml:space="preserve">, </w:t>
      </w:r>
      <w:r w:rsidR="00BF4AD0" w:rsidRPr="00553587">
        <w:rPr>
          <w:rStyle w:val="Vnbnnidung"/>
          <w:color w:val="000000" w:themeColor="text1"/>
          <w:lang w:val="vi-VN"/>
        </w:rPr>
        <w:t xml:space="preserve">không áp dụng hệ số K đối với thông số pH, tổng Coliforms, </w:t>
      </w:r>
      <w:r w:rsidR="00251D90" w:rsidRPr="00553587">
        <w:rPr>
          <w:rStyle w:val="Vnbnnidung"/>
          <w:color w:val="000000" w:themeColor="text1"/>
          <w:lang w:val="vi-VN"/>
        </w:rPr>
        <w:t>cụ thể:</w:t>
      </w:r>
    </w:p>
    <w:p w14:paraId="48CABBB6" w14:textId="74C63FEC" w:rsidR="008A2ADF" w:rsidRPr="00553587" w:rsidRDefault="008A2ADF" w:rsidP="001653B1">
      <w:pPr>
        <w:pStyle w:val="Caption"/>
        <w:spacing w:before="60" w:line="288" w:lineRule="auto"/>
        <w:rPr>
          <w:color w:val="000000" w:themeColor="text1"/>
          <w:lang w:val="vi-VN"/>
        </w:rPr>
      </w:pPr>
      <w:bookmarkStart w:id="569" w:name="_Toc112854801"/>
      <w:bookmarkStart w:id="570" w:name="_Toc116468349"/>
      <w:bookmarkStart w:id="571" w:name="_Toc187904157"/>
      <w:r w:rsidRPr="00553587">
        <w:rPr>
          <w:color w:val="000000" w:themeColor="text1"/>
        </w:rPr>
        <w:t>Bảng 5.</w:t>
      </w:r>
      <w:r w:rsidRPr="00553587">
        <w:rPr>
          <w:color w:val="000000" w:themeColor="text1"/>
        </w:rPr>
        <w:fldChar w:fldCharType="begin"/>
      </w:r>
      <w:r w:rsidRPr="00553587">
        <w:rPr>
          <w:color w:val="000000" w:themeColor="text1"/>
        </w:rPr>
        <w:instrText xml:space="preserve"> SEQ Bảng_5. \* ARABIC </w:instrText>
      </w:r>
      <w:r w:rsidRPr="00553587">
        <w:rPr>
          <w:color w:val="000000" w:themeColor="text1"/>
        </w:rPr>
        <w:fldChar w:fldCharType="separate"/>
      </w:r>
      <w:r w:rsidR="00821E63">
        <w:rPr>
          <w:noProof/>
          <w:color w:val="000000" w:themeColor="text1"/>
        </w:rPr>
        <w:t>1</w:t>
      </w:r>
      <w:r w:rsidRPr="00553587">
        <w:rPr>
          <w:color w:val="000000" w:themeColor="text1"/>
        </w:rPr>
        <w:fldChar w:fldCharType="end"/>
      </w:r>
      <w:r w:rsidRPr="00553587">
        <w:rPr>
          <w:color w:val="000000" w:themeColor="text1"/>
          <w:lang w:val="vi-VN"/>
        </w:rPr>
        <w:t xml:space="preserve">. </w:t>
      </w:r>
      <w:r w:rsidRPr="00553587">
        <w:rPr>
          <w:color w:val="000000" w:themeColor="text1"/>
        </w:rPr>
        <w:t>Các</w:t>
      </w:r>
      <w:r w:rsidRPr="00553587">
        <w:rPr>
          <w:color w:val="000000" w:themeColor="text1"/>
          <w:lang w:val="vi-VN"/>
        </w:rPr>
        <w:t xml:space="preserve"> chất ô nhiễm và giá trị giới hạn của các chất ô nhiễm theo dòng nước thải</w:t>
      </w:r>
      <w:bookmarkEnd w:id="569"/>
      <w:bookmarkEnd w:id="570"/>
      <w:bookmarkEnd w:id="571"/>
    </w:p>
    <w:tbl>
      <w:tblPr>
        <w:tblStyle w:val="TableGrid"/>
        <w:tblW w:w="0" w:type="auto"/>
        <w:tblLook w:val="04A0" w:firstRow="1" w:lastRow="0" w:firstColumn="1" w:lastColumn="0" w:noHBand="0" w:noVBand="1"/>
      </w:tblPr>
      <w:tblGrid>
        <w:gridCol w:w="708"/>
        <w:gridCol w:w="3823"/>
        <w:gridCol w:w="2278"/>
        <w:gridCol w:w="2253"/>
      </w:tblGrid>
      <w:tr w:rsidR="00553587" w:rsidRPr="00553587" w14:paraId="204E2823" w14:textId="77777777" w:rsidTr="00A24141">
        <w:tc>
          <w:tcPr>
            <w:tcW w:w="708" w:type="dxa"/>
          </w:tcPr>
          <w:p w14:paraId="48DCBB39" w14:textId="59A30DE6" w:rsidR="00CE1F95" w:rsidRPr="00553587" w:rsidRDefault="00CE1F95" w:rsidP="005D6181">
            <w:pPr>
              <w:pStyle w:val="Normal0"/>
              <w:spacing w:before="0" w:after="0" w:line="288" w:lineRule="auto"/>
              <w:ind w:firstLine="0"/>
              <w:jc w:val="center"/>
              <w:rPr>
                <w:b/>
                <w:bCs/>
                <w:color w:val="000000" w:themeColor="text1"/>
                <w:lang w:val="vi-VN"/>
              </w:rPr>
            </w:pPr>
            <w:bookmarkStart w:id="572" w:name="_Hlk112698106"/>
            <w:r w:rsidRPr="00553587">
              <w:rPr>
                <w:b/>
                <w:bCs/>
                <w:color w:val="000000" w:themeColor="text1"/>
                <w:lang w:val="vi-VN"/>
              </w:rPr>
              <w:t>TT</w:t>
            </w:r>
          </w:p>
        </w:tc>
        <w:tc>
          <w:tcPr>
            <w:tcW w:w="3823" w:type="dxa"/>
          </w:tcPr>
          <w:p w14:paraId="57076680" w14:textId="32F297A8" w:rsidR="00CE1F95" w:rsidRPr="00553587" w:rsidRDefault="00720D77" w:rsidP="005D6181">
            <w:pPr>
              <w:pStyle w:val="Normal0"/>
              <w:spacing w:before="0" w:after="0" w:line="288" w:lineRule="auto"/>
              <w:ind w:firstLine="0"/>
              <w:jc w:val="center"/>
              <w:rPr>
                <w:b/>
                <w:bCs/>
                <w:color w:val="000000" w:themeColor="text1"/>
                <w:lang w:val="vi-VN"/>
              </w:rPr>
            </w:pPr>
            <w:r w:rsidRPr="00553587">
              <w:rPr>
                <w:b/>
                <w:bCs/>
                <w:color w:val="000000" w:themeColor="text1"/>
                <w:lang w:val="vi-VN"/>
              </w:rPr>
              <w:t>Thông số</w:t>
            </w:r>
            <w:r w:rsidR="00CE1F95" w:rsidRPr="00553587">
              <w:rPr>
                <w:b/>
                <w:bCs/>
                <w:color w:val="000000" w:themeColor="text1"/>
                <w:lang w:val="vi-VN"/>
              </w:rPr>
              <w:t xml:space="preserve"> ô nhiễm</w:t>
            </w:r>
          </w:p>
        </w:tc>
        <w:tc>
          <w:tcPr>
            <w:tcW w:w="2278" w:type="dxa"/>
          </w:tcPr>
          <w:p w14:paraId="0F704FEF" w14:textId="7C98398B" w:rsidR="00CE1F95" w:rsidRPr="00553587" w:rsidRDefault="00CE1F95" w:rsidP="005D6181">
            <w:pPr>
              <w:pStyle w:val="Normal0"/>
              <w:spacing w:before="0" w:after="0" w:line="288" w:lineRule="auto"/>
              <w:ind w:firstLine="0"/>
              <w:jc w:val="center"/>
              <w:rPr>
                <w:b/>
                <w:bCs/>
                <w:color w:val="000000" w:themeColor="text1"/>
                <w:lang w:val="vi-VN"/>
              </w:rPr>
            </w:pPr>
            <w:r w:rsidRPr="00553587">
              <w:rPr>
                <w:b/>
                <w:bCs/>
                <w:color w:val="000000" w:themeColor="text1"/>
                <w:szCs w:val="26"/>
                <w:lang w:eastAsia="en-US"/>
              </w:rPr>
              <w:t>Đơn vị</w:t>
            </w:r>
          </w:p>
        </w:tc>
        <w:tc>
          <w:tcPr>
            <w:tcW w:w="2253" w:type="dxa"/>
          </w:tcPr>
          <w:p w14:paraId="51F432D0" w14:textId="020EDE3C" w:rsidR="00CE1F95" w:rsidRPr="00553587" w:rsidRDefault="00CE1F95" w:rsidP="005D6181">
            <w:pPr>
              <w:pStyle w:val="Normal0"/>
              <w:spacing w:before="0" w:after="0" w:line="288" w:lineRule="auto"/>
              <w:ind w:firstLine="0"/>
              <w:jc w:val="center"/>
              <w:rPr>
                <w:b/>
                <w:bCs/>
                <w:color w:val="000000" w:themeColor="text1"/>
                <w:lang w:val="vi-VN"/>
              </w:rPr>
            </w:pPr>
            <w:r w:rsidRPr="00553587">
              <w:rPr>
                <w:b/>
                <w:bCs/>
                <w:color w:val="000000" w:themeColor="text1"/>
                <w:lang w:val="vi-VN"/>
              </w:rPr>
              <w:t>Giá trị giới hạn</w:t>
            </w:r>
          </w:p>
        </w:tc>
      </w:tr>
      <w:tr w:rsidR="00553587" w:rsidRPr="00553587" w14:paraId="3AA9D7FF" w14:textId="77777777" w:rsidTr="00A24141">
        <w:tc>
          <w:tcPr>
            <w:tcW w:w="708" w:type="dxa"/>
            <w:vAlign w:val="center"/>
          </w:tcPr>
          <w:p w14:paraId="716680A2" w14:textId="6DC860E6" w:rsidR="00CE1F95" w:rsidRPr="00553587" w:rsidRDefault="00CE1F95" w:rsidP="005D6181">
            <w:pPr>
              <w:pStyle w:val="Normal0"/>
              <w:spacing w:before="0" w:after="0" w:line="288" w:lineRule="auto"/>
              <w:ind w:firstLine="0"/>
              <w:jc w:val="center"/>
              <w:rPr>
                <w:color w:val="000000" w:themeColor="text1"/>
                <w:lang w:val="vi-VN"/>
              </w:rPr>
            </w:pPr>
            <w:r w:rsidRPr="00553587">
              <w:rPr>
                <w:color w:val="000000" w:themeColor="text1"/>
              </w:rPr>
              <w:t>1</w:t>
            </w:r>
          </w:p>
        </w:tc>
        <w:tc>
          <w:tcPr>
            <w:tcW w:w="3823" w:type="dxa"/>
            <w:vAlign w:val="center"/>
          </w:tcPr>
          <w:p w14:paraId="0461B05B" w14:textId="4C341B24" w:rsidR="00CE1F95" w:rsidRPr="00553587" w:rsidRDefault="00CE1F95" w:rsidP="005D6181">
            <w:pPr>
              <w:pStyle w:val="Normal0"/>
              <w:spacing w:before="0" w:after="0" w:line="288" w:lineRule="auto"/>
              <w:ind w:firstLine="0"/>
              <w:rPr>
                <w:color w:val="000000" w:themeColor="text1"/>
                <w:lang w:val="vi-VN"/>
              </w:rPr>
            </w:pPr>
            <w:r w:rsidRPr="00553587">
              <w:rPr>
                <w:color w:val="000000" w:themeColor="text1"/>
              </w:rPr>
              <w:t>pH</w:t>
            </w:r>
          </w:p>
        </w:tc>
        <w:tc>
          <w:tcPr>
            <w:tcW w:w="2278" w:type="dxa"/>
          </w:tcPr>
          <w:p w14:paraId="29BD4E8E" w14:textId="249FAE58" w:rsidR="00CE1F95" w:rsidRPr="00553587" w:rsidRDefault="00CE1F95" w:rsidP="005D6181">
            <w:pPr>
              <w:pStyle w:val="Normal0"/>
              <w:spacing w:before="0" w:after="0" w:line="288" w:lineRule="auto"/>
              <w:ind w:firstLine="0"/>
              <w:jc w:val="center"/>
              <w:rPr>
                <w:b/>
                <w:color w:val="000000" w:themeColor="text1"/>
                <w:lang w:val="vi-VN"/>
              </w:rPr>
            </w:pPr>
            <w:r w:rsidRPr="00553587">
              <w:rPr>
                <w:b/>
                <w:color w:val="000000" w:themeColor="text1"/>
                <w:lang w:val="vi-VN"/>
              </w:rPr>
              <w:t>-</w:t>
            </w:r>
          </w:p>
        </w:tc>
        <w:tc>
          <w:tcPr>
            <w:tcW w:w="2253" w:type="dxa"/>
            <w:vAlign w:val="center"/>
          </w:tcPr>
          <w:p w14:paraId="32B73CF2" w14:textId="169563DE" w:rsidR="00CE1F95" w:rsidRPr="00553587" w:rsidRDefault="00A42A4C" w:rsidP="005D6181">
            <w:pPr>
              <w:pStyle w:val="Normal0"/>
              <w:spacing w:before="0" w:after="0" w:line="288" w:lineRule="auto"/>
              <w:ind w:firstLine="0"/>
              <w:jc w:val="center"/>
              <w:rPr>
                <w:bCs/>
                <w:color w:val="000000" w:themeColor="text1"/>
                <w:lang w:val="vi-VN"/>
              </w:rPr>
            </w:pPr>
            <w:r w:rsidRPr="00553587">
              <w:rPr>
                <w:bCs/>
                <w:color w:val="000000" w:themeColor="text1"/>
                <w:lang w:val="vi-VN"/>
              </w:rPr>
              <w:t>5 - 9</w:t>
            </w:r>
          </w:p>
        </w:tc>
      </w:tr>
      <w:tr w:rsidR="00553587" w:rsidRPr="00553587" w14:paraId="28678BDF" w14:textId="77777777" w:rsidTr="00A24141">
        <w:tc>
          <w:tcPr>
            <w:tcW w:w="708" w:type="dxa"/>
            <w:vAlign w:val="center"/>
          </w:tcPr>
          <w:p w14:paraId="4FD807B9" w14:textId="5F15D713" w:rsidR="00A81F27" w:rsidRPr="00553587" w:rsidRDefault="00A81F27" w:rsidP="005D6181">
            <w:pPr>
              <w:pStyle w:val="Normal0"/>
              <w:spacing w:before="0" w:after="0" w:line="288" w:lineRule="auto"/>
              <w:ind w:firstLine="0"/>
              <w:jc w:val="center"/>
              <w:rPr>
                <w:color w:val="000000" w:themeColor="text1"/>
                <w:lang w:val="vi-VN"/>
              </w:rPr>
            </w:pPr>
            <w:r w:rsidRPr="00553587">
              <w:rPr>
                <w:color w:val="000000" w:themeColor="text1"/>
              </w:rPr>
              <w:t>2</w:t>
            </w:r>
          </w:p>
        </w:tc>
        <w:tc>
          <w:tcPr>
            <w:tcW w:w="3823" w:type="dxa"/>
            <w:vAlign w:val="center"/>
          </w:tcPr>
          <w:p w14:paraId="2DAD3187" w14:textId="18EDD5C2" w:rsidR="00A81F27" w:rsidRPr="00553587" w:rsidRDefault="00A81F27" w:rsidP="005D6181">
            <w:pPr>
              <w:pStyle w:val="Normal0"/>
              <w:spacing w:before="0" w:after="0" w:line="288" w:lineRule="auto"/>
              <w:ind w:firstLine="0"/>
              <w:rPr>
                <w:color w:val="000000" w:themeColor="text1"/>
                <w:lang w:val="vi-VN"/>
              </w:rPr>
            </w:pPr>
            <w:r w:rsidRPr="00553587">
              <w:rPr>
                <w:color w:val="000000" w:themeColor="text1"/>
              </w:rPr>
              <w:t>BOD</w:t>
            </w:r>
            <w:r w:rsidRPr="00553587">
              <w:rPr>
                <w:color w:val="000000" w:themeColor="text1"/>
                <w:vertAlign w:val="subscript"/>
              </w:rPr>
              <w:t>5</w:t>
            </w:r>
            <w:r w:rsidRPr="00553587">
              <w:rPr>
                <w:color w:val="000000" w:themeColor="text1"/>
              </w:rPr>
              <w:t xml:space="preserve"> (20</w:t>
            </w:r>
            <w:r w:rsidRPr="00553587">
              <w:rPr>
                <w:color w:val="000000" w:themeColor="text1"/>
                <w:vertAlign w:val="superscript"/>
              </w:rPr>
              <w:t>0</w:t>
            </w:r>
            <w:r w:rsidRPr="00553587">
              <w:rPr>
                <w:color w:val="000000" w:themeColor="text1"/>
              </w:rPr>
              <w:t>C)</w:t>
            </w:r>
          </w:p>
        </w:tc>
        <w:tc>
          <w:tcPr>
            <w:tcW w:w="2278" w:type="dxa"/>
          </w:tcPr>
          <w:p w14:paraId="69032539" w14:textId="7FC75140" w:rsidR="00A81F27" w:rsidRPr="00553587" w:rsidRDefault="00A81F27" w:rsidP="005D6181">
            <w:pPr>
              <w:pStyle w:val="Normal0"/>
              <w:spacing w:before="0" w:after="0" w:line="288" w:lineRule="auto"/>
              <w:ind w:firstLine="0"/>
              <w:jc w:val="center"/>
              <w:rPr>
                <w:b/>
                <w:color w:val="000000" w:themeColor="text1"/>
              </w:rPr>
            </w:pPr>
            <w:r w:rsidRPr="00553587">
              <w:rPr>
                <w:color w:val="000000" w:themeColor="text1"/>
                <w:szCs w:val="26"/>
              </w:rPr>
              <w:t>mg/</w:t>
            </w:r>
            <w:r w:rsidRPr="00553587">
              <w:rPr>
                <w:color w:val="000000" w:themeColor="text1"/>
                <w:szCs w:val="26"/>
                <w:lang w:val="en-US"/>
              </w:rPr>
              <w:t>l</w:t>
            </w:r>
          </w:p>
        </w:tc>
        <w:tc>
          <w:tcPr>
            <w:tcW w:w="2253" w:type="dxa"/>
            <w:vAlign w:val="center"/>
          </w:tcPr>
          <w:p w14:paraId="6851E268" w14:textId="0E6A2C56" w:rsidR="00A81F27" w:rsidRPr="00553587" w:rsidRDefault="00444A42" w:rsidP="005D6181">
            <w:pPr>
              <w:pStyle w:val="Normal0"/>
              <w:spacing w:before="0" w:after="0" w:line="288" w:lineRule="auto"/>
              <w:ind w:firstLine="0"/>
              <w:jc w:val="center"/>
              <w:rPr>
                <w:bCs/>
                <w:color w:val="000000" w:themeColor="text1"/>
                <w:lang w:val="vi-VN"/>
              </w:rPr>
            </w:pPr>
            <w:r w:rsidRPr="00553587">
              <w:rPr>
                <w:bCs/>
                <w:color w:val="000000" w:themeColor="text1"/>
                <w:lang w:val="vi-VN"/>
              </w:rPr>
              <w:t>5</w:t>
            </w:r>
            <w:r w:rsidR="00833E87" w:rsidRPr="00553587">
              <w:rPr>
                <w:bCs/>
                <w:color w:val="000000" w:themeColor="text1"/>
                <w:lang w:val="vi-VN"/>
              </w:rPr>
              <w:t>0</w:t>
            </w:r>
          </w:p>
        </w:tc>
      </w:tr>
      <w:tr w:rsidR="00553587" w:rsidRPr="00553587" w14:paraId="201EFCF2" w14:textId="77777777" w:rsidTr="00A24141">
        <w:tc>
          <w:tcPr>
            <w:tcW w:w="708" w:type="dxa"/>
            <w:vAlign w:val="center"/>
          </w:tcPr>
          <w:p w14:paraId="54BDD237" w14:textId="3CBF81F2" w:rsidR="00BF4AD0" w:rsidRPr="00553587" w:rsidRDefault="00BF4AD0" w:rsidP="005D6181">
            <w:pPr>
              <w:pStyle w:val="Normal0"/>
              <w:spacing w:before="0" w:after="0" w:line="288" w:lineRule="auto"/>
              <w:ind w:firstLine="0"/>
              <w:jc w:val="center"/>
              <w:rPr>
                <w:color w:val="000000" w:themeColor="text1"/>
                <w:lang w:val="vi-VN"/>
              </w:rPr>
            </w:pPr>
            <w:r w:rsidRPr="00553587">
              <w:rPr>
                <w:color w:val="000000" w:themeColor="text1"/>
                <w:lang w:val="vi-VN"/>
              </w:rPr>
              <w:t>3</w:t>
            </w:r>
          </w:p>
        </w:tc>
        <w:tc>
          <w:tcPr>
            <w:tcW w:w="3823" w:type="dxa"/>
            <w:vAlign w:val="center"/>
          </w:tcPr>
          <w:p w14:paraId="11365EE7" w14:textId="5476DCDB" w:rsidR="00BF4AD0" w:rsidRPr="00553587" w:rsidRDefault="00BF4AD0" w:rsidP="005D6181">
            <w:pPr>
              <w:pStyle w:val="Normal0"/>
              <w:spacing w:before="0" w:after="0" w:line="288" w:lineRule="auto"/>
              <w:ind w:firstLine="0"/>
              <w:rPr>
                <w:color w:val="000000" w:themeColor="text1"/>
                <w:lang w:val="vi-VN"/>
              </w:rPr>
            </w:pPr>
            <w:r w:rsidRPr="00553587">
              <w:rPr>
                <w:color w:val="000000" w:themeColor="text1"/>
                <w:lang w:val="vi-VN"/>
              </w:rPr>
              <w:t>Tổng chất rắn lơ lửng (TSS)</w:t>
            </w:r>
          </w:p>
        </w:tc>
        <w:tc>
          <w:tcPr>
            <w:tcW w:w="2278" w:type="dxa"/>
          </w:tcPr>
          <w:p w14:paraId="6DE36C01" w14:textId="784130CF" w:rsidR="00BF4AD0" w:rsidRPr="00553587" w:rsidRDefault="00BF4AD0" w:rsidP="005D6181">
            <w:pPr>
              <w:pStyle w:val="Normal0"/>
              <w:spacing w:before="0" w:after="0" w:line="288" w:lineRule="auto"/>
              <w:ind w:firstLine="0"/>
              <w:jc w:val="center"/>
              <w:rPr>
                <w:color w:val="000000" w:themeColor="text1"/>
                <w:szCs w:val="26"/>
              </w:rPr>
            </w:pPr>
            <w:r w:rsidRPr="00553587">
              <w:rPr>
                <w:color w:val="000000" w:themeColor="text1"/>
                <w:szCs w:val="26"/>
              </w:rPr>
              <w:t>mg/</w:t>
            </w:r>
            <w:r w:rsidRPr="00553587">
              <w:rPr>
                <w:color w:val="000000" w:themeColor="text1"/>
                <w:szCs w:val="26"/>
                <w:lang w:val="en-US"/>
              </w:rPr>
              <w:t>l</w:t>
            </w:r>
          </w:p>
        </w:tc>
        <w:tc>
          <w:tcPr>
            <w:tcW w:w="2253" w:type="dxa"/>
            <w:vAlign w:val="center"/>
          </w:tcPr>
          <w:p w14:paraId="48B34305" w14:textId="4E8C4AAE" w:rsidR="00BF4AD0" w:rsidRPr="00553587" w:rsidRDefault="00BF4AD0" w:rsidP="005D6181">
            <w:pPr>
              <w:pStyle w:val="Normal0"/>
              <w:spacing w:before="0" w:after="0" w:line="288" w:lineRule="auto"/>
              <w:ind w:firstLine="0"/>
              <w:jc w:val="center"/>
              <w:rPr>
                <w:bCs/>
                <w:color w:val="000000" w:themeColor="text1"/>
                <w:lang w:val="vi-VN"/>
              </w:rPr>
            </w:pPr>
            <w:r w:rsidRPr="00553587">
              <w:rPr>
                <w:bCs/>
                <w:color w:val="000000" w:themeColor="text1"/>
                <w:lang w:val="vi-VN"/>
              </w:rPr>
              <w:t>1</w:t>
            </w:r>
            <w:r w:rsidR="00444A42" w:rsidRPr="00553587">
              <w:rPr>
                <w:bCs/>
                <w:color w:val="000000" w:themeColor="text1"/>
                <w:lang w:val="vi-VN"/>
              </w:rPr>
              <w:t>00</w:t>
            </w:r>
          </w:p>
        </w:tc>
      </w:tr>
      <w:tr w:rsidR="00553587" w:rsidRPr="00553587" w14:paraId="7773DF93" w14:textId="77777777" w:rsidTr="00A24141">
        <w:tc>
          <w:tcPr>
            <w:tcW w:w="708" w:type="dxa"/>
            <w:vAlign w:val="center"/>
          </w:tcPr>
          <w:p w14:paraId="276DA68E" w14:textId="19E8EB65" w:rsidR="00BF4AD0" w:rsidRPr="00553587" w:rsidRDefault="00BF4AD0" w:rsidP="005D6181">
            <w:pPr>
              <w:pStyle w:val="Normal0"/>
              <w:spacing w:before="0" w:after="0" w:line="288" w:lineRule="auto"/>
              <w:ind w:firstLine="0"/>
              <w:jc w:val="center"/>
              <w:rPr>
                <w:color w:val="000000" w:themeColor="text1"/>
                <w:lang w:val="vi-VN"/>
              </w:rPr>
            </w:pPr>
            <w:r w:rsidRPr="00553587">
              <w:rPr>
                <w:color w:val="000000" w:themeColor="text1"/>
                <w:lang w:val="vi-VN"/>
              </w:rPr>
              <w:t>4</w:t>
            </w:r>
          </w:p>
        </w:tc>
        <w:tc>
          <w:tcPr>
            <w:tcW w:w="3823" w:type="dxa"/>
            <w:vAlign w:val="center"/>
          </w:tcPr>
          <w:p w14:paraId="349B666F" w14:textId="0BBED574" w:rsidR="00BF4AD0" w:rsidRPr="00553587" w:rsidRDefault="00BF4AD0" w:rsidP="005D6181">
            <w:pPr>
              <w:pStyle w:val="Normal0"/>
              <w:spacing w:before="0" w:after="0" w:line="288" w:lineRule="auto"/>
              <w:ind w:firstLine="0"/>
              <w:rPr>
                <w:color w:val="000000" w:themeColor="text1"/>
                <w:lang w:val="vi-VN"/>
              </w:rPr>
            </w:pPr>
            <w:r w:rsidRPr="00553587">
              <w:rPr>
                <w:color w:val="000000" w:themeColor="text1"/>
                <w:lang w:val="vi-VN"/>
              </w:rPr>
              <w:t>Tổng chất rắn hòa tan (TDS)</w:t>
            </w:r>
          </w:p>
        </w:tc>
        <w:tc>
          <w:tcPr>
            <w:tcW w:w="2278" w:type="dxa"/>
          </w:tcPr>
          <w:p w14:paraId="0502EE6D" w14:textId="66280FCF" w:rsidR="00BF4AD0" w:rsidRPr="00553587" w:rsidRDefault="00BF4AD0" w:rsidP="005D6181">
            <w:pPr>
              <w:pStyle w:val="Normal0"/>
              <w:spacing w:before="0" w:after="0" w:line="288" w:lineRule="auto"/>
              <w:ind w:firstLine="0"/>
              <w:jc w:val="center"/>
              <w:rPr>
                <w:b/>
                <w:color w:val="000000" w:themeColor="text1"/>
              </w:rPr>
            </w:pPr>
            <w:r w:rsidRPr="00553587">
              <w:rPr>
                <w:color w:val="000000" w:themeColor="text1"/>
                <w:szCs w:val="26"/>
              </w:rPr>
              <w:t>mg/</w:t>
            </w:r>
            <w:r w:rsidRPr="00553587">
              <w:rPr>
                <w:color w:val="000000" w:themeColor="text1"/>
                <w:szCs w:val="26"/>
                <w:lang w:val="en-US"/>
              </w:rPr>
              <w:t>l</w:t>
            </w:r>
          </w:p>
        </w:tc>
        <w:tc>
          <w:tcPr>
            <w:tcW w:w="2253" w:type="dxa"/>
            <w:vAlign w:val="center"/>
          </w:tcPr>
          <w:p w14:paraId="48B589CA" w14:textId="269BD33B" w:rsidR="00BF4AD0" w:rsidRPr="00553587" w:rsidRDefault="00444A42" w:rsidP="005D6181">
            <w:pPr>
              <w:pStyle w:val="Normal0"/>
              <w:spacing w:before="0" w:after="0" w:line="288" w:lineRule="auto"/>
              <w:ind w:firstLine="0"/>
              <w:jc w:val="center"/>
              <w:rPr>
                <w:bCs/>
                <w:color w:val="000000" w:themeColor="text1"/>
                <w:lang w:val="vi-VN"/>
              </w:rPr>
            </w:pPr>
            <w:r w:rsidRPr="00553587">
              <w:rPr>
                <w:bCs/>
                <w:color w:val="000000" w:themeColor="text1"/>
                <w:lang w:val="vi-VN"/>
              </w:rPr>
              <w:t>10</w:t>
            </w:r>
            <w:r w:rsidR="00833E87" w:rsidRPr="00553587">
              <w:rPr>
                <w:bCs/>
                <w:color w:val="000000" w:themeColor="text1"/>
                <w:lang w:val="vi-VN"/>
              </w:rPr>
              <w:t>00</w:t>
            </w:r>
          </w:p>
        </w:tc>
      </w:tr>
      <w:tr w:rsidR="00553587" w:rsidRPr="00553587" w14:paraId="17B00E09" w14:textId="77777777" w:rsidTr="00A24141">
        <w:tc>
          <w:tcPr>
            <w:tcW w:w="708" w:type="dxa"/>
            <w:vAlign w:val="center"/>
          </w:tcPr>
          <w:p w14:paraId="5A98CCF4" w14:textId="179B4A4D" w:rsidR="00BF4AD0" w:rsidRPr="00553587" w:rsidRDefault="00BF4AD0" w:rsidP="005D6181">
            <w:pPr>
              <w:pStyle w:val="Normal0"/>
              <w:spacing w:before="0" w:after="0" w:line="288" w:lineRule="auto"/>
              <w:ind w:firstLine="0"/>
              <w:jc w:val="center"/>
              <w:rPr>
                <w:color w:val="000000" w:themeColor="text1"/>
                <w:lang w:val="vi-VN"/>
              </w:rPr>
            </w:pPr>
            <w:r w:rsidRPr="00553587">
              <w:rPr>
                <w:color w:val="000000" w:themeColor="text1"/>
                <w:lang w:val="vi-VN"/>
              </w:rPr>
              <w:t>5</w:t>
            </w:r>
          </w:p>
        </w:tc>
        <w:tc>
          <w:tcPr>
            <w:tcW w:w="3823" w:type="dxa"/>
            <w:vAlign w:val="center"/>
          </w:tcPr>
          <w:p w14:paraId="32FB9012" w14:textId="3082CBEF" w:rsidR="00BF4AD0" w:rsidRPr="00553587" w:rsidRDefault="00BF4AD0" w:rsidP="005D6181">
            <w:pPr>
              <w:pStyle w:val="Normal0"/>
              <w:spacing w:before="0" w:after="0" w:line="288" w:lineRule="auto"/>
              <w:ind w:firstLine="0"/>
              <w:rPr>
                <w:color w:val="000000" w:themeColor="text1"/>
                <w:lang w:val="vi-VN"/>
              </w:rPr>
            </w:pPr>
            <w:r w:rsidRPr="00553587">
              <w:rPr>
                <w:color w:val="000000" w:themeColor="text1"/>
              </w:rPr>
              <w:t>Sunfua</w:t>
            </w:r>
            <w:r w:rsidRPr="00553587">
              <w:rPr>
                <w:color w:val="000000" w:themeColor="text1"/>
                <w:lang w:val="vi-VN"/>
              </w:rPr>
              <w:t xml:space="preserve"> (tính theo H</w:t>
            </w:r>
            <w:r w:rsidRPr="00553587">
              <w:rPr>
                <w:color w:val="000000" w:themeColor="text1"/>
                <w:vertAlign w:val="subscript"/>
                <w:lang w:val="vi-VN"/>
              </w:rPr>
              <w:t>2</w:t>
            </w:r>
            <w:r w:rsidRPr="00553587">
              <w:rPr>
                <w:color w:val="000000" w:themeColor="text1"/>
                <w:lang w:val="vi-VN"/>
              </w:rPr>
              <w:t>S)</w:t>
            </w:r>
          </w:p>
        </w:tc>
        <w:tc>
          <w:tcPr>
            <w:tcW w:w="2278" w:type="dxa"/>
          </w:tcPr>
          <w:p w14:paraId="77D2DDCC" w14:textId="37456BDE" w:rsidR="00BF4AD0" w:rsidRPr="00553587" w:rsidRDefault="00BF4AD0" w:rsidP="005D6181">
            <w:pPr>
              <w:pStyle w:val="Normal0"/>
              <w:spacing w:before="0" w:after="0" w:line="288" w:lineRule="auto"/>
              <w:ind w:firstLine="0"/>
              <w:jc w:val="center"/>
              <w:rPr>
                <w:color w:val="000000" w:themeColor="text1"/>
                <w:szCs w:val="26"/>
              </w:rPr>
            </w:pPr>
            <w:r w:rsidRPr="00553587">
              <w:rPr>
                <w:color w:val="000000" w:themeColor="text1"/>
                <w:szCs w:val="26"/>
              </w:rPr>
              <w:t>mg/</w:t>
            </w:r>
            <w:r w:rsidRPr="00553587">
              <w:rPr>
                <w:color w:val="000000" w:themeColor="text1"/>
                <w:szCs w:val="26"/>
                <w:lang w:val="en-US"/>
              </w:rPr>
              <w:t>l</w:t>
            </w:r>
          </w:p>
        </w:tc>
        <w:tc>
          <w:tcPr>
            <w:tcW w:w="2253" w:type="dxa"/>
            <w:vAlign w:val="center"/>
          </w:tcPr>
          <w:p w14:paraId="6F93E473" w14:textId="6BFF33EE" w:rsidR="00BF4AD0" w:rsidRPr="00553587" w:rsidRDefault="00444A42" w:rsidP="005D6181">
            <w:pPr>
              <w:pStyle w:val="Normal0"/>
              <w:spacing w:before="0" w:after="0" w:line="288" w:lineRule="auto"/>
              <w:ind w:firstLine="0"/>
              <w:jc w:val="center"/>
              <w:rPr>
                <w:bCs/>
                <w:color w:val="000000" w:themeColor="text1"/>
                <w:lang w:val="vi-VN"/>
              </w:rPr>
            </w:pPr>
            <w:r w:rsidRPr="00553587">
              <w:rPr>
                <w:bCs/>
                <w:color w:val="000000" w:themeColor="text1"/>
                <w:lang w:val="vi-VN"/>
              </w:rPr>
              <w:t>4</w:t>
            </w:r>
          </w:p>
        </w:tc>
      </w:tr>
      <w:tr w:rsidR="00553587" w:rsidRPr="00553587" w14:paraId="2770675B" w14:textId="77777777" w:rsidTr="00A24141">
        <w:tc>
          <w:tcPr>
            <w:tcW w:w="708" w:type="dxa"/>
            <w:vAlign w:val="center"/>
          </w:tcPr>
          <w:p w14:paraId="3354F866" w14:textId="3B7E1FD3" w:rsidR="00BF4AD0" w:rsidRPr="00553587" w:rsidRDefault="00BF4AD0" w:rsidP="005D6181">
            <w:pPr>
              <w:pStyle w:val="Normal0"/>
              <w:spacing w:before="0" w:after="0" w:line="288" w:lineRule="auto"/>
              <w:ind w:firstLine="0"/>
              <w:jc w:val="center"/>
              <w:rPr>
                <w:color w:val="000000" w:themeColor="text1"/>
                <w:lang w:val="vi-VN"/>
              </w:rPr>
            </w:pPr>
            <w:r w:rsidRPr="00553587">
              <w:rPr>
                <w:color w:val="000000" w:themeColor="text1"/>
                <w:lang w:val="vi-VN"/>
              </w:rPr>
              <w:t>6</w:t>
            </w:r>
          </w:p>
        </w:tc>
        <w:tc>
          <w:tcPr>
            <w:tcW w:w="3823" w:type="dxa"/>
            <w:vAlign w:val="center"/>
          </w:tcPr>
          <w:p w14:paraId="5DCA2D68" w14:textId="7D2F8FED" w:rsidR="00BF4AD0" w:rsidRPr="00553587" w:rsidRDefault="00BF4AD0" w:rsidP="005D6181">
            <w:pPr>
              <w:pStyle w:val="Normal0"/>
              <w:spacing w:before="0" w:after="0" w:line="288" w:lineRule="auto"/>
              <w:ind w:firstLine="0"/>
              <w:rPr>
                <w:color w:val="000000" w:themeColor="text1"/>
                <w:lang w:val="vi-VN"/>
              </w:rPr>
            </w:pPr>
            <w:r w:rsidRPr="00553587">
              <w:rPr>
                <w:color w:val="000000" w:themeColor="text1"/>
                <w:lang w:val="vi-VN"/>
              </w:rPr>
              <w:t>Amoni (tính theo N)</w:t>
            </w:r>
          </w:p>
        </w:tc>
        <w:tc>
          <w:tcPr>
            <w:tcW w:w="2278" w:type="dxa"/>
          </w:tcPr>
          <w:p w14:paraId="6C76AA48" w14:textId="34E934D2" w:rsidR="00BF4AD0" w:rsidRPr="00553587" w:rsidRDefault="00BF4AD0" w:rsidP="005D6181">
            <w:pPr>
              <w:pStyle w:val="Normal0"/>
              <w:spacing w:before="0" w:after="0" w:line="288" w:lineRule="auto"/>
              <w:ind w:firstLine="0"/>
              <w:jc w:val="center"/>
              <w:rPr>
                <w:b/>
                <w:bCs/>
                <w:color w:val="000000" w:themeColor="text1"/>
              </w:rPr>
            </w:pPr>
            <w:r w:rsidRPr="00553587">
              <w:rPr>
                <w:color w:val="000000" w:themeColor="text1"/>
                <w:szCs w:val="26"/>
              </w:rPr>
              <w:t>mg/</w:t>
            </w:r>
            <w:r w:rsidRPr="00553587">
              <w:rPr>
                <w:color w:val="000000" w:themeColor="text1"/>
                <w:szCs w:val="26"/>
                <w:lang w:val="en-US"/>
              </w:rPr>
              <w:t>l</w:t>
            </w:r>
          </w:p>
        </w:tc>
        <w:tc>
          <w:tcPr>
            <w:tcW w:w="2253" w:type="dxa"/>
            <w:vAlign w:val="center"/>
          </w:tcPr>
          <w:p w14:paraId="303CCC25" w14:textId="722BF135" w:rsidR="00BF4AD0" w:rsidRPr="00553587" w:rsidRDefault="00444A42" w:rsidP="005D6181">
            <w:pPr>
              <w:pStyle w:val="Normal0"/>
              <w:spacing w:before="0" w:after="0" w:line="288" w:lineRule="auto"/>
              <w:ind w:firstLine="0"/>
              <w:jc w:val="center"/>
              <w:rPr>
                <w:bCs/>
                <w:color w:val="000000" w:themeColor="text1"/>
                <w:lang w:val="vi-VN"/>
              </w:rPr>
            </w:pPr>
            <w:r w:rsidRPr="00553587">
              <w:rPr>
                <w:bCs/>
                <w:color w:val="000000" w:themeColor="text1"/>
                <w:lang w:val="vi-VN"/>
              </w:rPr>
              <w:t>10</w:t>
            </w:r>
          </w:p>
        </w:tc>
      </w:tr>
      <w:tr w:rsidR="00553587" w:rsidRPr="00553587" w14:paraId="5D2C8300" w14:textId="77777777" w:rsidTr="00A24141">
        <w:tc>
          <w:tcPr>
            <w:tcW w:w="708" w:type="dxa"/>
            <w:vAlign w:val="center"/>
          </w:tcPr>
          <w:p w14:paraId="0050BE17" w14:textId="7097AFCD" w:rsidR="00BF4AD0" w:rsidRPr="00553587" w:rsidRDefault="00BF4AD0" w:rsidP="005D6181">
            <w:pPr>
              <w:pStyle w:val="Normal0"/>
              <w:spacing w:before="0" w:after="0" w:line="288" w:lineRule="auto"/>
              <w:ind w:firstLine="0"/>
              <w:jc w:val="center"/>
              <w:rPr>
                <w:color w:val="000000" w:themeColor="text1"/>
                <w:lang w:val="vi-VN"/>
              </w:rPr>
            </w:pPr>
            <w:r w:rsidRPr="00553587">
              <w:rPr>
                <w:color w:val="000000" w:themeColor="text1"/>
                <w:lang w:val="vi-VN"/>
              </w:rPr>
              <w:t>7</w:t>
            </w:r>
          </w:p>
        </w:tc>
        <w:tc>
          <w:tcPr>
            <w:tcW w:w="3823" w:type="dxa"/>
            <w:vAlign w:val="center"/>
          </w:tcPr>
          <w:p w14:paraId="34992E3B" w14:textId="196B7FAE" w:rsidR="00BF4AD0" w:rsidRPr="00553587" w:rsidRDefault="00BF4AD0" w:rsidP="005D6181">
            <w:pPr>
              <w:pStyle w:val="Normal0"/>
              <w:spacing w:before="0" w:after="0" w:line="288" w:lineRule="auto"/>
              <w:ind w:firstLine="0"/>
              <w:rPr>
                <w:color w:val="000000" w:themeColor="text1"/>
                <w:lang w:val="vi-VN"/>
              </w:rPr>
            </w:pPr>
            <w:r w:rsidRPr="00553587">
              <w:rPr>
                <w:color w:val="000000" w:themeColor="text1"/>
                <w:lang w:val="vi-VN"/>
              </w:rPr>
              <w:t>Nitrat (tính theo N)</w:t>
            </w:r>
          </w:p>
        </w:tc>
        <w:tc>
          <w:tcPr>
            <w:tcW w:w="2278" w:type="dxa"/>
          </w:tcPr>
          <w:p w14:paraId="14770209" w14:textId="719C32C1" w:rsidR="00BF4AD0" w:rsidRPr="00553587" w:rsidRDefault="00BF4AD0" w:rsidP="005D6181">
            <w:pPr>
              <w:pStyle w:val="Normal0"/>
              <w:spacing w:before="0" w:after="0" w:line="288" w:lineRule="auto"/>
              <w:ind w:firstLine="0"/>
              <w:jc w:val="center"/>
              <w:rPr>
                <w:b/>
                <w:bCs/>
                <w:color w:val="000000" w:themeColor="text1"/>
              </w:rPr>
            </w:pPr>
            <w:r w:rsidRPr="00553587">
              <w:rPr>
                <w:color w:val="000000" w:themeColor="text1"/>
                <w:szCs w:val="26"/>
              </w:rPr>
              <w:t>mg/</w:t>
            </w:r>
            <w:r w:rsidRPr="00553587">
              <w:rPr>
                <w:color w:val="000000" w:themeColor="text1"/>
                <w:szCs w:val="26"/>
                <w:lang w:val="en-US"/>
              </w:rPr>
              <w:t>l</w:t>
            </w:r>
          </w:p>
        </w:tc>
        <w:tc>
          <w:tcPr>
            <w:tcW w:w="2253" w:type="dxa"/>
            <w:vAlign w:val="center"/>
          </w:tcPr>
          <w:p w14:paraId="738F57E9" w14:textId="68DC60B6" w:rsidR="00BF4AD0" w:rsidRPr="00553587" w:rsidRDefault="00444A42" w:rsidP="005D6181">
            <w:pPr>
              <w:pStyle w:val="Normal0"/>
              <w:spacing w:before="0" w:after="0" w:line="288" w:lineRule="auto"/>
              <w:ind w:firstLine="0"/>
              <w:jc w:val="center"/>
              <w:rPr>
                <w:bCs/>
                <w:color w:val="000000" w:themeColor="text1"/>
                <w:lang w:val="vi-VN"/>
              </w:rPr>
            </w:pPr>
            <w:r w:rsidRPr="00553587">
              <w:rPr>
                <w:bCs/>
                <w:color w:val="000000" w:themeColor="text1"/>
                <w:lang w:val="vi-VN"/>
              </w:rPr>
              <w:t>5</w:t>
            </w:r>
            <w:r w:rsidR="00833E87" w:rsidRPr="00553587">
              <w:rPr>
                <w:bCs/>
                <w:color w:val="000000" w:themeColor="text1"/>
                <w:lang w:val="vi-VN"/>
              </w:rPr>
              <w:t>0</w:t>
            </w:r>
          </w:p>
        </w:tc>
      </w:tr>
      <w:tr w:rsidR="00553587" w:rsidRPr="00553587" w14:paraId="22943C0B" w14:textId="77777777" w:rsidTr="00A24141">
        <w:tc>
          <w:tcPr>
            <w:tcW w:w="708" w:type="dxa"/>
            <w:vAlign w:val="center"/>
          </w:tcPr>
          <w:p w14:paraId="0FAA6C7F" w14:textId="064036A0" w:rsidR="00BF4AD0" w:rsidRPr="00553587" w:rsidRDefault="00BF4AD0" w:rsidP="005D6181">
            <w:pPr>
              <w:pStyle w:val="Normal0"/>
              <w:spacing w:before="0" w:after="0" w:line="288" w:lineRule="auto"/>
              <w:ind w:firstLine="0"/>
              <w:jc w:val="center"/>
              <w:rPr>
                <w:color w:val="000000" w:themeColor="text1"/>
                <w:lang w:val="vi-VN"/>
              </w:rPr>
            </w:pPr>
            <w:r w:rsidRPr="00553587">
              <w:rPr>
                <w:color w:val="000000" w:themeColor="text1"/>
                <w:lang w:val="vi-VN"/>
              </w:rPr>
              <w:t>8</w:t>
            </w:r>
          </w:p>
        </w:tc>
        <w:tc>
          <w:tcPr>
            <w:tcW w:w="3823" w:type="dxa"/>
            <w:vAlign w:val="center"/>
          </w:tcPr>
          <w:p w14:paraId="18110148" w14:textId="663454D1" w:rsidR="00BF4AD0" w:rsidRPr="00553587" w:rsidRDefault="00BF4AD0" w:rsidP="005D6181">
            <w:pPr>
              <w:pStyle w:val="Normal0"/>
              <w:spacing w:before="0" w:after="0" w:line="288" w:lineRule="auto"/>
              <w:ind w:firstLine="0"/>
              <w:rPr>
                <w:color w:val="000000" w:themeColor="text1"/>
                <w:lang w:val="vi-VN"/>
              </w:rPr>
            </w:pPr>
            <w:r w:rsidRPr="00553587">
              <w:rPr>
                <w:color w:val="000000" w:themeColor="text1"/>
                <w:lang w:val="vi-VN"/>
              </w:rPr>
              <w:t>Dầu mỡ động, thực vật</w:t>
            </w:r>
          </w:p>
        </w:tc>
        <w:tc>
          <w:tcPr>
            <w:tcW w:w="2278" w:type="dxa"/>
          </w:tcPr>
          <w:p w14:paraId="7212F241" w14:textId="1054077C" w:rsidR="00BF4AD0" w:rsidRPr="00553587" w:rsidRDefault="00BF4AD0" w:rsidP="005D6181">
            <w:pPr>
              <w:pStyle w:val="Normal0"/>
              <w:spacing w:before="0" w:after="0" w:line="288" w:lineRule="auto"/>
              <w:ind w:firstLine="0"/>
              <w:jc w:val="center"/>
              <w:rPr>
                <w:b/>
                <w:bCs/>
                <w:color w:val="000000" w:themeColor="text1"/>
              </w:rPr>
            </w:pPr>
            <w:r w:rsidRPr="00553587">
              <w:rPr>
                <w:color w:val="000000" w:themeColor="text1"/>
                <w:szCs w:val="26"/>
              </w:rPr>
              <w:t>mg/</w:t>
            </w:r>
            <w:r w:rsidRPr="00553587">
              <w:rPr>
                <w:color w:val="000000" w:themeColor="text1"/>
                <w:szCs w:val="26"/>
                <w:lang w:val="en-US"/>
              </w:rPr>
              <w:t>l</w:t>
            </w:r>
          </w:p>
        </w:tc>
        <w:tc>
          <w:tcPr>
            <w:tcW w:w="2253" w:type="dxa"/>
            <w:vAlign w:val="center"/>
          </w:tcPr>
          <w:p w14:paraId="5F6AE306" w14:textId="5C081118" w:rsidR="00BF4AD0" w:rsidRPr="00553587" w:rsidRDefault="00444A42" w:rsidP="005D6181">
            <w:pPr>
              <w:pStyle w:val="Normal0"/>
              <w:spacing w:before="0" w:after="0" w:line="288" w:lineRule="auto"/>
              <w:ind w:firstLine="0"/>
              <w:jc w:val="center"/>
              <w:rPr>
                <w:bCs/>
                <w:color w:val="000000" w:themeColor="text1"/>
                <w:lang w:val="vi-VN"/>
              </w:rPr>
            </w:pPr>
            <w:r w:rsidRPr="00553587">
              <w:rPr>
                <w:bCs/>
                <w:color w:val="000000" w:themeColor="text1"/>
                <w:lang w:val="vi-VN"/>
              </w:rPr>
              <w:t>20</w:t>
            </w:r>
          </w:p>
        </w:tc>
      </w:tr>
      <w:tr w:rsidR="00553587" w:rsidRPr="00553587" w14:paraId="730F1B6E" w14:textId="77777777" w:rsidTr="00A24141">
        <w:tc>
          <w:tcPr>
            <w:tcW w:w="708" w:type="dxa"/>
            <w:vAlign w:val="center"/>
          </w:tcPr>
          <w:p w14:paraId="6CD89FEE" w14:textId="687C4202" w:rsidR="00BF4AD0" w:rsidRPr="00553587" w:rsidRDefault="00BF4AD0" w:rsidP="005D6181">
            <w:pPr>
              <w:pStyle w:val="Normal0"/>
              <w:spacing w:before="0" w:after="0" w:line="288" w:lineRule="auto"/>
              <w:ind w:firstLine="0"/>
              <w:jc w:val="center"/>
              <w:rPr>
                <w:color w:val="000000" w:themeColor="text1"/>
                <w:lang w:val="vi-VN"/>
              </w:rPr>
            </w:pPr>
            <w:r w:rsidRPr="00553587">
              <w:rPr>
                <w:color w:val="000000" w:themeColor="text1"/>
                <w:lang w:val="vi-VN"/>
              </w:rPr>
              <w:t>9</w:t>
            </w:r>
          </w:p>
        </w:tc>
        <w:tc>
          <w:tcPr>
            <w:tcW w:w="3823" w:type="dxa"/>
            <w:vAlign w:val="center"/>
          </w:tcPr>
          <w:p w14:paraId="4D7C6E43" w14:textId="4A856CE3" w:rsidR="00BF4AD0" w:rsidRPr="00553587" w:rsidRDefault="00BF4AD0" w:rsidP="005D6181">
            <w:pPr>
              <w:pStyle w:val="Normal0"/>
              <w:spacing w:before="0" w:after="0" w:line="288" w:lineRule="auto"/>
              <w:ind w:firstLine="0"/>
              <w:rPr>
                <w:color w:val="000000" w:themeColor="text1"/>
                <w:lang w:val="vi-VN"/>
              </w:rPr>
            </w:pPr>
            <w:r w:rsidRPr="00553587">
              <w:rPr>
                <w:color w:val="000000" w:themeColor="text1"/>
                <w:lang w:val="vi-VN"/>
              </w:rPr>
              <w:t>Tổng các chất hoạt động bề mặt</w:t>
            </w:r>
          </w:p>
        </w:tc>
        <w:tc>
          <w:tcPr>
            <w:tcW w:w="2278" w:type="dxa"/>
          </w:tcPr>
          <w:p w14:paraId="399EE378" w14:textId="45D9A671" w:rsidR="00BF4AD0" w:rsidRPr="00553587" w:rsidRDefault="00BF4AD0" w:rsidP="005D6181">
            <w:pPr>
              <w:pStyle w:val="Normal0"/>
              <w:spacing w:before="0" w:after="0" w:line="288" w:lineRule="auto"/>
              <w:ind w:firstLine="0"/>
              <w:jc w:val="center"/>
              <w:rPr>
                <w:color w:val="000000" w:themeColor="text1"/>
                <w:szCs w:val="26"/>
              </w:rPr>
            </w:pPr>
            <w:r w:rsidRPr="00553587">
              <w:rPr>
                <w:color w:val="000000" w:themeColor="text1"/>
                <w:szCs w:val="26"/>
              </w:rPr>
              <w:t>mg/</w:t>
            </w:r>
            <w:r w:rsidRPr="00553587">
              <w:rPr>
                <w:color w:val="000000" w:themeColor="text1"/>
                <w:szCs w:val="26"/>
                <w:lang w:val="en-US"/>
              </w:rPr>
              <w:t>l</w:t>
            </w:r>
          </w:p>
        </w:tc>
        <w:tc>
          <w:tcPr>
            <w:tcW w:w="2253" w:type="dxa"/>
            <w:vAlign w:val="center"/>
          </w:tcPr>
          <w:p w14:paraId="1F895859" w14:textId="5FF51E41" w:rsidR="00BF4AD0" w:rsidRPr="00553587" w:rsidRDefault="00444A42" w:rsidP="005D6181">
            <w:pPr>
              <w:pStyle w:val="Normal0"/>
              <w:spacing w:before="0" w:after="0" w:line="288" w:lineRule="auto"/>
              <w:ind w:firstLine="0"/>
              <w:jc w:val="center"/>
              <w:rPr>
                <w:bCs/>
                <w:color w:val="000000" w:themeColor="text1"/>
                <w:lang w:val="vi-VN"/>
              </w:rPr>
            </w:pPr>
            <w:r w:rsidRPr="00553587">
              <w:rPr>
                <w:bCs/>
                <w:color w:val="000000" w:themeColor="text1"/>
                <w:lang w:val="vi-VN"/>
              </w:rPr>
              <w:t>10</w:t>
            </w:r>
          </w:p>
        </w:tc>
      </w:tr>
      <w:tr w:rsidR="00553587" w:rsidRPr="00553587" w14:paraId="5E5B9264" w14:textId="77777777" w:rsidTr="00A24141">
        <w:tc>
          <w:tcPr>
            <w:tcW w:w="708" w:type="dxa"/>
            <w:vAlign w:val="center"/>
          </w:tcPr>
          <w:p w14:paraId="5626F33C" w14:textId="5D70EBA8" w:rsidR="00BF4AD0" w:rsidRPr="00553587" w:rsidRDefault="00BF4AD0" w:rsidP="005D6181">
            <w:pPr>
              <w:pStyle w:val="Normal0"/>
              <w:spacing w:before="0" w:after="0" w:line="288" w:lineRule="auto"/>
              <w:ind w:firstLine="0"/>
              <w:jc w:val="center"/>
              <w:rPr>
                <w:color w:val="000000" w:themeColor="text1"/>
                <w:lang w:val="vi-VN"/>
              </w:rPr>
            </w:pPr>
            <w:r w:rsidRPr="00553587">
              <w:rPr>
                <w:color w:val="000000" w:themeColor="text1"/>
                <w:lang w:val="vi-VN"/>
              </w:rPr>
              <w:t>10</w:t>
            </w:r>
          </w:p>
        </w:tc>
        <w:tc>
          <w:tcPr>
            <w:tcW w:w="3823" w:type="dxa"/>
            <w:vAlign w:val="center"/>
          </w:tcPr>
          <w:p w14:paraId="2F4E2BF9" w14:textId="78D04945" w:rsidR="00BF4AD0" w:rsidRPr="00553587" w:rsidRDefault="00BF4AD0" w:rsidP="005D6181">
            <w:pPr>
              <w:pStyle w:val="Normal0"/>
              <w:spacing w:before="0" w:after="0" w:line="288" w:lineRule="auto"/>
              <w:ind w:firstLine="0"/>
              <w:rPr>
                <w:color w:val="000000" w:themeColor="text1"/>
                <w:lang w:val="vi-VN"/>
              </w:rPr>
            </w:pPr>
            <w:r w:rsidRPr="00553587">
              <w:rPr>
                <w:color w:val="000000" w:themeColor="text1"/>
                <w:lang w:val="vi-VN"/>
              </w:rPr>
              <w:t>Phosphat (tính theo P)</w:t>
            </w:r>
          </w:p>
        </w:tc>
        <w:tc>
          <w:tcPr>
            <w:tcW w:w="2278" w:type="dxa"/>
          </w:tcPr>
          <w:p w14:paraId="1E571792" w14:textId="2D4FD8FE" w:rsidR="00BF4AD0" w:rsidRPr="00553587" w:rsidRDefault="00BF4AD0" w:rsidP="005D6181">
            <w:pPr>
              <w:pStyle w:val="Normal0"/>
              <w:spacing w:before="0" w:after="0" w:line="288" w:lineRule="auto"/>
              <w:ind w:firstLine="0"/>
              <w:jc w:val="center"/>
              <w:rPr>
                <w:b/>
                <w:bCs/>
                <w:color w:val="000000" w:themeColor="text1"/>
              </w:rPr>
            </w:pPr>
            <w:r w:rsidRPr="00553587">
              <w:rPr>
                <w:color w:val="000000" w:themeColor="text1"/>
                <w:szCs w:val="26"/>
              </w:rPr>
              <w:t>mg/</w:t>
            </w:r>
            <w:r w:rsidRPr="00553587">
              <w:rPr>
                <w:color w:val="000000" w:themeColor="text1"/>
                <w:szCs w:val="26"/>
                <w:lang w:val="en-US"/>
              </w:rPr>
              <w:t>l</w:t>
            </w:r>
          </w:p>
        </w:tc>
        <w:tc>
          <w:tcPr>
            <w:tcW w:w="2253" w:type="dxa"/>
            <w:vAlign w:val="center"/>
          </w:tcPr>
          <w:p w14:paraId="64F9CDDD" w14:textId="1D4C67F3" w:rsidR="00BF4AD0" w:rsidRPr="00553587" w:rsidRDefault="00BF4AD0" w:rsidP="005D6181">
            <w:pPr>
              <w:pStyle w:val="Normal0"/>
              <w:spacing w:before="0" w:after="0" w:line="288" w:lineRule="auto"/>
              <w:ind w:firstLine="0"/>
              <w:jc w:val="center"/>
              <w:rPr>
                <w:bCs/>
                <w:color w:val="000000" w:themeColor="text1"/>
                <w:lang w:val="vi-VN"/>
              </w:rPr>
            </w:pPr>
            <w:r w:rsidRPr="00553587">
              <w:rPr>
                <w:bCs/>
                <w:color w:val="000000" w:themeColor="text1"/>
                <w:lang w:val="vi-VN"/>
              </w:rPr>
              <w:t>1</w:t>
            </w:r>
            <w:r w:rsidR="00444A42" w:rsidRPr="00553587">
              <w:rPr>
                <w:bCs/>
                <w:color w:val="000000" w:themeColor="text1"/>
                <w:lang w:val="vi-VN"/>
              </w:rPr>
              <w:t>0</w:t>
            </w:r>
          </w:p>
        </w:tc>
      </w:tr>
      <w:tr w:rsidR="00553587" w:rsidRPr="00553587" w14:paraId="2677F188" w14:textId="77777777" w:rsidTr="00A24141">
        <w:tc>
          <w:tcPr>
            <w:tcW w:w="708" w:type="dxa"/>
            <w:vAlign w:val="center"/>
          </w:tcPr>
          <w:p w14:paraId="7A0BF0DF" w14:textId="2CF00ED9" w:rsidR="00BF4AD0" w:rsidRPr="00553587" w:rsidRDefault="00BF4AD0" w:rsidP="005D6181">
            <w:pPr>
              <w:pStyle w:val="Normal0"/>
              <w:spacing w:before="0" w:after="0" w:line="288" w:lineRule="auto"/>
              <w:ind w:firstLine="0"/>
              <w:jc w:val="center"/>
              <w:rPr>
                <w:color w:val="000000" w:themeColor="text1"/>
                <w:lang w:val="vi-VN"/>
              </w:rPr>
            </w:pPr>
            <w:r w:rsidRPr="00553587">
              <w:rPr>
                <w:color w:val="000000" w:themeColor="text1"/>
              </w:rPr>
              <w:t>1</w:t>
            </w:r>
            <w:r w:rsidRPr="00553587">
              <w:rPr>
                <w:color w:val="000000" w:themeColor="text1"/>
                <w:lang w:val="vi-VN"/>
              </w:rPr>
              <w:t>1</w:t>
            </w:r>
          </w:p>
        </w:tc>
        <w:tc>
          <w:tcPr>
            <w:tcW w:w="3823" w:type="dxa"/>
            <w:vAlign w:val="center"/>
          </w:tcPr>
          <w:p w14:paraId="3724A674" w14:textId="454BA737" w:rsidR="00BF4AD0" w:rsidRPr="00553587" w:rsidRDefault="00BF4AD0" w:rsidP="005D6181">
            <w:pPr>
              <w:pStyle w:val="Normal0"/>
              <w:spacing w:before="0" w:after="0" w:line="288" w:lineRule="auto"/>
              <w:ind w:firstLine="0"/>
              <w:rPr>
                <w:color w:val="000000" w:themeColor="text1"/>
                <w:lang w:val="vi-VN"/>
              </w:rPr>
            </w:pPr>
            <w:r w:rsidRPr="00553587">
              <w:rPr>
                <w:color w:val="000000" w:themeColor="text1"/>
                <w:lang w:val="vi-VN"/>
              </w:rPr>
              <w:t xml:space="preserve">Tổng </w:t>
            </w:r>
            <w:r w:rsidRPr="00553587">
              <w:rPr>
                <w:color w:val="000000" w:themeColor="text1"/>
              </w:rPr>
              <w:t>Coliform</w:t>
            </w:r>
            <w:r w:rsidRPr="00553587">
              <w:rPr>
                <w:color w:val="000000" w:themeColor="text1"/>
                <w:lang w:val="vi-VN"/>
              </w:rPr>
              <w:t>s</w:t>
            </w:r>
          </w:p>
        </w:tc>
        <w:tc>
          <w:tcPr>
            <w:tcW w:w="2278" w:type="dxa"/>
          </w:tcPr>
          <w:p w14:paraId="601E56F6" w14:textId="377AF1F9" w:rsidR="00BF4AD0" w:rsidRPr="00553587" w:rsidRDefault="00BF4AD0" w:rsidP="005D6181">
            <w:pPr>
              <w:pStyle w:val="Normal0"/>
              <w:spacing w:before="0" w:after="0" w:line="288" w:lineRule="auto"/>
              <w:ind w:firstLine="0"/>
              <w:jc w:val="center"/>
              <w:rPr>
                <w:b/>
                <w:bCs/>
                <w:color w:val="000000" w:themeColor="text1"/>
              </w:rPr>
            </w:pPr>
            <w:r w:rsidRPr="00553587">
              <w:rPr>
                <w:color w:val="000000" w:themeColor="text1"/>
                <w:szCs w:val="26"/>
              </w:rPr>
              <w:t>MPN/100ml</w:t>
            </w:r>
          </w:p>
        </w:tc>
        <w:tc>
          <w:tcPr>
            <w:tcW w:w="2253" w:type="dxa"/>
            <w:vAlign w:val="center"/>
          </w:tcPr>
          <w:p w14:paraId="14128B55" w14:textId="600D18CE" w:rsidR="00BF4AD0" w:rsidRPr="00553587" w:rsidRDefault="00BF4AD0" w:rsidP="005D6181">
            <w:pPr>
              <w:pStyle w:val="Normal0"/>
              <w:spacing w:before="0" w:after="0" w:line="288" w:lineRule="auto"/>
              <w:ind w:firstLine="0"/>
              <w:jc w:val="center"/>
              <w:rPr>
                <w:bCs/>
                <w:color w:val="000000" w:themeColor="text1"/>
                <w:lang w:val="vi-VN"/>
              </w:rPr>
            </w:pPr>
            <w:r w:rsidRPr="00553587">
              <w:rPr>
                <w:bCs/>
                <w:color w:val="000000" w:themeColor="text1"/>
                <w:lang w:val="vi-VN"/>
              </w:rPr>
              <w:t>5</w:t>
            </w:r>
            <w:r w:rsidRPr="00553587">
              <w:rPr>
                <w:bCs/>
                <w:color w:val="000000" w:themeColor="text1"/>
              </w:rPr>
              <w:t>.000</w:t>
            </w:r>
          </w:p>
        </w:tc>
      </w:tr>
    </w:tbl>
    <w:p w14:paraId="32F602AC" w14:textId="53B736A5" w:rsidR="008A2ADF" w:rsidRPr="00553587" w:rsidRDefault="00EE024F" w:rsidP="003E7C45">
      <w:pPr>
        <w:pStyle w:val="13"/>
        <w:rPr>
          <w:color w:val="000000" w:themeColor="text1"/>
        </w:rPr>
      </w:pPr>
      <w:bookmarkStart w:id="573" w:name="_Toc116467776"/>
      <w:bookmarkStart w:id="574" w:name="_Toc187904116"/>
      <w:bookmarkEnd w:id="572"/>
      <w:r w:rsidRPr="00553587">
        <w:rPr>
          <w:color w:val="000000" w:themeColor="text1"/>
        </w:rPr>
        <w:lastRenderedPageBreak/>
        <w:t>5.1.5. Vị trí, phương thức xả nước thải vào nguồn tiếp nhận nước thải</w:t>
      </w:r>
      <w:bookmarkEnd w:id="573"/>
      <w:bookmarkEnd w:id="574"/>
    </w:p>
    <w:p w14:paraId="0548DB88" w14:textId="77777777" w:rsidR="00CE1F95" w:rsidRPr="00553587" w:rsidRDefault="00CE1F95" w:rsidP="001653B1">
      <w:pPr>
        <w:pStyle w:val="1Normal0"/>
        <w:spacing w:before="60" w:line="288" w:lineRule="auto"/>
        <w:ind w:firstLine="0"/>
        <w:rPr>
          <w:i/>
          <w:color w:val="000000" w:themeColor="text1"/>
        </w:rPr>
      </w:pPr>
      <w:r w:rsidRPr="00553587">
        <w:rPr>
          <w:i/>
          <w:color w:val="000000" w:themeColor="text1"/>
        </w:rPr>
        <w:t>a. Vị trí xả nước thải</w:t>
      </w:r>
    </w:p>
    <w:p w14:paraId="64E2FD2E" w14:textId="5E423085" w:rsidR="00CE1F95" w:rsidRPr="00553587" w:rsidRDefault="00CE1F95" w:rsidP="00115CC5">
      <w:pPr>
        <w:spacing w:before="60"/>
        <w:ind w:firstLine="720"/>
        <w:rPr>
          <w:rFonts w:eastAsia="SimHei"/>
          <w:color w:val="000000" w:themeColor="text1"/>
          <w:lang w:val="vi-VN"/>
        </w:rPr>
      </w:pPr>
      <w:r w:rsidRPr="00553587">
        <w:rPr>
          <w:color w:val="000000" w:themeColor="text1"/>
        </w:rPr>
        <w:t xml:space="preserve">Nước thải của dự án sau khi xử lý </w:t>
      </w:r>
      <w:r w:rsidR="00CC3FD6" w:rsidRPr="00553587">
        <w:rPr>
          <w:color w:val="000000" w:themeColor="text1"/>
          <w:lang w:val="vi-VN"/>
        </w:rPr>
        <w:t>được</w:t>
      </w:r>
      <w:r w:rsidRPr="00553587">
        <w:rPr>
          <w:color w:val="000000" w:themeColor="text1"/>
        </w:rPr>
        <w:t xml:space="preserve"> dẫn về 0</w:t>
      </w:r>
      <w:r w:rsidR="00424E78" w:rsidRPr="00553587">
        <w:rPr>
          <w:color w:val="000000" w:themeColor="text1"/>
          <w:lang w:val="vi-VN"/>
        </w:rPr>
        <w:t>1</w:t>
      </w:r>
      <w:r w:rsidRPr="00553587">
        <w:rPr>
          <w:color w:val="000000" w:themeColor="text1"/>
        </w:rPr>
        <w:t xml:space="preserve"> điểm xả nước thải. </w:t>
      </w:r>
    </w:p>
    <w:p w14:paraId="644C9B7A" w14:textId="5015C5A8" w:rsidR="00833E87" w:rsidRPr="00553587" w:rsidRDefault="00CE1F95" w:rsidP="001653B1">
      <w:pPr>
        <w:spacing w:before="60"/>
        <w:ind w:firstLine="720"/>
        <w:rPr>
          <w:color w:val="000000" w:themeColor="text1"/>
          <w:lang w:val="vi-VN"/>
        </w:rPr>
      </w:pPr>
      <w:r w:rsidRPr="00553587">
        <w:rPr>
          <w:rFonts w:eastAsia="SimHei"/>
          <w:color w:val="000000" w:themeColor="text1"/>
        </w:rPr>
        <w:t xml:space="preserve">+ Vị trí điểm xả: </w:t>
      </w:r>
      <w:r w:rsidR="00CC3FD6" w:rsidRPr="00553587">
        <w:rPr>
          <w:color w:val="000000" w:themeColor="text1"/>
          <w:lang w:val="vi-VN"/>
        </w:rPr>
        <w:t xml:space="preserve">Hệ thống </w:t>
      </w:r>
      <w:r w:rsidR="00833E87" w:rsidRPr="00553587">
        <w:rPr>
          <w:color w:val="000000" w:themeColor="text1"/>
          <w:lang w:val="vi-VN"/>
        </w:rPr>
        <w:t>thoát nước chung của khu vực</w:t>
      </w:r>
    </w:p>
    <w:p w14:paraId="72016A29" w14:textId="4631C52E" w:rsidR="00CE1F95" w:rsidRPr="00553587" w:rsidRDefault="00CE1F95" w:rsidP="001653B1">
      <w:pPr>
        <w:spacing w:before="60"/>
        <w:ind w:firstLine="720"/>
        <w:rPr>
          <w:rFonts w:eastAsia="SimHei"/>
          <w:color w:val="000000" w:themeColor="text1"/>
          <w:lang w:val="vi-VN"/>
        </w:rPr>
      </w:pPr>
      <w:r w:rsidRPr="00553587">
        <w:rPr>
          <w:color w:val="000000" w:themeColor="text1"/>
        </w:rPr>
        <w:t>+ Địa giới hành chính vị trí xả nước thải:</w:t>
      </w:r>
      <w:r w:rsidR="00115CC5" w:rsidRPr="00553587">
        <w:rPr>
          <w:rFonts w:eastAsia="SimHei"/>
          <w:color w:val="000000" w:themeColor="text1"/>
          <w:lang w:val="vi-VN"/>
        </w:rPr>
        <w:t xml:space="preserve"> </w:t>
      </w:r>
      <w:r w:rsidR="007B78B0" w:rsidRPr="00553587">
        <w:rPr>
          <w:rFonts w:eastAsia="SimHei"/>
          <w:color w:val="000000" w:themeColor="text1"/>
        </w:rPr>
        <w:t>thị trấn Quang Minh</w:t>
      </w:r>
      <w:r w:rsidR="00833E87" w:rsidRPr="00553587">
        <w:rPr>
          <w:rFonts w:eastAsia="SimHei"/>
          <w:color w:val="000000" w:themeColor="text1"/>
          <w:lang w:val="vi-VN"/>
        </w:rPr>
        <w:t>, huyện Mê Linh, thành phố Hà Nội.</w:t>
      </w:r>
    </w:p>
    <w:p w14:paraId="4529A7B1" w14:textId="77777777" w:rsidR="00CE1F95" w:rsidRPr="00553587" w:rsidRDefault="00CE1F95" w:rsidP="001653B1">
      <w:pPr>
        <w:pStyle w:val="1Normal0"/>
        <w:spacing w:before="60" w:line="288" w:lineRule="auto"/>
        <w:ind w:firstLine="0"/>
        <w:rPr>
          <w:i/>
          <w:color w:val="000000" w:themeColor="text1"/>
        </w:rPr>
      </w:pPr>
      <w:r w:rsidRPr="00553587">
        <w:rPr>
          <w:i/>
          <w:color w:val="000000" w:themeColor="text1"/>
        </w:rPr>
        <w:t>b. Phương thức xả nước thải</w:t>
      </w:r>
    </w:p>
    <w:p w14:paraId="774EB95E" w14:textId="36993F4D" w:rsidR="00CE1F95" w:rsidRPr="00553587" w:rsidRDefault="00CE1F95" w:rsidP="001653B1">
      <w:pPr>
        <w:pStyle w:val="1Normal0"/>
        <w:spacing w:before="60" w:line="288" w:lineRule="auto"/>
        <w:ind w:firstLine="709"/>
        <w:rPr>
          <w:color w:val="000000" w:themeColor="text1"/>
          <w:lang w:val="vi-VN"/>
        </w:rPr>
      </w:pPr>
      <w:r w:rsidRPr="00553587">
        <w:rPr>
          <w:color w:val="000000" w:themeColor="text1"/>
        </w:rPr>
        <w:t xml:space="preserve">- Phương thức xả nước thải của dự án là </w:t>
      </w:r>
      <w:r w:rsidR="00803793" w:rsidRPr="00553587">
        <w:rPr>
          <w:color w:val="000000" w:themeColor="text1"/>
          <w:lang w:val="vi-VN"/>
        </w:rPr>
        <w:t>tự chảy</w:t>
      </w:r>
      <w:r w:rsidR="00833E87" w:rsidRPr="00553587">
        <w:rPr>
          <w:color w:val="000000" w:themeColor="text1"/>
          <w:lang w:val="vi-VN"/>
        </w:rPr>
        <w:t xml:space="preserve">: </w:t>
      </w:r>
      <w:r w:rsidRPr="00553587">
        <w:rPr>
          <w:color w:val="000000" w:themeColor="text1"/>
        </w:rPr>
        <w:t>Nước thải</w:t>
      </w:r>
      <w:r w:rsidR="00322B43" w:rsidRPr="00553587">
        <w:rPr>
          <w:color w:val="000000" w:themeColor="text1"/>
          <w:lang w:val="vi-VN"/>
        </w:rPr>
        <w:t xml:space="preserve"> sau xử lý </w:t>
      </w:r>
      <w:r w:rsidRPr="00553587">
        <w:rPr>
          <w:color w:val="000000" w:themeColor="text1"/>
        </w:rPr>
        <w:t xml:space="preserve">được </w:t>
      </w:r>
      <w:r w:rsidR="00CC3FD6" w:rsidRPr="00553587">
        <w:rPr>
          <w:color w:val="000000" w:themeColor="text1"/>
          <w:lang w:val="vi-VN"/>
        </w:rPr>
        <w:t xml:space="preserve">dẫn tự chảy </w:t>
      </w:r>
      <w:r w:rsidRPr="00553587">
        <w:rPr>
          <w:color w:val="000000" w:themeColor="text1"/>
        </w:rPr>
        <w:t>theo 0</w:t>
      </w:r>
      <w:r w:rsidR="00424E78" w:rsidRPr="00553587">
        <w:rPr>
          <w:color w:val="000000" w:themeColor="text1"/>
          <w:lang w:val="vi-VN"/>
        </w:rPr>
        <w:t xml:space="preserve">1 </w:t>
      </w:r>
      <w:r w:rsidRPr="00553587">
        <w:rPr>
          <w:color w:val="000000" w:themeColor="text1"/>
        </w:rPr>
        <w:t xml:space="preserve">đường ống </w:t>
      </w:r>
      <w:r w:rsidR="00115CC5" w:rsidRPr="00553587">
        <w:rPr>
          <w:color w:val="000000" w:themeColor="text1"/>
          <w:lang w:val="vi-VN"/>
        </w:rPr>
        <w:t>PVC</w:t>
      </w:r>
      <w:r w:rsidR="00833E87" w:rsidRPr="00553587">
        <w:rPr>
          <w:color w:val="000000" w:themeColor="text1"/>
          <w:lang w:val="vi-VN"/>
        </w:rPr>
        <w:t xml:space="preserve"> </w:t>
      </w:r>
      <w:r w:rsidRPr="00553587">
        <w:rPr>
          <w:color w:val="000000" w:themeColor="text1"/>
        </w:rPr>
        <w:t xml:space="preserve">ra </w:t>
      </w:r>
      <w:r w:rsidR="00322B43" w:rsidRPr="00553587">
        <w:rPr>
          <w:color w:val="000000" w:themeColor="text1"/>
          <w:lang w:val="vi-VN"/>
        </w:rPr>
        <w:t>h</w:t>
      </w:r>
      <w:r w:rsidR="00CC3FD6" w:rsidRPr="00553587">
        <w:rPr>
          <w:color w:val="000000" w:themeColor="text1"/>
          <w:lang w:val="vi-VN"/>
        </w:rPr>
        <w:t xml:space="preserve">ệ thống </w:t>
      </w:r>
      <w:r w:rsidR="00833E87" w:rsidRPr="00553587">
        <w:rPr>
          <w:color w:val="000000" w:themeColor="text1"/>
          <w:lang w:val="vi-VN"/>
        </w:rPr>
        <w:t>thoát nước chung của khu vực</w:t>
      </w:r>
      <w:r w:rsidR="00CC3FD6" w:rsidRPr="00553587">
        <w:rPr>
          <w:color w:val="000000" w:themeColor="text1"/>
          <w:lang w:val="vi-VN"/>
        </w:rPr>
        <w:t>.</w:t>
      </w:r>
    </w:p>
    <w:p w14:paraId="222A4B34" w14:textId="05443B2C" w:rsidR="00CE1F95" w:rsidRPr="00553587" w:rsidRDefault="00CE1F95" w:rsidP="001653B1">
      <w:pPr>
        <w:pStyle w:val="1Normal0"/>
        <w:spacing w:before="60" w:line="288" w:lineRule="auto"/>
        <w:ind w:firstLine="709"/>
        <w:rPr>
          <w:color w:val="000000" w:themeColor="text1"/>
        </w:rPr>
      </w:pPr>
      <w:r w:rsidRPr="00553587">
        <w:rPr>
          <w:color w:val="000000" w:themeColor="text1"/>
        </w:rPr>
        <w:t>- Chế độ xả nước thải: liên tục 24</w:t>
      </w:r>
      <w:r w:rsidR="00A81F27" w:rsidRPr="00553587">
        <w:rPr>
          <w:color w:val="000000" w:themeColor="text1"/>
          <w:lang w:val="vi-VN"/>
        </w:rPr>
        <w:t xml:space="preserve"> giờ</w:t>
      </w:r>
      <w:r w:rsidR="00322B43" w:rsidRPr="00553587">
        <w:rPr>
          <w:color w:val="000000" w:themeColor="text1"/>
          <w:lang w:val="vi-VN"/>
        </w:rPr>
        <w:t>/ngày đêm</w:t>
      </w:r>
      <w:r w:rsidRPr="00553587">
        <w:rPr>
          <w:color w:val="000000" w:themeColor="text1"/>
        </w:rPr>
        <w:t>.</w:t>
      </w:r>
    </w:p>
    <w:p w14:paraId="4B93CDB3" w14:textId="77777777" w:rsidR="00CE1F95" w:rsidRPr="00553587" w:rsidRDefault="00CE1F95" w:rsidP="001653B1">
      <w:pPr>
        <w:pStyle w:val="1Normal0"/>
        <w:spacing w:before="60" w:line="288" w:lineRule="auto"/>
        <w:ind w:firstLine="0"/>
        <w:rPr>
          <w:i/>
          <w:color w:val="000000" w:themeColor="text1"/>
        </w:rPr>
      </w:pPr>
      <w:r w:rsidRPr="00553587">
        <w:rPr>
          <w:i/>
          <w:color w:val="000000" w:themeColor="text1"/>
        </w:rPr>
        <w:t>c. Nguồn tiếp nhận nước thải</w:t>
      </w:r>
    </w:p>
    <w:p w14:paraId="38FFFC4D" w14:textId="21AA1081" w:rsidR="00C75F25" w:rsidRPr="00553587" w:rsidRDefault="00833E87" w:rsidP="001653B1">
      <w:pPr>
        <w:pStyle w:val="1Normal0"/>
        <w:spacing w:before="60" w:line="288" w:lineRule="auto"/>
        <w:ind w:firstLine="720"/>
        <w:rPr>
          <w:color w:val="000000" w:themeColor="text1"/>
        </w:rPr>
      </w:pPr>
      <w:r w:rsidRPr="00553587">
        <w:rPr>
          <w:color w:val="000000" w:themeColor="text1"/>
          <w:lang w:val="vi-VN"/>
        </w:rPr>
        <w:t xml:space="preserve">Hệ thống thoát nước chung của khu vực </w:t>
      </w:r>
      <w:bookmarkStart w:id="575" w:name="_Toc105260302"/>
      <w:r w:rsidR="007B78B0" w:rsidRPr="00553587">
        <w:rPr>
          <w:rFonts w:eastAsia="SimHei"/>
          <w:color w:val="000000" w:themeColor="text1"/>
          <w:lang w:val="en-US"/>
        </w:rPr>
        <w:t>thị trấn Quang Minh</w:t>
      </w:r>
      <w:r w:rsidRPr="00553587">
        <w:rPr>
          <w:rFonts w:eastAsia="SimHei"/>
          <w:color w:val="000000" w:themeColor="text1"/>
          <w:lang w:val="vi-VN"/>
        </w:rPr>
        <w:t>, huyện Mê Linh, thành phố Hà Nội.</w:t>
      </w:r>
    </w:p>
    <w:p w14:paraId="09FAE2A4" w14:textId="77777777" w:rsidR="00024D77" w:rsidRPr="00553587" w:rsidRDefault="00024D77" w:rsidP="003E7C45">
      <w:pPr>
        <w:pStyle w:val="13"/>
        <w:rPr>
          <w:color w:val="000000" w:themeColor="text1"/>
        </w:rPr>
      </w:pPr>
      <w:bookmarkStart w:id="576" w:name="_Toc111472794"/>
      <w:bookmarkStart w:id="577" w:name="_Toc116467777"/>
      <w:bookmarkStart w:id="578" w:name="_Toc187904117"/>
      <w:r w:rsidRPr="00553587">
        <w:rPr>
          <w:color w:val="000000" w:themeColor="text1"/>
        </w:rPr>
        <w:t>5.2. Nội dung đề nghị cấp phép đối với khí thải</w:t>
      </w:r>
      <w:bookmarkEnd w:id="576"/>
      <w:bookmarkEnd w:id="577"/>
      <w:bookmarkEnd w:id="578"/>
    </w:p>
    <w:p w14:paraId="78D555D0" w14:textId="35ECCC99" w:rsidR="00024D77" w:rsidRPr="00553587" w:rsidRDefault="007B3FB4" w:rsidP="001653B1">
      <w:pPr>
        <w:pStyle w:val="1Normal0"/>
        <w:spacing w:before="60" w:line="288" w:lineRule="auto"/>
        <w:ind w:firstLine="709"/>
        <w:rPr>
          <w:color w:val="000000" w:themeColor="text1"/>
          <w:lang w:val="vi-VN"/>
        </w:rPr>
      </w:pPr>
      <w:r w:rsidRPr="00553587">
        <w:rPr>
          <w:color w:val="000000" w:themeColor="text1"/>
        </w:rPr>
        <w:t>Dự án không có hoạt động sản xuất, kinh doanh, dịch vụ gây phát sinh khí thải. Chỉ có lượng phát sinh từ các hoạt động phượng tiện giao thông đi lại trong khu vực chợ. Do vậy, không có công trình</w:t>
      </w:r>
      <w:r w:rsidR="00923145" w:rsidRPr="00553587">
        <w:rPr>
          <w:color w:val="000000" w:themeColor="text1"/>
        </w:rPr>
        <w:t xml:space="preserve"> xử lý khí thải cho loại hình khí thải nên không đề nghị cấp phép.</w:t>
      </w:r>
    </w:p>
    <w:p w14:paraId="2B49FB29" w14:textId="77777777" w:rsidR="00024D77" w:rsidRPr="00553587" w:rsidRDefault="00024D77" w:rsidP="003E7C45">
      <w:pPr>
        <w:pStyle w:val="13"/>
        <w:rPr>
          <w:color w:val="000000" w:themeColor="text1"/>
        </w:rPr>
      </w:pPr>
      <w:bookmarkStart w:id="579" w:name="_Toc111472795"/>
      <w:bookmarkStart w:id="580" w:name="_Toc116467778"/>
      <w:bookmarkStart w:id="581" w:name="_Toc187904118"/>
      <w:r w:rsidRPr="00553587">
        <w:rPr>
          <w:color w:val="000000" w:themeColor="text1"/>
        </w:rPr>
        <w:t>5.3. Nội dung đề nghị cấp phép đối với tiếng ồn, độ rung</w:t>
      </w:r>
      <w:bookmarkEnd w:id="579"/>
      <w:bookmarkEnd w:id="580"/>
      <w:bookmarkEnd w:id="581"/>
    </w:p>
    <w:p w14:paraId="50350B44" w14:textId="63E60F95" w:rsidR="00024D77" w:rsidRPr="00553587" w:rsidRDefault="00923145" w:rsidP="001C6934">
      <w:pPr>
        <w:pStyle w:val="1Normal0"/>
        <w:spacing w:before="60" w:line="288" w:lineRule="auto"/>
        <w:ind w:firstLine="709"/>
        <w:rPr>
          <w:color w:val="000000" w:themeColor="text1"/>
          <w:lang w:val="en-US"/>
        </w:rPr>
      </w:pPr>
      <w:r w:rsidRPr="00553587">
        <w:rPr>
          <w:color w:val="000000" w:themeColor="text1"/>
          <w:lang w:val="en-US"/>
        </w:rPr>
        <w:t>Dự án không có hoạt động sản xuất, kinh doanh, dịch vụ gây phát sinh tiếng ồn, độ rung. Chỉ có tiếng ồn phát sinh do các hoạt động phương tiện giao thông trong chợ và tiếng ồn từ máy bơm nước. Do vậy, không có công trình xử lý tiếng ồn, độ rung cho loại hình này nên không đề nghị cấp phép.</w:t>
      </w:r>
    </w:p>
    <w:p w14:paraId="074F9E2E" w14:textId="77777777" w:rsidR="001653B1" w:rsidRPr="00553587" w:rsidRDefault="001653B1" w:rsidP="003E7C45">
      <w:pPr>
        <w:pStyle w:val="13"/>
        <w:rPr>
          <w:color w:val="000000" w:themeColor="text1"/>
        </w:rPr>
      </w:pPr>
      <w:bookmarkStart w:id="582" w:name="_Toc187904119"/>
      <w:r w:rsidRPr="00553587">
        <w:rPr>
          <w:color w:val="000000" w:themeColor="text1"/>
        </w:rPr>
        <w:t>5.4. Nội dung đề nghị cấp phép đối với chất thải</w:t>
      </w:r>
      <w:bookmarkEnd w:id="582"/>
    </w:p>
    <w:p w14:paraId="1473F86C" w14:textId="77777777" w:rsidR="001653B1" w:rsidRPr="00553587" w:rsidRDefault="001653B1" w:rsidP="003E7C45">
      <w:pPr>
        <w:pStyle w:val="13"/>
        <w:rPr>
          <w:color w:val="000000" w:themeColor="text1"/>
        </w:rPr>
      </w:pPr>
      <w:bookmarkStart w:id="583" w:name="_Toc187904120"/>
      <w:r w:rsidRPr="00553587">
        <w:rPr>
          <w:color w:val="000000" w:themeColor="text1"/>
        </w:rPr>
        <w:t>5.4.1. Khối lượng, chủng loại chất thải nguy hại phát sinh thường xuyên</w:t>
      </w:r>
      <w:bookmarkEnd w:id="583"/>
    </w:p>
    <w:p w14:paraId="400DF311" w14:textId="2A8B3E76" w:rsidR="001653B1" w:rsidRPr="00553587" w:rsidRDefault="00385D03" w:rsidP="001653B1">
      <w:pPr>
        <w:rPr>
          <w:color w:val="000000" w:themeColor="text1"/>
          <w:lang w:eastAsia="x-none"/>
        </w:rPr>
      </w:pPr>
      <w:r w:rsidRPr="00553587">
        <w:rPr>
          <w:color w:val="000000" w:themeColor="text1"/>
          <w:lang w:val="vi-VN" w:eastAsia="x-none"/>
        </w:rPr>
        <w:tab/>
        <w:t>Kh</w:t>
      </w:r>
      <w:r w:rsidRPr="00553587">
        <w:rPr>
          <w:color w:val="000000" w:themeColor="text1"/>
          <w:lang w:eastAsia="x-none"/>
        </w:rPr>
        <w:t>ối lượ</w:t>
      </w:r>
      <w:r w:rsidR="00D2184C" w:rsidRPr="00553587">
        <w:rPr>
          <w:color w:val="000000" w:themeColor="text1"/>
          <w:lang w:eastAsia="x-none"/>
        </w:rPr>
        <w:t>ng ít.</w:t>
      </w:r>
    </w:p>
    <w:p w14:paraId="546B422F" w14:textId="77777777" w:rsidR="001653B1" w:rsidRPr="00553587" w:rsidRDefault="001653B1" w:rsidP="003E7C45">
      <w:pPr>
        <w:pStyle w:val="13"/>
        <w:rPr>
          <w:color w:val="000000" w:themeColor="text1"/>
        </w:rPr>
      </w:pPr>
      <w:bookmarkStart w:id="584" w:name="_Toc187904121"/>
      <w:r w:rsidRPr="00553587">
        <w:rPr>
          <w:color w:val="000000" w:themeColor="text1"/>
        </w:rPr>
        <w:t>5.4.2. Khối lượng chất thải rắn sinh hoạt phát sinh</w:t>
      </w:r>
      <w:bookmarkEnd w:id="584"/>
    </w:p>
    <w:p w14:paraId="1A3D3133" w14:textId="2C8B760A" w:rsidR="00C75F25" w:rsidRPr="00553587" w:rsidRDefault="001653B1" w:rsidP="00A97603">
      <w:pPr>
        <w:pStyle w:val="1Normal0"/>
        <w:spacing w:before="60"/>
        <w:ind w:firstLine="720"/>
        <w:rPr>
          <w:color w:val="000000" w:themeColor="text1"/>
          <w:lang w:val="vi-VN"/>
        </w:rPr>
      </w:pPr>
      <w:r w:rsidRPr="00553587">
        <w:rPr>
          <w:color w:val="000000" w:themeColor="text1"/>
          <w:lang w:val="vi-VN"/>
        </w:rPr>
        <w:t xml:space="preserve">Chất thải rắn sinh hoạt phát sinh khoảng </w:t>
      </w:r>
      <w:r w:rsidR="00C21167" w:rsidRPr="00553587">
        <w:rPr>
          <w:color w:val="000000" w:themeColor="text1"/>
          <w:lang w:val="en-US"/>
        </w:rPr>
        <w:t>2</w:t>
      </w:r>
      <w:r w:rsidR="00A97603" w:rsidRPr="00553587">
        <w:rPr>
          <w:color w:val="000000" w:themeColor="text1"/>
          <w:lang w:val="en-US"/>
        </w:rPr>
        <w:t>0</w:t>
      </w:r>
      <w:r w:rsidR="00603786" w:rsidRPr="00553587">
        <w:rPr>
          <w:color w:val="000000" w:themeColor="text1"/>
          <w:lang w:val="en-US"/>
        </w:rPr>
        <w:t>0</w:t>
      </w:r>
      <w:r w:rsidRPr="00553587">
        <w:rPr>
          <w:color w:val="000000" w:themeColor="text1"/>
          <w:lang w:val="vi-VN"/>
        </w:rPr>
        <w:t xml:space="preserve"> kg/ngày tương đương </w:t>
      </w:r>
      <w:r w:rsidR="00C21167" w:rsidRPr="00553587">
        <w:rPr>
          <w:color w:val="000000" w:themeColor="text1"/>
          <w:lang w:val="en-US"/>
        </w:rPr>
        <w:t>73.0</w:t>
      </w:r>
      <w:r w:rsidR="00A97603" w:rsidRPr="00553587">
        <w:rPr>
          <w:color w:val="000000" w:themeColor="text1"/>
          <w:lang w:val="en-US"/>
        </w:rPr>
        <w:t xml:space="preserve">00 </w:t>
      </w:r>
      <w:r w:rsidRPr="00553587">
        <w:rPr>
          <w:color w:val="000000" w:themeColor="text1"/>
          <w:lang w:val="vi-VN"/>
        </w:rPr>
        <w:t>kg/năm.</w:t>
      </w:r>
    </w:p>
    <w:p w14:paraId="003035FB" w14:textId="600C12CD" w:rsidR="00C75F25" w:rsidRPr="00553587" w:rsidRDefault="00C75F25" w:rsidP="001653B1">
      <w:pPr>
        <w:spacing w:before="60"/>
        <w:rPr>
          <w:color w:val="000000" w:themeColor="text1"/>
          <w:lang w:val="vi-VN" w:eastAsia="x-none"/>
        </w:rPr>
      </w:pPr>
    </w:p>
    <w:bookmarkEnd w:id="575"/>
    <w:p w14:paraId="1F9A43F8" w14:textId="77777777" w:rsidR="008B72EF" w:rsidRPr="00553587" w:rsidRDefault="008B72EF" w:rsidP="001653B1">
      <w:pPr>
        <w:spacing w:before="60"/>
        <w:jc w:val="left"/>
        <w:rPr>
          <w:color w:val="000000" w:themeColor="text1"/>
          <w:lang w:val="vi-VN"/>
        </w:rPr>
        <w:sectPr w:rsidR="008B72EF" w:rsidRPr="00553587" w:rsidSect="00A15FEF">
          <w:pgSz w:w="11907" w:h="16840" w:code="9"/>
          <w:pgMar w:top="1134" w:right="1134" w:bottom="1134" w:left="1701" w:header="568" w:footer="794" w:gutter="0"/>
          <w:pgNumType w:start="17" w:chapStyle="1"/>
          <w:cols w:space="720"/>
          <w:docGrid w:linePitch="360"/>
        </w:sectPr>
      </w:pPr>
    </w:p>
    <w:p w14:paraId="4C9C6FEA" w14:textId="324EC5D6" w:rsidR="00EE024F" w:rsidRPr="00553587" w:rsidRDefault="00EE024F" w:rsidP="001653B1">
      <w:pPr>
        <w:pStyle w:val="120"/>
        <w:spacing w:before="60"/>
        <w:rPr>
          <w:color w:val="000000" w:themeColor="text1"/>
        </w:rPr>
      </w:pPr>
      <w:bookmarkStart w:id="585" w:name="_Toc116467779"/>
      <w:bookmarkStart w:id="586" w:name="_Toc187904122"/>
      <w:r w:rsidRPr="00553587">
        <w:rPr>
          <w:color w:val="000000" w:themeColor="text1"/>
        </w:rPr>
        <w:lastRenderedPageBreak/>
        <w:t>CHƯƠNG VI</w:t>
      </w:r>
      <w:bookmarkEnd w:id="585"/>
      <w:bookmarkEnd w:id="586"/>
    </w:p>
    <w:p w14:paraId="612716C7" w14:textId="431D48C6" w:rsidR="00EE024F" w:rsidRPr="00553587" w:rsidRDefault="00EE024F" w:rsidP="001653B1">
      <w:pPr>
        <w:pStyle w:val="120"/>
        <w:spacing w:before="60"/>
        <w:rPr>
          <w:color w:val="000000" w:themeColor="text1"/>
        </w:rPr>
      </w:pPr>
      <w:bookmarkStart w:id="587" w:name="_Toc116467780"/>
      <w:bookmarkStart w:id="588" w:name="_Toc187904123"/>
      <w:r w:rsidRPr="00553587">
        <w:rPr>
          <w:color w:val="000000" w:themeColor="text1"/>
        </w:rPr>
        <w:t>KẾ HOẠCH VẬN HÀNH THỬ NGHIỆM CÔNG TRÌNH XỬ LÝ CHẤT THẢI VÀ CHƯƠNG TRÌNH QUAN TRẮC MÔI TRƯỜNG CỦA DỰ ÁN</w:t>
      </w:r>
      <w:bookmarkEnd w:id="587"/>
      <w:bookmarkEnd w:id="588"/>
    </w:p>
    <w:p w14:paraId="6B656F49" w14:textId="7B9F870A" w:rsidR="00A24141" w:rsidRPr="00553587" w:rsidRDefault="00A24141" w:rsidP="001653B1">
      <w:pPr>
        <w:spacing w:before="60"/>
        <w:ind w:firstLine="720"/>
        <w:rPr>
          <w:color w:val="000000" w:themeColor="text1"/>
          <w:lang w:val="vi-VN"/>
        </w:rPr>
      </w:pPr>
      <w:r w:rsidRPr="00553587">
        <w:rPr>
          <w:color w:val="000000" w:themeColor="text1"/>
        </w:rPr>
        <w:t xml:space="preserve">Trên cơ sở đề xuất các công trình bảo vệ môi trường của dự án đầu tư, </w:t>
      </w:r>
      <w:r w:rsidR="00B422F6" w:rsidRPr="00553587">
        <w:rPr>
          <w:color w:val="000000" w:themeColor="text1"/>
        </w:rPr>
        <w:t xml:space="preserve">Chủ </w:t>
      </w:r>
      <w:r w:rsidR="0051125F" w:rsidRPr="00553587">
        <w:rPr>
          <w:color w:val="000000" w:themeColor="text1"/>
        </w:rPr>
        <w:t xml:space="preserve">dự án </w:t>
      </w:r>
      <w:r w:rsidR="00B422F6" w:rsidRPr="00553587">
        <w:rPr>
          <w:color w:val="000000" w:themeColor="text1"/>
        </w:rPr>
        <w:t xml:space="preserve">đầu tư UBND </w:t>
      </w:r>
      <w:r w:rsidR="00CD5697" w:rsidRPr="00553587">
        <w:rPr>
          <w:color w:val="000000" w:themeColor="text1"/>
        </w:rPr>
        <w:t>thị trấn Quang Minh</w:t>
      </w:r>
      <w:r w:rsidR="00B422F6" w:rsidRPr="00553587">
        <w:rPr>
          <w:color w:val="000000" w:themeColor="text1"/>
        </w:rPr>
        <w:t xml:space="preserve"> </w:t>
      </w:r>
      <w:r w:rsidRPr="00553587">
        <w:rPr>
          <w:color w:val="000000" w:themeColor="text1"/>
        </w:rPr>
        <w:t>đề xuất kế hoạch vận hành thử nghiệm công trình xử lý chất thải, chương trình quan trắc môi trường</w:t>
      </w:r>
      <w:r w:rsidR="009865A2" w:rsidRPr="00553587">
        <w:rPr>
          <w:color w:val="000000" w:themeColor="text1"/>
        </w:rPr>
        <w:t xml:space="preserve"> trong giai đoạn dự án đi vào vận hành</w:t>
      </w:r>
      <w:r w:rsidRPr="00553587">
        <w:rPr>
          <w:color w:val="000000" w:themeColor="text1"/>
        </w:rPr>
        <w:t>, cụ thể như sau</w:t>
      </w:r>
      <w:r w:rsidRPr="00553587">
        <w:rPr>
          <w:color w:val="000000" w:themeColor="text1"/>
          <w:lang w:val="vi-VN"/>
        </w:rPr>
        <w:t>:</w:t>
      </w:r>
    </w:p>
    <w:p w14:paraId="13351C22" w14:textId="77777777" w:rsidR="009D11D0" w:rsidRPr="00553587" w:rsidRDefault="009D11D0" w:rsidP="009D11D0">
      <w:pPr>
        <w:pStyle w:val="HH3"/>
        <w:outlineLvl w:val="1"/>
        <w:rPr>
          <w:color w:val="000000" w:themeColor="text1"/>
          <w:lang w:val="de-DE"/>
        </w:rPr>
      </w:pPr>
      <w:bookmarkStart w:id="589" w:name="bookmark640"/>
      <w:bookmarkStart w:id="590" w:name="_Toc107445809"/>
      <w:bookmarkStart w:id="591" w:name="_Toc160456458"/>
      <w:bookmarkStart w:id="592" w:name="_Toc187904124"/>
      <w:r w:rsidRPr="00553587">
        <w:rPr>
          <w:rStyle w:val="Vnbnnidung"/>
          <w:color w:val="000000" w:themeColor="text1"/>
          <w:lang w:val="de-DE" w:eastAsia="vi-VN"/>
        </w:rPr>
        <w:t>1</w:t>
      </w:r>
      <w:bookmarkEnd w:id="589"/>
      <w:r w:rsidRPr="00553587">
        <w:rPr>
          <w:rStyle w:val="Vnbnnidung"/>
          <w:color w:val="000000" w:themeColor="text1"/>
          <w:lang w:val="de-DE" w:eastAsia="vi-VN"/>
        </w:rPr>
        <w:t>. Kế hoạch vận hành thử nghiệm công trình xử lý chất thải của dự án:</w:t>
      </w:r>
      <w:bookmarkEnd w:id="590"/>
      <w:bookmarkEnd w:id="591"/>
      <w:bookmarkEnd w:id="592"/>
    </w:p>
    <w:p w14:paraId="7785029D" w14:textId="77777777" w:rsidR="009D11D0" w:rsidRPr="00553587" w:rsidRDefault="009D11D0" w:rsidP="009D11D0">
      <w:pPr>
        <w:pStyle w:val="Vnbnnidung0"/>
        <w:widowControl/>
        <w:adjustRightInd w:val="0"/>
        <w:snapToGrid w:val="0"/>
        <w:spacing w:after="120" w:line="240" w:lineRule="auto"/>
        <w:ind w:firstLine="720"/>
        <w:rPr>
          <w:rStyle w:val="Vnbnnidung"/>
          <w:color w:val="000000" w:themeColor="text1"/>
          <w:lang w:val="de-DE"/>
        </w:rPr>
      </w:pPr>
      <w:bookmarkStart w:id="593" w:name="bookmark641"/>
      <w:r w:rsidRPr="00553587">
        <w:rPr>
          <w:rStyle w:val="Vnbnnidung"/>
          <w:color w:val="000000" w:themeColor="text1"/>
          <w:lang w:val="de-DE"/>
        </w:rPr>
        <w:t>Căn cứ theo khoản 5 Điều 31 của Nghị định 08/2022/NĐ-CP ngày 10/01/2022 của Chính phủ: Chủ dự án đầu tư quy định tại khoản 2 Điều này thông báo kế hoạch vận hành thử nghiệm công trình, hạng mục công trình xử lý chất thải của dự án cho cơ quan cấp giấy phép môi trường trước ít nhất 10 ngày kể từ ngày vận hành thử nghiệm công trình xử lý chất thải để theo dõi, giám sát việc thực hiện.</w:t>
      </w:r>
    </w:p>
    <w:p w14:paraId="44C23F11" w14:textId="77777777" w:rsidR="009D11D0" w:rsidRPr="00553587" w:rsidRDefault="009D11D0" w:rsidP="009D11D0">
      <w:pPr>
        <w:pStyle w:val="HH3"/>
        <w:outlineLvl w:val="2"/>
        <w:rPr>
          <w:rStyle w:val="Vnbnnidung"/>
          <w:color w:val="000000" w:themeColor="text1"/>
          <w:lang w:val="de-DE" w:eastAsia="vi-VN"/>
        </w:rPr>
      </w:pPr>
      <w:bookmarkStart w:id="594" w:name="_Toc160456459"/>
      <w:bookmarkStart w:id="595" w:name="_Toc187904125"/>
      <w:r w:rsidRPr="00553587">
        <w:rPr>
          <w:rStyle w:val="Vnbnnidung"/>
          <w:color w:val="000000" w:themeColor="text1"/>
          <w:lang w:val="de-DE" w:eastAsia="vi-VN"/>
        </w:rPr>
        <w:t>1</w:t>
      </w:r>
      <w:bookmarkEnd w:id="593"/>
      <w:r w:rsidRPr="00553587">
        <w:rPr>
          <w:rStyle w:val="Vnbnnidung"/>
          <w:color w:val="000000" w:themeColor="text1"/>
          <w:lang w:val="de-DE" w:eastAsia="vi-VN"/>
        </w:rPr>
        <w:t>.1. Thời gian dự kiến vận hành thử nghiệm:</w:t>
      </w:r>
      <w:bookmarkEnd w:id="594"/>
      <w:bookmarkEnd w:id="595"/>
    </w:p>
    <w:p w14:paraId="6AFA36BB" w14:textId="77777777" w:rsidR="009D11D0" w:rsidRPr="00553587" w:rsidRDefault="009D11D0" w:rsidP="009D11D0">
      <w:pPr>
        <w:pStyle w:val="Vnbnnidung0"/>
        <w:widowControl/>
        <w:adjustRightInd w:val="0"/>
        <w:snapToGrid w:val="0"/>
        <w:spacing w:after="120" w:line="240" w:lineRule="auto"/>
        <w:ind w:firstLine="720"/>
        <w:rPr>
          <w:rStyle w:val="Vnbnnidung"/>
          <w:color w:val="000000" w:themeColor="text1"/>
          <w:lang w:val="de-DE"/>
        </w:rPr>
      </w:pPr>
      <w:bookmarkStart w:id="596" w:name="bookmark138"/>
      <w:bookmarkStart w:id="597" w:name="bookmark642"/>
      <w:r w:rsidRPr="00553587">
        <w:rPr>
          <w:rStyle w:val="Vnbnnidung"/>
          <w:color w:val="000000" w:themeColor="text1"/>
          <w:lang w:val="de-DE"/>
        </w:rPr>
        <w:t>Căn cứ theo Khoản 5 Điều 21 của Thông tư số 02/2022/TT-BTNMT ngày 10/01/2022 của Bộ Tài nguyên và Môi trường: Đối với các dự án không thuộc trường hợp quy định tại khoản 4 Điều này, việc quan trắc chất thải do chủ dự án đầu tư, cơ sở tự quyết định nhưng phải bảo đảm quan trắc ít nhất 03 mẫu đơn trong 03 ngày liên tiếp của giai đoạn vận hành ổn định các công trình xử lý chất thải.</w:t>
      </w:r>
    </w:p>
    <w:p w14:paraId="1C128FAF" w14:textId="77777777" w:rsidR="009D11D0" w:rsidRPr="00553587" w:rsidRDefault="009D11D0" w:rsidP="009D11D0">
      <w:pPr>
        <w:pStyle w:val="Vnbnnidung0"/>
        <w:widowControl/>
        <w:adjustRightInd w:val="0"/>
        <w:snapToGrid w:val="0"/>
        <w:spacing w:after="120" w:line="240" w:lineRule="auto"/>
        <w:ind w:firstLine="720"/>
        <w:rPr>
          <w:rStyle w:val="Vnbnnidung"/>
          <w:color w:val="000000" w:themeColor="text1"/>
          <w:lang w:val="de-DE"/>
        </w:rPr>
      </w:pPr>
      <w:r w:rsidRPr="00553587">
        <w:rPr>
          <w:rStyle w:val="Vnbnnidung"/>
          <w:color w:val="000000" w:themeColor="text1"/>
          <w:lang w:val="de-DE"/>
        </w:rPr>
        <w:t>Danh mục chi tiết kế hoạch vận hành thử nghiệm các công trình xử lý chất thải đã hoàn thành của dự án là Hệ thống xử lý nước thải tập trung, gồm:</w:t>
      </w:r>
    </w:p>
    <w:p w14:paraId="0F1EE7D9" w14:textId="77777777" w:rsidR="009D11D0" w:rsidRPr="00553587" w:rsidRDefault="009D11D0" w:rsidP="009D11D0">
      <w:pPr>
        <w:pStyle w:val="Vnbnnidung0"/>
        <w:widowControl/>
        <w:adjustRightInd w:val="0"/>
        <w:snapToGrid w:val="0"/>
        <w:spacing w:after="120" w:line="240" w:lineRule="auto"/>
        <w:ind w:firstLine="720"/>
        <w:rPr>
          <w:rStyle w:val="Vnbnnidung"/>
          <w:color w:val="000000" w:themeColor="text1"/>
          <w:lang w:val="de-DE"/>
        </w:rPr>
      </w:pPr>
      <w:r w:rsidRPr="00553587">
        <w:rPr>
          <w:rStyle w:val="Vnbnnidung"/>
          <w:color w:val="000000" w:themeColor="text1"/>
          <w:lang w:val="de-DE"/>
        </w:rPr>
        <w:t>Thời gian bắt đầu: Sau khi hoàn thành xây dựng công trình hệ thống xử lý nước thải tập trung.</w:t>
      </w:r>
    </w:p>
    <w:p w14:paraId="2FB116F2" w14:textId="77777777" w:rsidR="009D11D0" w:rsidRPr="00553587" w:rsidRDefault="009D11D0" w:rsidP="009D11D0">
      <w:pPr>
        <w:pStyle w:val="Vnbnnidung0"/>
        <w:widowControl/>
        <w:adjustRightInd w:val="0"/>
        <w:snapToGrid w:val="0"/>
        <w:spacing w:after="120" w:line="240" w:lineRule="auto"/>
        <w:ind w:firstLine="720"/>
        <w:rPr>
          <w:rStyle w:val="Vnbnnidung"/>
          <w:color w:val="000000" w:themeColor="text1"/>
          <w:lang w:val="de-DE"/>
        </w:rPr>
      </w:pPr>
      <w:r w:rsidRPr="00553587">
        <w:rPr>
          <w:rStyle w:val="Vnbnnidung"/>
          <w:color w:val="000000" w:themeColor="text1"/>
          <w:lang w:val="de-DE"/>
        </w:rPr>
        <w:t>Tổng thời gian vận hành thử nghiệm: khoảng 06 tháng.</w:t>
      </w:r>
    </w:p>
    <w:p w14:paraId="37CA14B6" w14:textId="77777777" w:rsidR="009D11D0" w:rsidRPr="00553587" w:rsidRDefault="009D11D0" w:rsidP="009D11D0">
      <w:pPr>
        <w:pStyle w:val="Vnbnnidung0"/>
        <w:widowControl/>
        <w:adjustRightInd w:val="0"/>
        <w:snapToGrid w:val="0"/>
        <w:spacing w:after="120" w:line="240" w:lineRule="auto"/>
        <w:ind w:firstLine="720"/>
        <w:rPr>
          <w:color w:val="000000" w:themeColor="text1"/>
          <w:lang w:val="de-DE"/>
        </w:rPr>
      </w:pPr>
      <w:r w:rsidRPr="00553587">
        <w:rPr>
          <w:rStyle w:val="Vnbnnidung"/>
          <w:color w:val="000000" w:themeColor="text1"/>
          <w:lang w:val="de-DE"/>
        </w:rPr>
        <w:t>Công suất dự kiến đạt được của Hệ thống xử lý nước thải tập trung tại thời điểm kết thúc giai đoạn vận hành thử nghiệm: theo lưu lượng xả thải đạt được tại thời điểm kết thúc vận hành thử nghiệm</w:t>
      </w:r>
    </w:p>
    <w:p w14:paraId="5E8958F1" w14:textId="77777777" w:rsidR="009D11D0" w:rsidRPr="00553587" w:rsidRDefault="009D11D0" w:rsidP="009D11D0">
      <w:pPr>
        <w:pStyle w:val="HH3"/>
        <w:outlineLvl w:val="2"/>
        <w:rPr>
          <w:rStyle w:val="Vnbnnidung"/>
          <w:color w:val="000000" w:themeColor="text1"/>
          <w:lang w:val="de-DE" w:eastAsia="vi-VN"/>
        </w:rPr>
      </w:pPr>
      <w:bookmarkStart w:id="598" w:name="_Toc160456460"/>
      <w:bookmarkStart w:id="599" w:name="_Toc187904126"/>
      <w:r w:rsidRPr="00553587">
        <w:rPr>
          <w:rStyle w:val="Vnbnnidung"/>
          <w:color w:val="000000" w:themeColor="text1"/>
          <w:lang w:val="de-DE" w:eastAsia="vi-VN"/>
        </w:rPr>
        <w:t>1</w:t>
      </w:r>
      <w:bookmarkEnd w:id="596"/>
      <w:r w:rsidRPr="00553587">
        <w:rPr>
          <w:rStyle w:val="Vnbnnidung"/>
          <w:color w:val="000000" w:themeColor="text1"/>
          <w:lang w:val="de-DE" w:eastAsia="vi-VN"/>
        </w:rPr>
        <w:t>.2. Kế hoạch quan trắc chất thải, đánh giá hiệu quả xử lý của các công trình, thiết bị xử lý chất thải:</w:t>
      </w:r>
      <w:bookmarkEnd w:id="598"/>
      <w:bookmarkEnd w:id="599"/>
    </w:p>
    <w:p w14:paraId="5625F2B0" w14:textId="77777777" w:rsidR="009D11D0" w:rsidRPr="00553587" w:rsidRDefault="009D11D0" w:rsidP="009D11D0">
      <w:pPr>
        <w:pStyle w:val="Vnbnnidung0"/>
        <w:widowControl/>
        <w:tabs>
          <w:tab w:val="left" w:pos="1394"/>
        </w:tabs>
        <w:adjustRightInd w:val="0"/>
        <w:snapToGrid w:val="0"/>
        <w:spacing w:after="120" w:line="240" w:lineRule="auto"/>
        <w:ind w:firstLine="0"/>
        <w:rPr>
          <w:rStyle w:val="Vnbnnidung"/>
          <w:i/>
          <w:color w:val="000000" w:themeColor="text1"/>
          <w:lang w:val="de-DE"/>
        </w:rPr>
      </w:pPr>
      <w:bookmarkStart w:id="600" w:name="bookmark141"/>
      <w:bookmarkStart w:id="601" w:name="bookmark645"/>
      <w:bookmarkStart w:id="602" w:name="_Toc107445810"/>
      <w:bookmarkEnd w:id="597"/>
      <w:r w:rsidRPr="00553587">
        <w:rPr>
          <w:rStyle w:val="Vnbnnidung"/>
          <w:i/>
          <w:color w:val="000000" w:themeColor="text1"/>
          <w:lang w:val="de-DE"/>
        </w:rPr>
        <w:t>+ Giai đoạn vận hành ổn định 03 ngày liên tiếp:</w:t>
      </w:r>
    </w:p>
    <w:p w14:paraId="08DC1B50" w14:textId="77777777" w:rsidR="009D11D0" w:rsidRPr="00553587" w:rsidRDefault="009D11D0" w:rsidP="009D11D0">
      <w:pPr>
        <w:pStyle w:val="ABNG"/>
        <w:outlineLvl w:val="9"/>
        <w:rPr>
          <w:color w:val="000000" w:themeColor="text1"/>
          <w:lang w:val="fr-FR"/>
        </w:rPr>
      </w:pPr>
      <w:bookmarkStart w:id="603" w:name="_Toc79579967"/>
      <w:bookmarkStart w:id="604" w:name="_Toc106726907"/>
      <w:bookmarkStart w:id="605" w:name="_Toc129705364"/>
      <w:bookmarkStart w:id="606" w:name="_Toc160460929"/>
      <w:r w:rsidRPr="00553587">
        <w:rPr>
          <w:color w:val="000000" w:themeColor="text1"/>
          <w:lang w:val="fr-FR"/>
        </w:rPr>
        <w:t xml:space="preserve">Bảng 6.1. Vận hành ổn định hệ thống xử lý </w:t>
      </w:r>
      <w:bookmarkEnd w:id="603"/>
      <w:bookmarkEnd w:id="604"/>
      <w:r w:rsidRPr="00553587">
        <w:rPr>
          <w:color w:val="000000" w:themeColor="text1"/>
          <w:lang w:val="fr-FR"/>
        </w:rPr>
        <w:t>nước thải tập trung</w:t>
      </w:r>
      <w:bookmarkEnd w:id="605"/>
      <w:bookmarkEnd w:id="606"/>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6827"/>
        <w:gridCol w:w="1392"/>
      </w:tblGrid>
      <w:tr w:rsidR="00553587" w:rsidRPr="00553587" w14:paraId="05D38478" w14:textId="77777777" w:rsidTr="00D70A03">
        <w:trPr>
          <w:jc w:val="right"/>
        </w:trPr>
        <w:tc>
          <w:tcPr>
            <w:tcW w:w="465" w:type="pct"/>
            <w:shd w:val="clear" w:color="auto" w:fill="D5DCE4"/>
            <w:vAlign w:val="center"/>
          </w:tcPr>
          <w:p w14:paraId="7F108993" w14:textId="77777777" w:rsidR="009D11D0" w:rsidRPr="00553587" w:rsidRDefault="009D11D0" w:rsidP="00D70A03">
            <w:pPr>
              <w:spacing w:before="120" w:after="120"/>
              <w:jc w:val="center"/>
              <w:rPr>
                <w:b/>
                <w:bCs/>
                <w:color w:val="000000" w:themeColor="text1"/>
                <w:lang w:val="fr-FR"/>
              </w:rPr>
            </w:pPr>
            <w:r w:rsidRPr="00553587">
              <w:rPr>
                <w:b/>
                <w:bCs/>
                <w:color w:val="000000" w:themeColor="text1"/>
                <w:lang w:val="fr-FR"/>
              </w:rPr>
              <w:t>STT</w:t>
            </w:r>
          </w:p>
        </w:tc>
        <w:tc>
          <w:tcPr>
            <w:tcW w:w="3767" w:type="pct"/>
            <w:shd w:val="clear" w:color="auto" w:fill="D5DCE4"/>
            <w:vAlign w:val="center"/>
          </w:tcPr>
          <w:p w14:paraId="387AD17A" w14:textId="77777777" w:rsidR="009D11D0" w:rsidRPr="00553587" w:rsidRDefault="009D11D0" w:rsidP="00D70A03">
            <w:pPr>
              <w:spacing w:before="120" w:after="120"/>
              <w:jc w:val="center"/>
              <w:rPr>
                <w:b/>
                <w:bCs/>
                <w:color w:val="000000" w:themeColor="text1"/>
                <w:lang w:val="fr-FR"/>
              </w:rPr>
            </w:pPr>
            <w:r w:rsidRPr="00553587">
              <w:rPr>
                <w:b/>
                <w:bCs/>
                <w:color w:val="000000" w:themeColor="text1"/>
                <w:lang w:val="fr-FR"/>
              </w:rPr>
              <w:t>Kế hoạch vận hành thử nghiệm</w:t>
            </w:r>
          </w:p>
        </w:tc>
        <w:tc>
          <w:tcPr>
            <w:tcW w:w="768" w:type="pct"/>
            <w:shd w:val="clear" w:color="auto" w:fill="D5DCE4"/>
            <w:vAlign w:val="center"/>
          </w:tcPr>
          <w:p w14:paraId="5AC2FF93" w14:textId="77777777" w:rsidR="009D11D0" w:rsidRPr="00553587" w:rsidRDefault="009D11D0" w:rsidP="00D70A03">
            <w:pPr>
              <w:spacing w:before="120" w:after="120"/>
              <w:jc w:val="center"/>
              <w:rPr>
                <w:b/>
                <w:bCs/>
                <w:color w:val="000000" w:themeColor="text1"/>
                <w:lang w:val="fr-FR"/>
              </w:rPr>
            </w:pPr>
            <w:r w:rsidRPr="00553587">
              <w:rPr>
                <w:b/>
                <w:bCs/>
                <w:color w:val="000000" w:themeColor="text1"/>
                <w:lang w:val="fr-FR"/>
              </w:rPr>
              <w:t>Ghi chú</w:t>
            </w:r>
          </w:p>
        </w:tc>
      </w:tr>
      <w:tr w:rsidR="00553587" w:rsidRPr="00553587" w14:paraId="06DABD6D" w14:textId="77777777" w:rsidTr="00D70A03">
        <w:trPr>
          <w:jc w:val="right"/>
        </w:trPr>
        <w:tc>
          <w:tcPr>
            <w:tcW w:w="465" w:type="pct"/>
            <w:shd w:val="clear" w:color="auto" w:fill="auto"/>
            <w:vAlign w:val="center"/>
          </w:tcPr>
          <w:p w14:paraId="1E8DAFCF" w14:textId="77777777" w:rsidR="009D11D0" w:rsidRPr="00553587" w:rsidRDefault="009D11D0" w:rsidP="00D70A03">
            <w:pPr>
              <w:spacing w:before="120" w:after="120"/>
              <w:jc w:val="center"/>
              <w:rPr>
                <w:color w:val="000000" w:themeColor="text1"/>
                <w:lang w:val="fr-FR"/>
              </w:rPr>
            </w:pPr>
            <w:r w:rsidRPr="00553587">
              <w:rPr>
                <w:color w:val="000000" w:themeColor="text1"/>
                <w:lang w:val="fr-FR"/>
              </w:rPr>
              <w:t>1</w:t>
            </w:r>
          </w:p>
        </w:tc>
        <w:tc>
          <w:tcPr>
            <w:tcW w:w="3767" w:type="pct"/>
            <w:shd w:val="clear" w:color="auto" w:fill="auto"/>
          </w:tcPr>
          <w:p w14:paraId="3C9E653A" w14:textId="77777777" w:rsidR="009D11D0" w:rsidRPr="00553587" w:rsidRDefault="009D11D0" w:rsidP="00D70A03">
            <w:pPr>
              <w:spacing w:before="120" w:after="120"/>
              <w:rPr>
                <w:b/>
                <w:i/>
                <w:color w:val="000000" w:themeColor="text1"/>
                <w:lang w:val="fr-FR"/>
              </w:rPr>
            </w:pPr>
            <w:r w:rsidRPr="00553587">
              <w:rPr>
                <w:color w:val="000000" w:themeColor="text1"/>
                <w:lang w:val="fr-FR"/>
              </w:rPr>
              <w:t>Thời gian đánh giá: 03 ngày liên tiếp sau khi hệ thống xử lý nước thải vận hành thử nghiệm ổn định</w:t>
            </w:r>
          </w:p>
        </w:tc>
        <w:tc>
          <w:tcPr>
            <w:tcW w:w="768" w:type="pct"/>
            <w:shd w:val="clear" w:color="auto" w:fill="auto"/>
            <w:vAlign w:val="center"/>
          </w:tcPr>
          <w:p w14:paraId="239E316C" w14:textId="77777777" w:rsidR="009D11D0" w:rsidRPr="00553587" w:rsidRDefault="009D11D0" w:rsidP="00D70A03">
            <w:pPr>
              <w:spacing w:before="120" w:after="120"/>
              <w:rPr>
                <w:color w:val="000000" w:themeColor="text1"/>
                <w:lang w:val="fr-FR"/>
              </w:rPr>
            </w:pPr>
          </w:p>
        </w:tc>
      </w:tr>
      <w:tr w:rsidR="00553587" w:rsidRPr="00553587" w14:paraId="53556D49" w14:textId="77777777" w:rsidTr="00D70A03">
        <w:trPr>
          <w:jc w:val="right"/>
        </w:trPr>
        <w:tc>
          <w:tcPr>
            <w:tcW w:w="465" w:type="pct"/>
            <w:shd w:val="clear" w:color="auto" w:fill="auto"/>
            <w:vAlign w:val="center"/>
          </w:tcPr>
          <w:p w14:paraId="10A1B320" w14:textId="77777777" w:rsidR="009D11D0" w:rsidRPr="00553587" w:rsidRDefault="009D11D0" w:rsidP="00D70A03">
            <w:pPr>
              <w:spacing w:before="120" w:after="120"/>
              <w:jc w:val="center"/>
              <w:rPr>
                <w:color w:val="000000" w:themeColor="text1"/>
                <w:lang w:val="fr-FR"/>
              </w:rPr>
            </w:pPr>
            <w:r w:rsidRPr="00553587">
              <w:rPr>
                <w:color w:val="000000" w:themeColor="text1"/>
                <w:lang w:val="fr-FR"/>
              </w:rPr>
              <w:t>2</w:t>
            </w:r>
          </w:p>
        </w:tc>
        <w:tc>
          <w:tcPr>
            <w:tcW w:w="3767" w:type="pct"/>
            <w:shd w:val="clear" w:color="auto" w:fill="auto"/>
          </w:tcPr>
          <w:p w14:paraId="266192C4" w14:textId="77777777" w:rsidR="009D11D0" w:rsidRPr="00553587" w:rsidRDefault="009D11D0" w:rsidP="00D70A03">
            <w:pPr>
              <w:spacing w:before="120" w:after="120"/>
              <w:rPr>
                <w:b/>
                <w:i/>
                <w:color w:val="000000" w:themeColor="text1"/>
                <w:lang w:val="fr-FR"/>
              </w:rPr>
            </w:pPr>
            <w:r w:rsidRPr="00553587">
              <w:rPr>
                <w:color w:val="000000" w:themeColor="text1"/>
                <w:lang w:val="fr-FR"/>
              </w:rPr>
              <w:t>Tần suất lấy mẫu và giám sát:</w:t>
            </w:r>
          </w:p>
          <w:p w14:paraId="08482F44" w14:textId="77777777" w:rsidR="009D11D0" w:rsidRPr="00553587" w:rsidRDefault="009D11D0" w:rsidP="00D70A03">
            <w:pPr>
              <w:spacing w:before="120" w:after="120"/>
              <w:rPr>
                <w:color w:val="000000" w:themeColor="text1"/>
              </w:rPr>
            </w:pPr>
            <w:r w:rsidRPr="00553587">
              <w:rPr>
                <w:color w:val="000000" w:themeColor="text1"/>
                <w:lang w:val="fr-FR"/>
              </w:rPr>
              <w:lastRenderedPageBreak/>
              <w:t xml:space="preserve">+ 01 mẫu đơn đầu vào để làm căn cứ đánh giá hiệu suất xử lý </w:t>
            </w:r>
            <w:r w:rsidRPr="00553587">
              <w:rPr>
                <w:color w:val="000000" w:themeColor="text1"/>
              </w:rPr>
              <w:t>(bể điều hòa);</w:t>
            </w:r>
          </w:p>
          <w:p w14:paraId="5449F0CF" w14:textId="77777777" w:rsidR="009D11D0" w:rsidRPr="00553587" w:rsidRDefault="009D11D0" w:rsidP="00D70A03">
            <w:pPr>
              <w:spacing w:before="120" w:after="120"/>
              <w:rPr>
                <w:b/>
                <w:i/>
                <w:color w:val="000000" w:themeColor="text1"/>
              </w:rPr>
            </w:pPr>
            <w:r w:rsidRPr="00553587">
              <w:rPr>
                <w:color w:val="000000" w:themeColor="text1"/>
              </w:rPr>
              <w:t>+ 03 mẫu đơn đầu ra của hệ thống trong 03 ngày liên tiếp (Nước thải sau xử lý).</w:t>
            </w:r>
          </w:p>
        </w:tc>
        <w:tc>
          <w:tcPr>
            <w:tcW w:w="768" w:type="pct"/>
            <w:shd w:val="clear" w:color="auto" w:fill="auto"/>
          </w:tcPr>
          <w:p w14:paraId="33A81C60" w14:textId="77777777" w:rsidR="009D11D0" w:rsidRPr="00553587" w:rsidRDefault="009D11D0" w:rsidP="00D70A03">
            <w:pPr>
              <w:spacing w:before="120" w:after="120"/>
              <w:jc w:val="center"/>
              <w:rPr>
                <w:color w:val="000000" w:themeColor="text1"/>
                <w:lang w:val="fr-FR"/>
              </w:rPr>
            </w:pPr>
          </w:p>
        </w:tc>
      </w:tr>
      <w:tr w:rsidR="00553587" w:rsidRPr="00553587" w14:paraId="34E3BE9C" w14:textId="77777777" w:rsidTr="00D70A03">
        <w:trPr>
          <w:jc w:val="right"/>
        </w:trPr>
        <w:tc>
          <w:tcPr>
            <w:tcW w:w="465" w:type="pct"/>
            <w:shd w:val="clear" w:color="auto" w:fill="auto"/>
            <w:vAlign w:val="center"/>
          </w:tcPr>
          <w:p w14:paraId="0F4E5E44" w14:textId="77777777" w:rsidR="009D11D0" w:rsidRPr="00553587" w:rsidRDefault="009D11D0" w:rsidP="00D70A03">
            <w:pPr>
              <w:spacing w:before="120" w:after="120"/>
              <w:jc w:val="center"/>
              <w:rPr>
                <w:color w:val="000000" w:themeColor="text1"/>
                <w:lang w:val="fr-FR"/>
              </w:rPr>
            </w:pPr>
            <w:r w:rsidRPr="00553587">
              <w:rPr>
                <w:color w:val="000000" w:themeColor="text1"/>
                <w:lang w:val="fr-FR"/>
              </w:rPr>
              <w:t>3</w:t>
            </w:r>
          </w:p>
        </w:tc>
        <w:tc>
          <w:tcPr>
            <w:tcW w:w="3767" w:type="pct"/>
            <w:shd w:val="clear" w:color="auto" w:fill="auto"/>
            <w:vAlign w:val="center"/>
          </w:tcPr>
          <w:p w14:paraId="4C831AE3" w14:textId="77777777" w:rsidR="009D11D0" w:rsidRPr="00553587" w:rsidRDefault="009D11D0" w:rsidP="00D70A03">
            <w:pPr>
              <w:spacing w:before="120" w:after="120"/>
              <w:rPr>
                <w:color w:val="000000" w:themeColor="text1"/>
                <w:lang w:val="fr-FR"/>
              </w:rPr>
            </w:pPr>
            <w:r w:rsidRPr="00553587">
              <w:rPr>
                <w:color w:val="000000" w:themeColor="text1"/>
              </w:rPr>
              <w:t xml:space="preserve">Đợt 1: </w:t>
            </w:r>
            <w:r w:rsidRPr="00553587">
              <w:rPr>
                <w:color w:val="000000" w:themeColor="text1"/>
                <w:lang w:val="fr-FR"/>
              </w:rPr>
              <w:t>Sau khi hệ thống vận hành thử nghiệm ổn định</w:t>
            </w:r>
          </w:p>
        </w:tc>
        <w:tc>
          <w:tcPr>
            <w:tcW w:w="768" w:type="pct"/>
            <w:shd w:val="clear" w:color="auto" w:fill="auto"/>
            <w:vAlign w:val="center"/>
          </w:tcPr>
          <w:p w14:paraId="5CAB5B8B" w14:textId="77777777" w:rsidR="009D11D0" w:rsidRPr="00553587" w:rsidRDefault="009D11D0" w:rsidP="00D70A03">
            <w:pPr>
              <w:spacing w:before="120" w:after="120"/>
              <w:ind w:left="57" w:right="57"/>
              <w:jc w:val="center"/>
              <w:rPr>
                <w:color w:val="000000" w:themeColor="text1"/>
                <w:lang w:val="fr-FR"/>
              </w:rPr>
            </w:pPr>
          </w:p>
        </w:tc>
      </w:tr>
      <w:tr w:rsidR="00553587" w:rsidRPr="00553587" w14:paraId="45DDC92F" w14:textId="77777777" w:rsidTr="00D70A03">
        <w:trPr>
          <w:jc w:val="right"/>
        </w:trPr>
        <w:tc>
          <w:tcPr>
            <w:tcW w:w="465" w:type="pct"/>
            <w:shd w:val="clear" w:color="auto" w:fill="auto"/>
            <w:vAlign w:val="center"/>
          </w:tcPr>
          <w:p w14:paraId="20143BB8" w14:textId="77777777" w:rsidR="009D11D0" w:rsidRPr="00553587" w:rsidRDefault="009D11D0" w:rsidP="00D70A03">
            <w:pPr>
              <w:spacing w:before="120" w:after="120"/>
              <w:jc w:val="center"/>
              <w:rPr>
                <w:color w:val="000000" w:themeColor="text1"/>
                <w:lang w:val="fr-FR"/>
              </w:rPr>
            </w:pPr>
            <w:r w:rsidRPr="00553587">
              <w:rPr>
                <w:color w:val="000000" w:themeColor="text1"/>
                <w:lang w:val="fr-FR"/>
              </w:rPr>
              <w:t>4</w:t>
            </w:r>
          </w:p>
        </w:tc>
        <w:tc>
          <w:tcPr>
            <w:tcW w:w="3767" w:type="pct"/>
            <w:shd w:val="clear" w:color="auto" w:fill="auto"/>
            <w:vAlign w:val="center"/>
          </w:tcPr>
          <w:p w14:paraId="4343BB8A" w14:textId="77777777" w:rsidR="009D11D0" w:rsidRPr="00553587" w:rsidRDefault="009D11D0" w:rsidP="00D70A03">
            <w:pPr>
              <w:spacing w:before="120" w:after="120"/>
              <w:rPr>
                <w:color w:val="000000" w:themeColor="text1"/>
                <w:lang w:val="fr-FR"/>
              </w:rPr>
            </w:pPr>
            <w:r w:rsidRPr="00553587">
              <w:rPr>
                <w:color w:val="000000" w:themeColor="text1"/>
              </w:rPr>
              <w:t xml:space="preserve">Đợt 2: </w:t>
            </w:r>
            <w:r w:rsidRPr="00553587">
              <w:rPr>
                <w:color w:val="000000" w:themeColor="text1"/>
                <w:lang w:val="fr-FR"/>
              </w:rPr>
              <w:t>ngày kế tiếp đợt 1</w:t>
            </w:r>
          </w:p>
        </w:tc>
        <w:tc>
          <w:tcPr>
            <w:tcW w:w="768" w:type="pct"/>
            <w:shd w:val="clear" w:color="auto" w:fill="auto"/>
            <w:vAlign w:val="center"/>
          </w:tcPr>
          <w:p w14:paraId="187E71BB" w14:textId="77777777" w:rsidR="009D11D0" w:rsidRPr="00553587" w:rsidRDefault="009D11D0" w:rsidP="00D70A03">
            <w:pPr>
              <w:spacing w:before="120" w:after="120"/>
              <w:ind w:left="57" w:right="57"/>
              <w:jc w:val="center"/>
              <w:rPr>
                <w:color w:val="000000" w:themeColor="text1"/>
                <w:lang w:val="fr-FR"/>
              </w:rPr>
            </w:pPr>
          </w:p>
        </w:tc>
      </w:tr>
      <w:tr w:rsidR="00553587" w:rsidRPr="00553587" w14:paraId="3416AA26" w14:textId="77777777" w:rsidTr="00D70A03">
        <w:trPr>
          <w:jc w:val="right"/>
        </w:trPr>
        <w:tc>
          <w:tcPr>
            <w:tcW w:w="465" w:type="pct"/>
            <w:shd w:val="clear" w:color="auto" w:fill="auto"/>
            <w:vAlign w:val="center"/>
          </w:tcPr>
          <w:p w14:paraId="687BD707" w14:textId="77777777" w:rsidR="009D11D0" w:rsidRPr="00553587" w:rsidRDefault="009D11D0" w:rsidP="00D70A03">
            <w:pPr>
              <w:spacing w:before="120" w:after="120"/>
              <w:jc w:val="center"/>
              <w:rPr>
                <w:color w:val="000000" w:themeColor="text1"/>
                <w:lang w:val="fr-FR"/>
              </w:rPr>
            </w:pPr>
            <w:r w:rsidRPr="00553587">
              <w:rPr>
                <w:color w:val="000000" w:themeColor="text1"/>
                <w:lang w:val="fr-FR"/>
              </w:rPr>
              <w:t>5</w:t>
            </w:r>
          </w:p>
        </w:tc>
        <w:tc>
          <w:tcPr>
            <w:tcW w:w="3767" w:type="pct"/>
            <w:shd w:val="clear" w:color="auto" w:fill="auto"/>
            <w:vAlign w:val="center"/>
          </w:tcPr>
          <w:p w14:paraId="71F52844" w14:textId="77777777" w:rsidR="009D11D0" w:rsidRPr="00553587" w:rsidRDefault="009D11D0" w:rsidP="00D70A03">
            <w:pPr>
              <w:spacing w:before="120" w:after="120"/>
              <w:rPr>
                <w:color w:val="000000" w:themeColor="text1"/>
              </w:rPr>
            </w:pPr>
            <w:r w:rsidRPr="00553587">
              <w:rPr>
                <w:color w:val="000000" w:themeColor="text1"/>
              </w:rPr>
              <w:t xml:space="preserve">Đợt 3: </w:t>
            </w:r>
            <w:r w:rsidRPr="00553587">
              <w:rPr>
                <w:color w:val="000000" w:themeColor="text1"/>
                <w:lang w:val="fr-FR"/>
              </w:rPr>
              <w:t>ngày kế tiếp đợt 2</w:t>
            </w:r>
          </w:p>
        </w:tc>
        <w:tc>
          <w:tcPr>
            <w:tcW w:w="768" w:type="pct"/>
            <w:shd w:val="clear" w:color="auto" w:fill="auto"/>
            <w:vAlign w:val="center"/>
          </w:tcPr>
          <w:p w14:paraId="6516BB27" w14:textId="77777777" w:rsidR="009D11D0" w:rsidRPr="00553587" w:rsidRDefault="009D11D0" w:rsidP="00D70A03">
            <w:pPr>
              <w:spacing w:before="120" w:after="120"/>
              <w:ind w:left="57" w:right="57"/>
              <w:jc w:val="center"/>
              <w:rPr>
                <w:color w:val="000000" w:themeColor="text1"/>
                <w:lang w:val="fr-FR"/>
              </w:rPr>
            </w:pPr>
          </w:p>
        </w:tc>
      </w:tr>
      <w:tr w:rsidR="00553587" w:rsidRPr="00553587" w14:paraId="0AC7F44A" w14:textId="77777777" w:rsidTr="00D70A03">
        <w:trPr>
          <w:trHeight w:val="291"/>
          <w:jc w:val="right"/>
        </w:trPr>
        <w:tc>
          <w:tcPr>
            <w:tcW w:w="465" w:type="pct"/>
            <w:shd w:val="clear" w:color="auto" w:fill="auto"/>
            <w:vAlign w:val="center"/>
          </w:tcPr>
          <w:p w14:paraId="648A4B9E" w14:textId="77777777" w:rsidR="009D11D0" w:rsidRPr="00553587" w:rsidRDefault="009D11D0" w:rsidP="00D70A03">
            <w:pPr>
              <w:spacing w:before="120" w:after="120"/>
              <w:jc w:val="center"/>
              <w:rPr>
                <w:color w:val="000000" w:themeColor="text1"/>
                <w:lang w:val="en-GB"/>
              </w:rPr>
            </w:pPr>
            <w:r w:rsidRPr="00553587">
              <w:rPr>
                <w:color w:val="000000" w:themeColor="text1"/>
                <w:lang w:val="en-GB"/>
              </w:rPr>
              <w:t>6</w:t>
            </w:r>
          </w:p>
        </w:tc>
        <w:tc>
          <w:tcPr>
            <w:tcW w:w="3767" w:type="pct"/>
            <w:shd w:val="clear" w:color="auto" w:fill="auto"/>
          </w:tcPr>
          <w:p w14:paraId="2883E81B" w14:textId="77777777" w:rsidR="009D11D0" w:rsidRPr="00553587" w:rsidRDefault="009D11D0" w:rsidP="00D70A03">
            <w:pPr>
              <w:spacing w:before="120" w:after="120"/>
              <w:rPr>
                <w:color w:val="000000" w:themeColor="text1"/>
              </w:rPr>
            </w:pPr>
            <w:r w:rsidRPr="00553587">
              <w:rPr>
                <w:color w:val="000000" w:themeColor="text1"/>
                <w:lang w:val="fr-FR"/>
              </w:rPr>
              <w:t xml:space="preserve">* Thông số: </w:t>
            </w:r>
            <w:r w:rsidRPr="00553587">
              <w:rPr>
                <w:color w:val="000000" w:themeColor="text1"/>
                <w:lang w:val="en-GB"/>
              </w:rPr>
              <w:t>pH</w:t>
            </w:r>
            <w:r w:rsidRPr="00553587">
              <w:rPr>
                <w:color w:val="000000" w:themeColor="text1"/>
              </w:rPr>
              <w:t xml:space="preserve">; </w:t>
            </w:r>
            <w:r w:rsidRPr="00553587">
              <w:rPr>
                <w:color w:val="000000" w:themeColor="text1"/>
                <w:lang w:val="de-DE"/>
              </w:rPr>
              <w:t>BOD</w:t>
            </w:r>
            <w:r w:rsidRPr="00553587">
              <w:rPr>
                <w:color w:val="000000" w:themeColor="text1"/>
                <w:vertAlign w:val="subscript"/>
                <w:lang w:val="de-DE"/>
              </w:rPr>
              <w:t>5</w:t>
            </w:r>
            <w:r w:rsidRPr="00553587">
              <w:rPr>
                <w:color w:val="000000" w:themeColor="text1"/>
                <w:lang w:val="de-DE"/>
              </w:rPr>
              <w:t xml:space="preserve">; TSS; Tổng chất rắn hòa  tan; Sunfua; Amonia; Nitrat; Dầu mỡ động thực vật; Tổng các chất hoạt động bề mặt; Phosphat; Tổng Coliform; </w:t>
            </w:r>
          </w:p>
          <w:p w14:paraId="676C2960" w14:textId="77777777" w:rsidR="009D11D0" w:rsidRPr="00553587" w:rsidRDefault="009D11D0" w:rsidP="00D70A03">
            <w:pPr>
              <w:spacing w:before="120" w:after="120"/>
              <w:rPr>
                <w:color w:val="000000" w:themeColor="text1"/>
              </w:rPr>
            </w:pPr>
            <w:r w:rsidRPr="00553587">
              <w:rPr>
                <w:color w:val="000000" w:themeColor="text1"/>
              </w:rPr>
              <w:t>Quy chuẩn so sánh:</w:t>
            </w:r>
          </w:p>
          <w:p w14:paraId="3B7C3259" w14:textId="06E42A63" w:rsidR="009D11D0" w:rsidRPr="00553587" w:rsidRDefault="009D11D0" w:rsidP="00D70A03">
            <w:pPr>
              <w:spacing w:before="120" w:after="120"/>
              <w:rPr>
                <w:color w:val="000000" w:themeColor="text1"/>
                <w:lang w:val="de-DE"/>
              </w:rPr>
            </w:pPr>
            <w:r w:rsidRPr="00553587">
              <w:rPr>
                <w:color w:val="000000" w:themeColor="text1"/>
                <w:lang w:val="de-DE"/>
              </w:rPr>
              <w:t>QCVN 14:2008/BTNMT, cột B (K=1,0)</w:t>
            </w:r>
          </w:p>
        </w:tc>
        <w:tc>
          <w:tcPr>
            <w:tcW w:w="768" w:type="pct"/>
            <w:shd w:val="clear" w:color="auto" w:fill="auto"/>
          </w:tcPr>
          <w:p w14:paraId="26A45E72" w14:textId="77777777" w:rsidR="009D11D0" w:rsidRPr="00553587" w:rsidRDefault="009D11D0" w:rsidP="00D70A03">
            <w:pPr>
              <w:spacing w:before="120" w:after="120"/>
              <w:jc w:val="center"/>
              <w:rPr>
                <w:color w:val="000000" w:themeColor="text1"/>
              </w:rPr>
            </w:pPr>
          </w:p>
        </w:tc>
      </w:tr>
    </w:tbl>
    <w:p w14:paraId="33F36931" w14:textId="77777777" w:rsidR="009D11D0" w:rsidRPr="00553587" w:rsidRDefault="009D11D0" w:rsidP="009D11D0">
      <w:pPr>
        <w:spacing w:before="120" w:after="120"/>
        <w:rPr>
          <w:color w:val="000000" w:themeColor="text1"/>
        </w:rPr>
      </w:pPr>
      <w:r w:rsidRPr="00553587">
        <w:rPr>
          <w:color w:val="000000" w:themeColor="text1"/>
        </w:rPr>
        <w:t>+ Phương pháp thực hiện:</w:t>
      </w:r>
    </w:p>
    <w:p w14:paraId="1C173A05" w14:textId="77777777" w:rsidR="009D11D0" w:rsidRPr="00553587" w:rsidRDefault="009D11D0" w:rsidP="009D11D0">
      <w:pPr>
        <w:spacing w:before="120" w:after="120"/>
        <w:ind w:firstLine="720"/>
        <w:rPr>
          <w:color w:val="000000" w:themeColor="text1"/>
        </w:rPr>
      </w:pPr>
      <w:bookmarkStart w:id="607" w:name="_Toc79579968"/>
      <w:bookmarkStart w:id="608" w:name="_Toc106726908"/>
      <w:bookmarkStart w:id="609" w:name="_Toc129705365"/>
      <w:r w:rsidRPr="00553587">
        <w:rPr>
          <w:color w:val="000000" w:themeColor="text1"/>
        </w:rPr>
        <w:t xml:space="preserve">Đối với Nước thải : Đo trực tiếp đối với thông số pH, TDS; lấy mẫu về phân tích đối với thông số </w:t>
      </w:r>
      <w:r w:rsidRPr="00553587">
        <w:rPr>
          <w:color w:val="000000" w:themeColor="text1"/>
          <w:lang w:val="de-DE"/>
        </w:rPr>
        <w:t>BOD</w:t>
      </w:r>
      <w:r w:rsidRPr="00553587">
        <w:rPr>
          <w:color w:val="000000" w:themeColor="text1"/>
          <w:vertAlign w:val="subscript"/>
          <w:lang w:val="de-DE"/>
        </w:rPr>
        <w:t>5</w:t>
      </w:r>
      <w:r w:rsidRPr="00553587">
        <w:rPr>
          <w:color w:val="000000" w:themeColor="text1"/>
          <w:lang w:val="de-DE"/>
        </w:rPr>
        <w:t>;, TSS; Sunfua; Amonia; Nitrat; Phosphat; Dầu mỡ động thực vật; Tổng các chất hoạt động bề mặt; Tổng Coliform.</w:t>
      </w:r>
    </w:p>
    <w:p w14:paraId="421994A7" w14:textId="77777777" w:rsidR="009D11D0" w:rsidRPr="00553587" w:rsidRDefault="009D11D0" w:rsidP="009D11D0">
      <w:pPr>
        <w:pStyle w:val="ABNG"/>
        <w:outlineLvl w:val="9"/>
        <w:rPr>
          <w:color w:val="000000" w:themeColor="text1"/>
          <w:lang w:val="fr-FR"/>
        </w:rPr>
      </w:pPr>
      <w:bookmarkStart w:id="610" w:name="_Toc160460930"/>
      <w:r w:rsidRPr="00553587">
        <w:rPr>
          <w:color w:val="000000" w:themeColor="text1"/>
          <w:lang w:val="fr-FR"/>
        </w:rPr>
        <w:t xml:space="preserve">Bảng 6.2. Phương pháp quan trắc hệ thống xử lý </w:t>
      </w:r>
      <w:bookmarkEnd w:id="607"/>
      <w:bookmarkEnd w:id="608"/>
      <w:r w:rsidRPr="00553587">
        <w:rPr>
          <w:color w:val="000000" w:themeColor="text1"/>
          <w:lang w:val="fr-FR"/>
        </w:rPr>
        <w:t>nước thải tập trung</w:t>
      </w:r>
      <w:bookmarkEnd w:id="609"/>
      <w:bookmarkEnd w:id="610"/>
    </w:p>
    <w:tbl>
      <w:tblPr>
        <w:tblW w:w="532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850"/>
        <w:gridCol w:w="1768"/>
        <w:gridCol w:w="3463"/>
        <w:gridCol w:w="3572"/>
      </w:tblGrid>
      <w:tr w:rsidR="00553587" w:rsidRPr="00553587" w14:paraId="6ABD0342" w14:textId="77777777" w:rsidTr="00D70A03">
        <w:trPr>
          <w:trHeight w:val="20"/>
          <w:tblHeader/>
          <w:jc w:val="center"/>
        </w:trPr>
        <w:tc>
          <w:tcPr>
            <w:tcW w:w="440" w:type="pct"/>
            <w:shd w:val="clear" w:color="auto" w:fill="D5DCE4"/>
            <w:vAlign w:val="center"/>
          </w:tcPr>
          <w:p w14:paraId="6A68A567" w14:textId="77777777" w:rsidR="009D11D0" w:rsidRPr="00553587" w:rsidRDefault="009D11D0" w:rsidP="00D70A03">
            <w:pPr>
              <w:spacing w:before="120" w:after="120"/>
              <w:jc w:val="center"/>
              <w:rPr>
                <w:b/>
                <w:color w:val="000000" w:themeColor="text1"/>
              </w:rPr>
            </w:pPr>
            <w:r w:rsidRPr="00553587">
              <w:rPr>
                <w:b/>
                <w:color w:val="000000" w:themeColor="text1"/>
              </w:rPr>
              <w:t>TT</w:t>
            </w:r>
          </w:p>
        </w:tc>
        <w:tc>
          <w:tcPr>
            <w:tcW w:w="916" w:type="pct"/>
            <w:shd w:val="clear" w:color="auto" w:fill="D5DCE4"/>
            <w:vAlign w:val="center"/>
          </w:tcPr>
          <w:p w14:paraId="4B9E5F59" w14:textId="77777777" w:rsidR="009D11D0" w:rsidRPr="00553587" w:rsidRDefault="009D11D0" w:rsidP="00D70A03">
            <w:pPr>
              <w:spacing w:before="120" w:after="120"/>
              <w:jc w:val="center"/>
              <w:rPr>
                <w:b/>
                <w:color w:val="000000" w:themeColor="text1"/>
              </w:rPr>
            </w:pPr>
            <w:r w:rsidRPr="00553587">
              <w:rPr>
                <w:b/>
                <w:color w:val="000000" w:themeColor="text1"/>
              </w:rPr>
              <w:t>Thông số</w:t>
            </w:r>
          </w:p>
        </w:tc>
        <w:tc>
          <w:tcPr>
            <w:tcW w:w="1794" w:type="pct"/>
            <w:shd w:val="clear" w:color="auto" w:fill="D5DCE4"/>
            <w:vAlign w:val="center"/>
          </w:tcPr>
          <w:p w14:paraId="15BCA7A3" w14:textId="77777777" w:rsidR="009D11D0" w:rsidRPr="00553587" w:rsidRDefault="009D11D0" w:rsidP="00D70A03">
            <w:pPr>
              <w:spacing w:before="120" w:after="120"/>
              <w:jc w:val="center"/>
              <w:rPr>
                <w:b/>
                <w:color w:val="000000" w:themeColor="text1"/>
              </w:rPr>
            </w:pPr>
            <w:r w:rsidRPr="00553587">
              <w:rPr>
                <w:b/>
                <w:color w:val="000000" w:themeColor="text1"/>
              </w:rPr>
              <w:t>Phương pháp quan trắc</w:t>
            </w:r>
          </w:p>
        </w:tc>
        <w:tc>
          <w:tcPr>
            <w:tcW w:w="1850" w:type="pct"/>
            <w:shd w:val="clear" w:color="auto" w:fill="D5DCE4"/>
            <w:vAlign w:val="center"/>
          </w:tcPr>
          <w:p w14:paraId="0177C494" w14:textId="77777777" w:rsidR="009D11D0" w:rsidRPr="00553587" w:rsidRDefault="009D11D0" w:rsidP="00D70A03">
            <w:pPr>
              <w:spacing w:before="120" w:after="120"/>
              <w:jc w:val="center"/>
              <w:rPr>
                <w:b/>
                <w:color w:val="000000" w:themeColor="text1"/>
              </w:rPr>
            </w:pPr>
            <w:r w:rsidRPr="00553587">
              <w:rPr>
                <w:b/>
                <w:color w:val="000000" w:themeColor="text1"/>
              </w:rPr>
              <w:t>Phương pháp phân tích</w:t>
            </w:r>
          </w:p>
        </w:tc>
      </w:tr>
      <w:tr w:rsidR="00553587" w:rsidRPr="00553587" w14:paraId="2D7030D0" w14:textId="77777777" w:rsidTr="00D70A03">
        <w:trPr>
          <w:trHeight w:val="20"/>
          <w:jc w:val="center"/>
        </w:trPr>
        <w:tc>
          <w:tcPr>
            <w:tcW w:w="440" w:type="pct"/>
            <w:vAlign w:val="center"/>
          </w:tcPr>
          <w:p w14:paraId="7032DC3B"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6A37C642" w14:textId="77777777" w:rsidR="009D11D0" w:rsidRPr="00553587" w:rsidRDefault="009D11D0" w:rsidP="00D70A03">
            <w:pPr>
              <w:spacing w:before="120" w:after="120"/>
              <w:rPr>
                <w:color w:val="000000" w:themeColor="text1"/>
              </w:rPr>
            </w:pPr>
            <w:r w:rsidRPr="00553587">
              <w:rPr>
                <w:color w:val="000000" w:themeColor="text1"/>
              </w:rPr>
              <w:t>Lấy mẫu</w:t>
            </w:r>
          </w:p>
        </w:tc>
        <w:tc>
          <w:tcPr>
            <w:tcW w:w="1794" w:type="pct"/>
            <w:shd w:val="clear" w:color="auto" w:fill="auto"/>
            <w:vAlign w:val="center"/>
          </w:tcPr>
          <w:p w14:paraId="78BDB182" w14:textId="77777777" w:rsidR="009D11D0" w:rsidRPr="00553587" w:rsidRDefault="009D11D0" w:rsidP="00D70A03">
            <w:pPr>
              <w:spacing w:before="120" w:after="120"/>
              <w:jc w:val="center"/>
              <w:rPr>
                <w:color w:val="000000" w:themeColor="text1"/>
                <w:lang w:val="fr-FR"/>
              </w:rPr>
            </w:pPr>
            <w:r w:rsidRPr="00553587">
              <w:rPr>
                <w:rStyle w:val="fontstyle01"/>
                <w:rFonts w:ascii="Times New Roman" w:hAnsi="Times New Roman"/>
                <w:color w:val="000000" w:themeColor="text1"/>
              </w:rPr>
              <w:t>TCVN 6663-1:2011; TCVN 5999-1995</w:t>
            </w:r>
            <w:r w:rsidRPr="00553587">
              <w:rPr>
                <w:color w:val="000000" w:themeColor="text1"/>
              </w:rPr>
              <w:br/>
            </w:r>
            <w:r w:rsidRPr="00553587">
              <w:rPr>
                <w:rStyle w:val="fontstyle01"/>
                <w:rFonts w:ascii="Times New Roman" w:hAnsi="Times New Roman"/>
                <w:color w:val="000000" w:themeColor="text1"/>
              </w:rPr>
              <w:t>TCVN 6663-3:2016</w:t>
            </w:r>
          </w:p>
        </w:tc>
        <w:tc>
          <w:tcPr>
            <w:tcW w:w="1850" w:type="pct"/>
            <w:vAlign w:val="center"/>
          </w:tcPr>
          <w:p w14:paraId="204FB8C5" w14:textId="77777777" w:rsidR="009D11D0" w:rsidRPr="00553587" w:rsidRDefault="009D11D0" w:rsidP="00D70A03">
            <w:pPr>
              <w:spacing w:before="120" w:after="120"/>
              <w:jc w:val="center"/>
              <w:rPr>
                <w:color w:val="000000" w:themeColor="text1"/>
                <w:lang w:val="en-GB"/>
              </w:rPr>
            </w:pPr>
            <w:r w:rsidRPr="00553587">
              <w:rPr>
                <w:color w:val="000000" w:themeColor="text1"/>
                <w:lang w:val="en-GB"/>
              </w:rPr>
              <w:t>-</w:t>
            </w:r>
          </w:p>
        </w:tc>
      </w:tr>
      <w:tr w:rsidR="00553587" w:rsidRPr="00553587" w14:paraId="0478A086" w14:textId="77777777" w:rsidTr="00D70A03">
        <w:trPr>
          <w:trHeight w:val="20"/>
          <w:jc w:val="center"/>
        </w:trPr>
        <w:tc>
          <w:tcPr>
            <w:tcW w:w="440" w:type="pct"/>
            <w:vAlign w:val="center"/>
          </w:tcPr>
          <w:p w14:paraId="440D6DD5"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523B6F27" w14:textId="77777777" w:rsidR="009D11D0" w:rsidRPr="00553587" w:rsidRDefault="009D11D0" w:rsidP="00D70A03">
            <w:pPr>
              <w:spacing w:before="120" w:after="120"/>
              <w:rPr>
                <w:color w:val="000000" w:themeColor="text1"/>
                <w:lang w:val="en-GB"/>
              </w:rPr>
            </w:pPr>
            <w:r w:rsidRPr="00553587">
              <w:rPr>
                <w:color w:val="000000" w:themeColor="text1"/>
                <w:lang w:val="en-GB"/>
              </w:rPr>
              <w:t>Lưu lượng</w:t>
            </w:r>
          </w:p>
        </w:tc>
        <w:tc>
          <w:tcPr>
            <w:tcW w:w="1794" w:type="pct"/>
            <w:shd w:val="clear" w:color="auto" w:fill="auto"/>
            <w:vAlign w:val="center"/>
          </w:tcPr>
          <w:p w14:paraId="4D23FECA" w14:textId="77777777" w:rsidR="009D11D0" w:rsidRPr="00553587" w:rsidRDefault="009D11D0" w:rsidP="00D70A03">
            <w:pPr>
              <w:spacing w:before="120" w:after="120"/>
              <w:jc w:val="center"/>
              <w:rPr>
                <w:color w:val="000000" w:themeColor="text1"/>
                <w:lang w:val="en-GB"/>
              </w:rPr>
            </w:pPr>
            <w:r w:rsidRPr="00553587">
              <w:rPr>
                <w:rStyle w:val="fontstyle01"/>
                <w:rFonts w:ascii="Times New Roman" w:hAnsi="Times New Roman"/>
                <w:color w:val="000000" w:themeColor="text1"/>
              </w:rPr>
              <w:t>CEC.QTMT.N-09</w:t>
            </w:r>
          </w:p>
        </w:tc>
        <w:tc>
          <w:tcPr>
            <w:tcW w:w="1850" w:type="pct"/>
            <w:vAlign w:val="center"/>
          </w:tcPr>
          <w:p w14:paraId="78F25A21" w14:textId="77777777" w:rsidR="009D11D0" w:rsidRPr="00553587" w:rsidRDefault="009D11D0" w:rsidP="00D70A03">
            <w:pPr>
              <w:spacing w:before="120" w:after="120"/>
              <w:jc w:val="center"/>
              <w:rPr>
                <w:color w:val="000000" w:themeColor="text1"/>
                <w:lang w:val="fr-FR"/>
              </w:rPr>
            </w:pPr>
            <w:r w:rsidRPr="00553587">
              <w:rPr>
                <w:color w:val="000000" w:themeColor="text1"/>
                <w:lang w:val="fr-FR"/>
              </w:rPr>
              <w:t>-</w:t>
            </w:r>
          </w:p>
        </w:tc>
      </w:tr>
      <w:tr w:rsidR="00553587" w:rsidRPr="00553587" w14:paraId="559CD2B0" w14:textId="77777777" w:rsidTr="00D70A03">
        <w:trPr>
          <w:trHeight w:val="20"/>
          <w:jc w:val="center"/>
        </w:trPr>
        <w:tc>
          <w:tcPr>
            <w:tcW w:w="440" w:type="pct"/>
            <w:vAlign w:val="center"/>
          </w:tcPr>
          <w:p w14:paraId="22B2E3F6"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43E01F72" w14:textId="77777777" w:rsidR="009D11D0" w:rsidRPr="00553587" w:rsidRDefault="009D11D0" w:rsidP="00D70A03">
            <w:pPr>
              <w:spacing w:before="120" w:after="120"/>
              <w:rPr>
                <w:color w:val="000000" w:themeColor="text1"/>
              </w:rPr>
            </w:pPr>
            <w:r w:rsidRPr="00553587">
              <w:rPr>
                <w:color w:val="000000" w:themeColor="text1"/>
              </w:rPr>
              <w:t>pH</w:t>
            </w:r>
          </w:p>
        </w:tc>
        <w:tc>
          <w:tcPr>
            <w:tcW w:w="1794" w:type="pct"/>
            <w:shd w:val="clear" w:color="auto" w:fill="auto"/>
            <w:vAlign w:val="center"/>
          </w:tcPr>
          <w:p w14:paraId="08233268" w14:textId="77777777" w:rsidR="009D11D0" w:rsidRPr="00553587" w:rsidRDefault="009D11D0" w:rsidP="00D70A03">
            <w:pPr>
              <w:spacing w:before="120" w:after="120"/>
              <w:jc w:val="center"/>
              <w:rPr>
                <w:color w:val="000000" w:themeColor="text1"/>
              </w:rPr>
            </w:pPr>
            <w:r w:rsidRPr="00553587">
              <w:rPr>
                <w:rStyle w:val="fontstyle01"/>
                <w:rFonts w:ascii="Times New Roman" w:hAnsi="Times New Roman"/>
                <w:color w:val="000000" w:themeColor="text1"/>
              </w:rPr>
              <w:t>TCVN 6492:2011</w:t>
            </w:r>
          </w:p>
        </w:tc>
        <w:tc>
          <w:tcPr>
            <w:tcW w:w="1850" w:type="pct"/>
            <w:vAlign w:val="center"/>
          </w:tcPr>
          <w:p w14:paraId="49517907" w14:textId="77777777" w:rsidR="009D11D0" w:rsidRPr="00553587" w:rsidRDefault="009D11D0" w:rsidP="00D70A03">
            <w:pPr>
              <w:spacing w:before="120" w:after="120"/>
              <w:jc w:val="center"/>
              <w:rPr>
                <w:color w:val="000000" w:themeColor="text1"/>
                <w:lang w:val="en-GB"/>
              </w:rPr>
            </w:pPr>
            <w:r w:rsidRPr="00553587">
              <w:rPr>
                <w:color w:val="000000" w:themeColor="text1"/>
                <w:lang w:val="en-GB"/>
              </w:rPr>
              <w:t>-</w:t>
            </w:r>
          </w:p>
        </w:tc>
      </w:tr>
      <w:tr w:rsidR="00553587" w:rsidRPr="00553587" w14:paraId="6F3DFF6B" w14:textId="77777777" w:rsidTr="00D70A03">
        <w:trPr>
          <w:trHeight w:val="20"/>
          <w:jc w:val="center"/>
        </w:trPr>
        <w:tc>
          <w:tcPr>
            <w:tcW w:w="440" w:type="pct"/>
            <w:vAlign w:val="center"/>
          </w:tcPr>
          <w:p w14:paraId="7C4B9F46"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7C2A2B80" w14:textId="77777777" w:rsidR="009D11D0" w:rsidRPr="00553587" w:rsidRDefault="009D11D0" w:rsidP="00D70A03">
            <w:pPr>
              <w:spacing w:before="120" w:after="120"/>
              <w:rPr>
                <w:color w:val="000000" w:themeColor="text1"/>
              </w:rPr>
            </w:pPr>
            <w:r w:rsidRPr="00553587">
              <w:rPr>
                <w:color w:val="000000" w:themeColor="text1"/>
              </w:rPr>
              <w:t>BOD</w:t>
            </w:r>
            <w:r w:rsidRPr="00553587">
              <w:rPr>
                <w:color w:val="000000" w:themeColor="text1"/>
                <w:vertAlign w:val="subscript"/>
              </w:rPr>
              <w:t>5</w:t>
            </w:r>
            <w:r w:rsidRPr="00553587">
              <w:rPr>
                <w:color w:val="000000" w:themeColor="text1"/>
              </w:rPr>
              <w:t xml:space="preserve"> (20 </w:t>
            </w:r>
            <w:r w:rsidRPr="00553587">
              <w:rPr>
                <w:color w:val="000000" w:themeColor="text1"/>
                <w:vertAlign w:val="superscript"/>
              </w:rPr>
              <w:t>o</w:t>
            </w:r>
            <w:r w:rsidRPr="00553587">
              <w:rPr>
                <w:color w:val="000000" w:themeColor="text1"/>
              </w:rPr>
              <w:t>C)</w:t>
            </w:r>
          </w:p>
        </w:tc>
        <w:tc>
          <w:tcPr>
            <w:tcW w:w="1794" w:type="pct"/>
            <w:shd w:val="clear" w:color="auto" w:fill="auto"/>
            <w:vAlign w:val="center"/>
          </w:tcPr>
          <w:p w14:paraId="78D3BD11" w14:textId="77777777" w:rsidR="009D11D0" w:rsidRPr="00553587" w:rsidRDefault="009D11D0" w:rsidP="00D70A03">
            <w:pPr>
              <w:spacing w:before="120" w:after="120"/>
              <w:jc w:val="center"/>
              <w:rPr>
                <w:color w:val="000000" w:themeColor="text1"/>
              </w:rPr>
            </w:pPr>
            <w:r w:rsidRPr="00553587">
              <w:rPr>
                <w:color w:val="000000" w:themeColor="text1"/>
              </w:rPr>
              <w:t>-</w:t>
            </w:r>
          </w:p>
        </w:tc>
        <w:tc>
          <w:tcPr>
            <w:tcW w:w="1850" w:type="pct"/>
            <w:vAlign w:val="center"/>
          </w:tcPr>
          <w:p w14:paraId="6E0920D8" w14:textId="77777777" w:rsidR="009D11D0" w:rsidRPr="00553587" w:rsidRDefault="009D11D0" w:rsidP="00D70A03">
            <w:pPr>
              <w:spacing w:before="120" w:after="120"/>
              <w:jc w:val="center"/>
              <w:rPr>
                <w:color w:val="000000" w:themeColor="text1"/>
              </w:rPr>
            </w:pPr>
            <w:r w:rsidRPr="00553587">
              <w:rPr>
                <w:rStyle w:val="fontstyle01"/>
                <w:rFonts w:ascii="Times New Roman" w:hAnsi="Times New Roman"/>
                <w:color w:val="000000" w:themeColor="text1"/>
              </w:rPr>
              <w:t>TCVN 6001-1:2008</w:t>
            </w:r>
          </w:p>
        </w:tc>
      </w:tr>
      <w:tr w:rsidR="00553587" w:rsidRPr="00553587" w14:paraId="039ACEF4" w14:textId="77777777" w:rsidTr="00D70A03">
        <w:trPr>
          <w:trHeight w:val="20"/>
          <w:jc w:val="center"/>
        </w:trPr>
        <w:tc>
          <w:tcPr>
            <w:tcW w:w="440" w:type="pct"/>
            <w:vAlign w:val="center"/>
          </w:tcPr>
          <w:p w14:paraId="387C9CF0"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1F9D80C6" w14:textId="77777777" w:rsidR="009D11D0" w:rsidRPr="00553587" w:rsidRDefault="009D11D0" w:rsidP="00D70A03">
            <w:pPr>
              <w:spacing w:before="120" w:after="120"/>
              <w:rPr>
                <w:color w:val="000000" w:themeColor="text1"/>
              </w:rPr>
            </w:pPr>
            <w:r w:rsidRPr="00553587">
              <w:rPr>
                <w:color w:val="000000" w:themeColor="text1"/>
              </w:rPr>
              <w:t>COD</w:t>
            </w:r>
          </w:p>
        </w:tc>
        <w:tc>
          <w:tcPr>
            <w:tcW w:w="1794" w:type="pct"/>
            <w:shd w:val="clear" w:color="auto" w:fill="auto"/>
            <w:vAlign w:val="center"/>
          </w:tcPr>
          <w:p w14:paraId="786200BF" w14:textId="77777777" w:rsidR="009D11D0" w:rsidRPr="00553587" w:rsidRDefault="009D11D0" w:rsidP="00D70A03">
            <w:pPr>
              <w:spacing w:before="120" w:after="120"/>
              <w:jc w:val="center"/>
              <w:rPr>
                <w:color w:val="000000" w:themeColor="text1"/>
              </w:rPr>
            </w:pPr>
            <w:r w:rsidRPr="00553587">
              <w:rPr>
                <w:color w:val="000000" w:themeColor="text1"/>
              </w:rPr>
              <w:t>-</w:t>
            </w:r>
          </w:p>
        </w:tc>
        <w:tc>
          <w:tcPr>
            <w:tcW w:w="1850" w:type="pct"/>
            <w:vAlign w:val="center"/>
          </w:tcPr>
          <w:p w14:paraId="62C390E7" w14:textId="77777777" w:rsidR="009D11D0" w:rsidRPr="00553587" w:rsidRDefault="009D11D0" w:rsidP="00D70A03">
            <w:pPr>
              <w:spacing w:before="120" w:after="120"/>
              <w:jc w:val="center"/>
              <w:rPr>
                <w:color w:val="000000" w:themeColor="text1"/>
              </w:rPr>
            </w:pPr>
            <w:r w:rsidRPr="00553587">
              <w:rPr>
                <w:rStyle w:val="fontstyle01"/>
                <w:rFonts w:ascii="Times New Roman" w:hAnsi="Times New Roman"/>
                <w:color w:val="000000" w:themeColor="text1"/>
              </w:rPr>
              <w:t>SMEWW 5220C:2017</w:t>
            </w:r>
          </w:p>
        </w:tc>
      </w:tr>
      <w:tr w:rsidR="00553587" w:rsidRPr="00553587" w14:paraId="0C8E72A1" w14:textId="77777777" w:rsidTr="00D70A03">
        <w:trPr>
          <w:trHeight w:val="20"/>
          <w:jc w:val="center"/>
        </w:trPr>
        <w:tc>
          <w:tcPr>
            <w:tcW w:w="440" w:type="pct"/>
            <w:vAlign w:val="center"/>
          </w:tcPr>
          <w:p w14:paraId="650222BB"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1DFB53B3" w14:textId="77777777" w:rsidR="009D11D0" w:rsidRPr="00553587" w:rsidRDefault="009D11D0" w:rsidP="00D70A03">
            <w:pPr>
              <w:spacing w:before="120" w:after="120"/>
              <w:rPr>
                <w:color w:val="000000" w:themeColor="text1"/>
              </w:rPr>
            </w:pPr>
            <w:r w:rsidRPr="00553587">
              <w:rPr>
                <w:color w:val="000000" w:themeColor="text1"/>
              </w:rPr>
              <w:t>Chất rắn lơ lửng</w:t>
            </w:r>
          </w:p>
        </w:tc>
        <w:tc>
          <w:tcPr>
            <w:tcW w:w="1794" w:type="pct"/>
            <w:shd w:val="clear" w:color="auto" w:fill="auto"/>
            <w:vAlign w:val="center"/>
          </w:tcPr>
          <w:p w14:paraId="4DC6C5DB" w14:textId="77777777" w:rsidR="009D11D0" w:rsidRPr="00553587" w:rsidRDefault="009D11D0" w:rsidP="00D70A03">
            <w:pPr>
              <w:spacing w:before="120" w:after="120"/>
              <w:jc w:val="center"/>
              <w:rPr>
                <w:color w:val="000000" w:themeColor="text1"/>
              </w:rPr>
            </w:pPr>
            <w:r w:rsidRPr="00553587">
              <w:rPr>
                <w:color w:val="000000" w:themeColor="text1"/>
              </w:rPr>
              <w:t>-</w:t>
            </w:r>
          </w:p>
        </w:tc>
        <w:tc>
          <w:tcPr>
            <w:tcW w:w="1850" w:type="pct"/>
            <w:vAlign w:val="center"/>
          </w:tcPr>
          <w:p w14:paraId="5DA13581" w14:textId="77777777" w:rsidR="009D11D0" w:rsidRPr="00553587" w:rsidRDefault="009D11D0" w:rsidP="00D70A03">
            <w:pPr>
              <w:spacing w:before="120" w:after="120"/>
              <w:jc w:val="center"/>
              <w:rPr>
                <w:color w:val="000000" w:themeColor="text1"/>
              </w:rPr>
            </w:pPr>
            <w:r w:rsidRPr="00553587">
              <w:rPr>
                <w:rStyle w:val="fontstyle01"/>
                <w:rFonts w:ascii="Times New Roman" w:hAnsi="Times New Roman"/>
                <w:color w:val="000000" w:themeColor="text1"/>
              </w:rPr>
              <w:t>TCVN 6625:2000</w:t>
            </w:r>
          </w:p>
        </w:tc>
      </w:tr>
      <w:tr w:rsidR="00553587" w:rsidRPr="00553587" w14:paraId="3F2DD700" w14:textId="77777777" w:rsidTr="00D70A03">
        <w:trPr>
          <w:trHeight w:val="20"/>
          <w:jc w:val="center"/>
        </w:trPr>
        <w:tc>
          <w:tcPr>
            <w:tcW w:w="440" w:type="pct"/>
            <w:vAlign w:val="center"/>
          </w:tcPr>
          <w:p w14:paraId="4FD03905"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022846F1" w14:textId="77777777" w:rsidR="009D11D0" w:rsidRPr="00553587" w:rsidRDefault="009D11D0" w:rsidP="00D70A03">
            <w:pPr>
              <w:spacing w:before="120" w:after="120"/>
              <w:rPr>
                <w:color w:val="000000" w:themeColor="text1"/>
              </w:rPr>
            </w:pPr>
            <w:r w:rsidRPr="00553587">
              <w:rPr>
                <w:color w:val="000000" w:themeColor="text1"/>
              </w:rPr>
              <w:t>Amoni</w:t>
            </w:r>
          </w:p>
        </w:tc>
        <w:tc>
          <w:tcPr>
            <w:tcW w:w="1794" w:type="pct"/>
            <w:shd w:val="clear" w:color="auto" w:fill="auto"/>
            <w:vAlign w:val="center"/>
          </w:tcPr>
          <w:p w14:paraId="5E364206" w14:textId="77777777" w:rsidR="009D11D0" w:rsidRPr="00553587" w:rsidRDefault="009D11D0" w:rsidP="00D70A03">
            <w:pPr>
              <w:spacing w:before="120" w:after="120"/>
              <w:jc w:val="center"/>
              <w:rPr>
                <w:color w:val="000000" w:themeColor="text1"/>
              </w:rPr>
            </w:pPr>
            <w:r w:rsidRPr="00553587">
              <w:rPr>
                <w:color w:val="000000" w:themeColor="text1"/>
              </w:rPr>
              <w:t>-</w:t>
            </w:r>
          </w:p>
        </w:tc>
        <w:tc>
          <w:tcPr>
            <w:tcW w:w="1850" w:type="pct"/>
            <w:vAlign w:val="center"/>
          </w:tcPr>
          <w:p w14:paraId="628FBC0B" w14:textId="77777777" w:rsidR="009D11D0" w:rsidRPr="00553587" w:rsidRDefault="009D11D0" w:rsidP="00D70A03">
            <w:pPr>
              <w:spacing w:before="120" w:after="120"/>
              <w:jc w:val="center"/>
              <w:rPr>
                <w:color w:val="000000" w:themeColor="text1"/>
              </w:rPr>
            </w:pPr>
            <w:r w:rsidRPr="00553587">
              <w:rPr>
                <w:rStyle w:val="fontstyle01"/>
                <w:rFonts w:ascii="Times New Roman" w:hAnsi="Times New Roman"/>
                <w:color w:val="000000" w:themeColor="text1"/>
              </w:rPr>
              <w:t>TCVN 5988-1995</w:t>
            </w:r>
          </w:p>
        </w:tc>
      </w:tr>
      <w:tr w:rsidR="00553587" w:rsidRPr="00553587" w14:paraId="016BC330" w14:textId="77777777" w:rsidTr="00D70A03">
        <w:trPr>
          <w:trHeight w:val="20"/>
          <w:jc w:val="center"/>
        </w:trPr>
        <w:tc>
          <w:tcPr>
            <w:tcW w:w="440" w:type="pct"/>
            <w:vAlign w:val="center"/>
          </w:tcPr>
          <w:p w14:paraId="5C9DEF25"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31EC379B" w14:textId="77777777" w:rsidR="009D11D0" w:rsidRPr="00553587" w:rsidRDefault="009D11D0" w:rsidP="00D70A03">
            <w:pPr>
              <w:spacing w:before="120" w:after="120"/>
              <w:rPr>
                <w:color w:val="000000" w:themeColor="text1"/>
                <w:lang w:val="en-GB"/>
              </w:rPr>
            </w:pPr>
            <w:r w:rsidRPr="00553587">
              <w:rPr>
                <w:color w:val="000000" w:themeColor="text1"/>
                <w:lang w:val="en-GB"/>
              </w:rPr>
              <w:t>Nitrat</w:t>
            </w:r>
          </w:p>
        </w:tc>
        <w:tc>
          <w:tcPr>
            <w:tcW w:w="1794" w:type="pct"/>
            <w:shd w:val="clear" w:color="auto" w:fill="auto"/>
            <w:vAlign w:val="center"/>
          </w:tcPr>
          <w:p w14:paraId="4E1E14FE" w14:textId="77777777" w:rsidR="009D11D0" w:rsidRPr="00553587" w:rsidRDefault="009D11D0" w:rsidP="00D70A03">
            <w:pPr>
              <w:spacing w:before="120" w:after="120"/>
              <w:jc w:val="center"/>
              <w:rPr>
                <w:color w:val="000000" w:themeColor="text1"/>
              </w:rPr>
            </w:pPr>
          </w:p>
        </w:tc>
        <w:tc>
          <w:tcPr>
            <w:tcW w:w="1850" w:type="pct"/>
            <w:vAlign w:val="center"/>
          </w:tcPr>
          <w:p w14:paraId="73182C63" w14:textId="77777777" w:rsidR="009D11D0" w:rsidRPr="00553587" w:rsidRDefault="009D11D0" w:rsidP="00D70A03">
            <w:pPr>
              <w:spacing w:before="120" w:after="120"/>
              <w:jc w:val="center"/>
              <w:rPr>
                <w:color w:val="000000" w:themeColor="text1"/>
              </w:rPr>
            </w:pPr>
            <w:r w:rsidRPr="00553587">
              <w:rPr>
                <w:rStyle w:val="fontstyle01"/>
                <w:rFonts w:ascii="Times New Roman" w:hAnsi="Times New Roman"/>
                <w:color w:val="000000" w:themeColor="text1"/>
              </w:rPr>
              <w:t>TCVN 7323-2:2004</w:t>
            </w:r>
          </w:p>
        </w:tc>
      </w:tr>
      <w:tr w:rsidR="00553587" w:rsidRPr="00553587" w14:paraId="36B42B1D" w14:textId="77777777" w:rsidTr="00D70A03">
        <w:trPr>
          <w:trHeight w:val="20"/>
          <w:jc w:val="center"/>
        </w:trPr>
        <w:tc>
          <w:tcPr>
            <w:tcW w:w="440" w:type="pct"/>
            <w:vAlign w:val="center"/>
          </w:tcPr>
          <w:p w14:paraId="1E2BA73C"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0BBB7561" w14:textId="77777777" w:rsidR="009D11D0" w:rsidRPr="00553587" w:rsidRDefault="009D11D0" w:rsidP="00D70A03">
            <w:pPr>
              <w:spacing w:before="120" w:after="120"/>
              <w:rPr>
                <w:color w:val="000000" w:themeColor="text1"/>
                <w:lang w:val="en-GB"/>
              </w:rPr>
            </w:pPr>
            <w:r w:rsidRPr="00553587">
              <w:rPr>
                <w:color w:val="000000" w:themeColor="text1"/>
                <w:lang w:val="en-GB"/>
              </w:rPr>
              <w:t>Phosphat</w:t>
            </w:r>
          </w:p>
        </w:tc>
        <w:tc>
          <w:tcPr>
            <w:tcW w:w="1794" w:type="pct"/>
            <w:shd w:val="clear" w:color="auto" w:fill="auto"/>
            <w:vAlign w:val="center"/>
          </w:tcPr>
          <w:p w14:paraId="3192BB48" w14:textId="77777777" w:rsidR="009D11D0" w:rsidRPr="00553587" w:rsidRDefault="009D11D0" w:rsidP="00D70A03">
            <w:pPr>
              <w:spacing w:before="120" w:after="120"/>
              <w:jc w:val="center"/>
              <w:rPr>
                <w:rStyle w:val="fontstyle01"/>
                <w:rFonts w:ascii="Times New Roman" w:hAnsi="Times New Roman"/>
                <w:color w:val="000000" w:themeColor="text1"/>
                <w:lang w:val="en-GB"/>
              </w:rPr>
            </w:pPr>
            <w:r w:rsidRPr="00553587">
              <w:rPr>
                <w:rStyle w:val="fontstyle01"/>
                <w:rFonts w:ascii="Times New Roman" w:hAnsi="Times New Roman"/>
                <w:color w:val="000000" w:themeColor="text1"/>
                <w:lang w:val="en-GB"/>
              </w:rPr>
              <w:t>-</w:t>
            </w:r>
          </w:p>
        </w:tc>
        <w:tc>
          <w:tcPr>
            <w:tcW w:w="1850" w:type="pct"/>
            <w:vAlign w:val="center"/>
          </w:tcPr>
          <w:p w14:paraId="65277B5A" w14:textId="77777777" w:rsidR="009D11D0" w:rsidRPr="00553587" w:rsidRDefault="009D11D0" w:rsidP="00D70A03">
            <w:pPr>
              <w:spacing w:before="120" w:after="120"/>
              <w:jc w:val="center"/>
              <w:rPr>
                <w:color w:val="000000" w:themeColor="text1"/>
                <w:lang w:val="en-GB"/>
              </w:rPr>
            </w:pPr>
            <w:r w:rsidRPr="00553587">
              <w:rPr>
                <w:rStyle w:val="fontstyle01"/>
                <w:rFonts w:ascii="Times New Roman" w:hAnsi="Times New Roman"/>
                <w:color w:val="000000" w:themeColor="text1"/>
              </w:rPr>
              <w:t>TCVN 6202:2008</w:t>
            </w:r>
          </w:p>
        </w:tc>
      </w:tr>
      <w:tr w:rsidR="00553587" w:rsidRPr="00553587" w14:paraId="19D82E2E" w14:textId="77777777" w:rsidTr="00D70A03">
        <w:trPr>
          <w:trHeight w:val="20"/>
          <w:jc w:val="center"/>
        </w:trPr>
        <w:tc>
          <w:tcPr>
            <w:tcW w:w="440" w:type="pct"/>
            <w:vAlign w:val="center"/>
          </w:tcPr>
          <w:p w14:paraId="38E6B99F"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066BEA8C" w14:textId="77777777" w:rsidR="009D11D0" w:rsidRPr="00553587" w:rsidRDefault="009D11D0" w:rsidP="00D70A03">
            <w:pPr>
              <w:spacing w:before="120" w:after="120"/>
              <w:rPr>
                <w:color w:val="000000" w:themeColor="text1"/>
              </w:rPr>
            </w:pPr>
            <w:r w:rsidRPr="00553587">
              <w:rPr>
                <w:color w:val="000000" w:themeColor="text1"/>
              </w:rPr>
              <w:t>Dầu mỡ Động thực vật</w:t>
            </w:r>
          </w:p>
        </w:tc>
        <w:tc>
          <w:tcPr>
            <w:tcW w:w="1794" w:type="pct"/>
            <w:shd w:val="clear" w:color="auto" w:fill="auto"/>
            <w:vAlign w:val="center"/>
          </w:tcPr>
          <w:p w14:paraId="7511B1E8" w14:textId="77777777" w:rsidR="009D11D0" w:rsidRPr="00553587" w:rsidRDefault="009D11D0" w:rsidP="00D70A03">
            <w:pPr>
              <w:spacing w:before="120" w:after="120"/>
              <w:jc w:val="center"/>
              <w:rPr>
                <w:color w:val="000000" w:themeColor="text1"/>
              </w:rPr>
            </w:pPr>
            <w:r w:rsidRPr="00553587">
              <w:rPr>
                <w:color w:val="000000" w:themeColor="text1"/>
              </w:rPr>
              <w:t>-</w:t>
            </w:r>
          </w:p>
        </w:tc>
        <w:tc>
          <w:tcPr>
            <w:tcW w:w="1850" w:type="pct"/>
            <w:vAlign w:val="center"/>
          </w:tcPr>
          <w:p w14:paraId="42E30233" w14:textId="77777777" w:rsidR="009D11D0" w:rsidRPr="00553587" w:rsidRDefault="009D11D0" w:rsidP="00D70A03">
            <w:pPr>
              <w:spacing w:before="120" w:after="120"/>
              <w:jc w:val="center"/>
              <w:rPr>
                <w:color w:val="000000" w:themeColor="text1"/>
                <w:lang w:val="en-GB"/>
              </w:rPr>
            </w:pPr>
            <w:r w:rsidRPr="00553587">
              <w:rPr>
                <w:rStyle w:val="fontstyle01"/>
                <w:rFonts w:ascii="Times New Roman" w:hAnsi="Times New Roman"/>
                <w:color w:val="000000" w:themeColor="text1"/>
              </w:rPr>
              <w:t>SMEWW 5520B&amp;F:2017</w:t>
            </w:r>
          </w:p>
        </w:tc>
      </w:tr>
      <w:tr w:rsidR="00553587" w:rsidRPr="00553587" w14:paraId="4B7DA0C0" w14:textId="77777777" w:rsidTr="00D70A03">
        <w:trPr>
          <w:trHeight w:val="20"/>
          <w:jc w:val="center"/>
        </w:trPr>
        <w:tc>
          <w:tcPr>
            <w:tcW w:w="440" w:type="pct"/>
            <w:vAlign w:val="center"/>
          </w:tcPr>
          <w:p w14:paraId="15705169"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10EFF38D" w14:textId="77777777" w:rsidR="009D11D0" w:rsidRPr="00553587" w:rsidRDefault="009D11D0" w:rsidP="00D70A03">
            <w:pPr>
              <w:spacing w:before="120" w:after="120"/>
              <w:rPr>
                <w:color w:val="000000" w:themeColor="text1"/>
              </w:rPr>
            </w:pPr>
            <w:r w:rsidRPr="00553587">
              <w:rPr>
                <w:color w:val="000000" w:themeColor="text1"/>
              </w:rPr>
              <w:t>Coliform</w:t>
            </w:r>
          </w:p>
        </w:tc>
        <w:tc>
          <w:tcPr>
            <w:tcW w:w="1794" w:type="pct"/>
            <w:shd w:val="clear" w:color="auto" w:fill="auto"/>
            <w:vAlign w:val="center"/>
          </w:tcPr>
          <w:p w14:paraId="605F29DC" w14:textId="77777777" w:rsidR="009D11D0" w:rsidRPr="00553587" w:rsidRDefault="009D11D0" w:rsidP="00D70A03">
            <w:pPr>
              <w:spacing w:before="120" w:after="120"/>
              <w:jc w:val="center"/>
              <w:rPr>
                <w:rStyle w:val="fontstyle01"/>
                <w:rFonts w:ascii="Times New Roman" w:hAnsi="Times New Roman"/>
                <w:color w:val="000000" w:themeColor="text1"/>
              </w:rPr>
            </w:pPr>
            <w:r w:rsidRPr="00553587">
              <w:rPr>
                <w:rStyle w:val="fontstyle01"/>
                <w:rFonts w:ascii="Times New Roman" w:hAnsi="Times New Roman"/>
                <w:color w:val="000000" w:themeColor="text1"/>
              </w:rPr>
              <w:t>TCVN 8880:2011</w:t>
            </w:r>
          </w:p>
        </w:tc>
        <w:tc>
          <w:tcPr>
            <w:tcW w:w="1850" w:type="pct"/>
            <w:vAlign w:val="center"/>
          </w:tcPr>
          <w:p w14:paraId="3DD5BB42" w14:textId="77777777" w:rsidR="009D11D0" w:rsidRPr="00553587" w:rsidRDefault="009D11D0" w:rsidP="00D70A03">
            <w:pPr>
              <w:spacing w:before="120" w:after="120"/>
              <w:jc w:val="center"/>
              <w:rPr>
                <w:color w:val="000000" w:themeColor="text1"/>
                <w:lang w:val="en-GB"/>
              </w:rPr>
            </w:pPr>
            <w:r w:rsidRPr="00553587">
              <w:rPr>
                <w:rStyle w:val="fontstyle01"/>
                <w:rFonts w:ascii="Times New Roman" w:hAnsi="Times New Roman"/>
                <w:color w:val="000000" w:themeColor="text1"/>
              </w:rPr>
              <w:t>SMEWW 9221B:2017</w:t>
            </w:r>
          </w:p>
        </w:tc>
      </w:tr>
      <w:tr w:rsidR="00553587" w:rsidRPr="00553587" w14:paraId="0A5C5A8F" w14:textId="77777777" w:rsidTr="00D70A03">
        <w:trPr>
          <w:trHeight w:val="20"/>
          <w:jc w:val="center"/>
        </w:trPr>
        <w:tc>
          <w:tcPr>
            <w:tcW w:w="440" w:type="pct"/>
            <w:vAlign w:val="center"/>
          </w:tcPr>
          <w:p w14:paraId="2D8CD46C"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0EBDF194" w14:textId="77777777" w:rsidR="009D11D0" w:rsidRPr="00553587" w:rsidRDefault="009D11D0" w:rsidP="00D70A03">
            <w:pPr>
              <w:spacing w:before="120" w:after="120"/>
              <w:rPr>
                <w:color w:val="000000" w:themeColor="text1"/>
              </w:rPr>
            </w:pPr>
            <w:r w:rsidRPr="00553587">
              <w:rPr>
                <w:color w:val="000000" w:themeColor="text1"/>
              </w:rPr>
              <w:t>Tổng chất rắn hòa tan (TDS)</w:t>
            </w:r>
          </w:p>
        </w:tc>
        <w:tc>
          <w:tcPr>
            <w:tcW w:w="1794" w:type="pct"/>
            <w:shd w:val="clear" w:color="auto" w:fill="auto"/>
            <w:vAlign w:val="center"/>
          </w:tcPr>
          <w:p w14:paraId="27E9730A" w14:textId="77777777" w:rsidR="009D11D0" w:rsidRPr="00553587" w:rsidRDefault="009D11D0" w:rsidP="00D70A03">
            <w:pPr>
              <w:spacing w:before="120" w:after="120"/>
              <w:jc w:val="center"/>
              <w:rPr>
                <w:rStyle w:val="fontstyle01"/>
                <w:rFonts w:ascii="Times New Roman" w:hAnsi="Times New Roman"/>
                <w:color w:val="000000" w:themeColor="text1"/>
              </w:rPr>
            </w:pPr>
            <w:r w:rsidRPr="00553587">
              <w:rPr>
                <w:color w:val="000000" w:themeColor="text1"/>
              </w:rPr>
              <w:t>CEC.QTMT.N-08</w:t>
            </w:r>
            <w:r w:rsidRPr="00553587">
              <w:rPr>
                <w:color w:val="000000" w:themeColor="text1"/>
              </w:rPr>
              <w:br/>
            </w:r>
          </w:p>
        </w:tc>
        <w:tc>
          <w:tcPr>
            <w:tcW w:w="1850" w:type="pct"/>
            <w:vAlign w:val="center"/>
          </w:tcPr>
          <w:p w14:paraId="41EF09EB" w14:textId="77777777" w:rsidR="009D11D0" w:rsidRPr="00553587" w:rsidRDefault="009D11D0" w:rsidP="00D70A03">
            <w:pPr>
              <w:spacing w:before="120" w:after="120"/>
              <w:jc w:val="center"/>
              <w:rPr>
                <w:rStyle w:val="fontstyle01"/>
                <w:rFonts w:ascii="Times New Roman" w:hAnsi="Times New Roman"/>
                <w:color w:val="000000" w:themeColor="text1"/>
              </w:rPr>
            </w:pPr>
            <w:r w:rsidRPr="00553587">
              <w:rPr>
                <w:rStyle w:val="fontstyle01"/>
                <w:rFonts w:ascii="Times New Roman" w:hAnsi="Times New Roman"/>
                <w:color w:val="000000" w:themeColor="text1"/>
              </w:rPr>
              <w:t>-</w:t>
            </w:r>
          </w:p>
        </w:tc>
      </w:tr>
      <w:tr w:rsidR="00553587" w:rsidRPr="00553587" w14:paraId="7A06A3F1" w14:textId="77777777" w:rsidTr="00D70A03">
        <w:trPr>
          <w:trHeight w:val="20"/>
          <w:jc w:val="center"/>
        </w:trPr>
        <w:tc>
          <w:tcPr>
            <w:tcW w:w="440" w:type="pct"/>
            <w:vAlign w:val="center"/>
          </w:tcPr>
          <w:p w14:paraId="140ADFCB" w14:textId="77777777" w:rsidR="009D11D0" w:rsidRPr="00553587" w:rsidRDefault="009D11D0" w:rsidP="009D11D0">
            <w:pPr>
              <w:pStyle w:val="ListParagraph"/>
              <w:widowControl w:val="0"/>
              <w:numPr>
                <w:ilvl w:val="0"/>
                <w:numId w:val="40"/>
              </w:numPr>
              <w:spacing w:before="120" w:after="120" w:line="240" w:lineRule="auto"/>
              <w:ind w:left="457" w:hanging="457"/>
              <w:contextualSpacing w:val="0"/>
              <w:jc w:val="center"/>
              <w:rPr>
                <w:color w:val="000000" w:themeColor="text1"/>
                <w:lang w:val="en-GB"/>
              </w:rPr>
            </w:pPr>
          </w:p>
        </w:tc>
        <w:tc>
          <w:tcPr>
            <w:tcW w:w="916" w:type="pct"/>
            <w:vAlign w:val="center"/>
          </w:tcPr>
          <w:p w14:paraId="003818EF" w14:textId="77777777" w:rsidR="009D11D0" w:rsidRPr="00553587" w:rsidRDefault="009D11D0" w:rsidP="00D70A03">
            <w:pPr>
              <w:spacing w:before="120" w:after="120"/>
              <w:rPr>
                <w:color w:val="000000" w:themeColor="text1"/>
              </w:rPr>
            </w:pPr>
            <w:r w:rsidRPr="00553587">
              <w:rPr>
                <w:color w:val="000000" w:themeColor="text1"/>
              </w:rPr>
              <w:t>Tổng các chất hoạt động bề mặt</w:t>
            </w:r>
          </w:p>
        </w:tc>
        <w:tc>
          <w:tcPr>
            <w:tcW w:w="1794" w:type="pct"/>
            <w:shd w:val="clear" w:color="auto" w:fill="auto"/>
            <w:vAlign w:val="center"/>
          </w:tcPr>
          <w:p w14:paraId="0321466B" w14:textId="77777777" w:rsidR="009D11D0" w:rsidRPr="00553587" w:rsidRDefault="009D11D0" w:rsidP="00D70A03">
            <w:pPr>
              <w:spacing w:before="120" w:after="120"/>
              <w:jc w:val="center"/>
              <w:rPr>
                <w:color w:val="000000" w:themeColor="text1"/>
              </w:rPr>
            </w:pPr>
            <w:r w:rsidRPr="00553587">
              <w:rPr>
                <w:color w:val="000000" w:themeColor="text1"/>
              </w:rPr>
              <w:t>-</w:t>
            </w:r>
          </w:p>
        </w:tc>
        <w:tc>
          <w:tcPr>
            <w:tcW w:w="1850" w:type="pct"/>
            <w:vAlign w:val="center"/>
          </w:tcPr>
          <w:p w14:paraId="2E973630" w14:textId="77777777" w:rsidR="009D11D0" w:rsidRPr="00553587" w:rsidRDefault="009D11D0" w:rsidP="00D70A03">
            <w:pPr>
              <w:spacing w:before="120" w:after="120"/>
              <w:jc w:val="center"/>
              <w:rPr>
                <w:color w:val="000000" w:themeColor="text1"/>
              </w:rPr>
            </w:pPr>
            <w:r w:rsidRPr="00553587">
              <w:rPr>
                <w:color w:val="000000" w:themeColor="text1"/>
              </w:rPr>
              <w:t>TCVN 6336-1998</w:t>
            </w:r>
          </w:p>
        </w:tc>
      </w:tr>
    </w:tbl>
    <w:p w14:paraId="6BCC50AB" w14:textId="77777777" w:rsidR="009D11D0" w:rsidRPr="00553587" w:rsidRDefault="009D11D0" w:rsidP="009D11D0">
      <w:pPr>
        <w:spacing w:before="120" w:after="120"/>
        <w:jc w:val="right"/>
        <w:rPr>
          <w:i/>
          <w:color w:val="000000" w:themeColor="text1"/>
        </w:rPr>
      </w:pPr>
      <w:r w:rsidRPr="00553587">
        <w:rPr>
          <w:i/>
          <w:color w:val="000000" w:themeColor="text1"/>
        </w:rPr>
        <w:t xml:space="preserve">Nguồn: </w:t>
      </w:r>
      <w:r w:rsidRPr="00553587">
        <w:rPr>
          <w:rStyle w:val="Vnbnnidung"/>
          <w:i/>
          <w:color w:val="000000" w:themeColor="text1"/>
        </w:rPr>
        <w:t>Trung tâm Tư vấn và Truyền thông môi trường (VIMCERTS số 208).</w:t>
      </w:r>
    </w:p>
    <w:p w14:paraId="183F98F3" w14:textId="77777777" w:rsidR="009D11D0" w:rsidRPr="00553587" w:rsidRDefault="009D11D0" w:rsidP="009D11D0">
      <w:pPr>
        <w:spacing w:before="120" w:after="120"/>
        <w:rPr>
          <w:color w:val="000000" w:themeColor="text1"/>
        </w:rPr>
      </w:pPr>
      <w:r w:rsidRPr="00553587">
        <w:rPr>
          <w:b/>
          <w:color w:val="000000" w:themeColor="text1"/>
        </w:rPr>
        <w:t>Các thông số giám sát cụ thể tại bảng sau:</w:t>
      </w:r>
      <w:r w:rsidRPr="00553587">
        <w:rPr>
          <w:color w:val="000000" w:themeColor="text1"/>
        </w:rPr>
        <w:t xml:space="preserve"> </w:t>
      </w:r>
    </w:p>
    <w:p w14:paraId="5ADB5A3F" w14:textId="77777777" w:rsidR="009D11D0" w:rsidRPr="00553587" w:rsidRDefault="009D11D0" w:rsidP="009D11D0">
      <w:pPr>
        <w:pStyle w:val="ABNG"/>
        <w:outlineLvl w:val="9"/>
        <w:rPr>
          <w:color w:val="000000" w:themeColor="text1"/>
          <w:lang w:val="fr-FR"/>
        </w:rPr>
      </w:pPr>
      <w:bookmarkStart w:id="611" w:name="_Toc79579955"/>
      <w:bookmarkStart w:id="612" w:name="_Toc129705366"/>
      <w:bookmarkStart w:id="613" w:name="_Toc160460931"/>
      <w:r w:rsidRPr="00553587">
        <w:rPr>
          <w:color w:val="000000" w:themeColor="text1"/>
          <w:lang w:val="fr-FR"/>
        </w:rPr>
        <w:t>Bảng 6.3. Các thông số giám sát tại hệ thống xử lý nước thải công suất thiết kế 30 m</w:t>
      </w:r>
      <w:r w:rsidRPr="00553587">
        <w:rPr>
          <w:color w:val="000000" w:themeColor="text1"/>
          <w:vertAlign w:val="superscript"/>
          <w:lang w:val="fr-FR"/>
        </w:rPr>
        <w:t>3</w:t>
      </w:r>
      <w:r w:rsidRPr="00553587">
        <w:rPr>
          <w:color w:val="000000" w:themeColor="text1"/>
          <w:lang w:val="fr-FR"/>
        </w:rPr>
        <w:t>/ngày.đêm</w:t>
      </w:r>
      <w:bookmarkEnd w:id="611"/>
      <w:bookmarkEnd w:id="612"/>
      <w:bookmarkEnd w:id="6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1037"/>
        <w:gridCol w:w="4698"/>
        <w:gridCol w:w="2126"/>
      </w:tblGrid>
      <w:tr w:rsidR="00553587" w:rsidRPr="00553587" w14:paraId="4F89C324" w14:textId="77777777" w:rsidTr="00D70A03">
        <w:trPr>
          <w:trHeight w:val="350"/>
          <w:tblHeader/>
        </w:trPr>
        <w:tc>
          <w:tcPr>
            <w:tcW w:w="663" w:type="pct"/>
            <w:shd w:val="clear" w:color="auto" w:fill="DEEAF6"/>
            <w:vAlign w:val="center"/>
          </w:tcPr>
          <w:p w14:paraId="2C221707" w14:textId="77777777" w:rsidR="009D11D0" w:rsidRPr="00553587" w:rsidRDefault="009D11D0" w:rsidP="00D70A03">
            <w:pPr>
              <w:spacing w:before="120" w:after="120"/>
              <w:jc w:val="center"/>
              <w:rPr>
                <w:b/>
                <w:color w:val="000000" w:themeColor="text1"/>
              </w:rPr>
            </w:pPr>
            <w:r w:rsidRPr="00553587">
              <w:rPr>
                <w:b/>
                <w:color w:val="000000" w:themeColor="text1"/>
              </w:rPr>
              <w:t>Vị trí</w:t>
            </w:r>
          </w:p>
        </w:tc>
        <w:tc>
          <w:tcPr>
            <w:tcW w:w="572" w:type="pct"/>
            <w:shd w:val="clear" w:color="auto" w:fill="DEEAF6"/>
            <w:vAlign w:val="center"/>
          </w:tcPr>
          <w:p w14:paraId="32DA2FDA" w14:textId="77777777" w:rsidR="009D11D0" w:rsidRPr="00553587" w:rsidRDefault="009D11D0" w:rsidP="00D70A03">
            <w:pPr>
              <w:spacing w:before="120" w:after="120"/>
              <w:jc w:val="center"/>
              <w:rPr>
                <w:b/>
                <w:color w:val="000000" w:themeColor="text1"/>
              </w:rPr>
            </w:pPr>
            <w:r w:rsidRPr="00553587">
              <w:rPr>
                <w:b/>
                <w:color w:val="000000" w:themeColor="text1"/>
              </w:rPr>
              <w:t>Số lượng</w:t>
            </w:r>
          </w:p>
        </w:tc>
        <w:tc>
          <w:tcPr>
            <w:tcW w:w="2592" w:type="pct"/>
            <w:shd w:val="clear" w:color="auto" w:fill="DEEAF6"/>
            <w:vAlign w:val="center"/>
          </w:tcPr>
          <w:p w14:paraId="776A7C88" w14:textId="77777777" w:rsidR="009D11D0" w:rsidRPr="00553587" w:rsidRDefault="009D11D0" w:rsidP="00D70A03">
            <w:pPr>
              <w:spacing w:before="120" w:after="120"/>
              <w:jc w:val="center"/>
              <w:rPr>
                <w:b/>
                <w:color w:val="000000" w:themeColor="text1"/>
              </w:rPr>
            </w:pPr>
            <w:r w:rsidRPr="00553587">
              <w:rPr>
                <w:b/>
                <w:color w:val="000000" w:themeColor="text1"/>
              </w:rPr>
              <w:t>Thông số</w:t>
            </w:r>
          </w:p>
        </w:tc>
        <w:tc>
          <w:tcPr>
            <w:tcW w:w="1173" w:type="pct"/>
            <w:shd w:val="clear" w:color="auto" w:fill="DEEAF6"/>
            <w:vAlign w:val="center"/>
          </w:tcPr>
          <w:p w14:paraId="4B387267" w14:textId="77777777" w:rsidR="009D11D0" w:rsidRPr="00553587" w:rsidRDefault="009D11D0" w:rsidP="00D70A03">
            <w:pPr>
              <w:spacing w:before="120" w:after="120"/>
              <w:jc w:val="center"/>
              <w:rPr>
                <w:b/>
                <w:color w:val="000000" w:themeColor="text1"/>
              </w:rPr>
            </w:pPr>
            <w:r w:rsidRPr="00553587">
              <w:rPr>
                <w:b/>
                <w:color w:val="000000" w:themeColor="text1"/>
              </w:rPr>
              <w:t>Quy chuẩn áp dụng</w:t>
            </w:r>
          </w:p>
        </w:tc>
      </w:tr>
      <w:tr w:rsidR="00553587" w:rsidRPr="00553587" w14:paraId="41294AE3" w14:textId="77777777" w:rsidTr="00D70A03">
        <w:tc>
          <w:tcPr>
            <w:tcW w:w="663" w:type="pct"/>
            <w:shd w:val="clear" w:color="auto" w:fill="auto"/>
            <w:vAlign w:val="center"/>
          </w:tcPr>
          <w:p w14:paraId="7310213B" w14:textId="77777777" w:rsidR="009D11D0" w:rsidRPr="00553587" w:rsidRDefault="009D11D0" w:rsidP="00D70A03">
            <w:pPr>
              <w:spacing w:before="120" w:after="120"/>
              <w:rPr>
                <w:color w:val="000000" w:themeColor="text1"/>
              </w:rPr>
            </w:pPr>
            <w:r w:rsidRPr="00553587">
              <w:rPr>
                <w:color w:val="000000" w:themeColor="text1"/>
              </w:rPr>
              <w:t>- Bể thu gom nước thải đầu vào</w:t>
            </w:r>
          </w:p>
        </w:tc>
        <w:tc>
          <w:tcPr>
            <w:tcW w:w="572" w:type="pct"/>
            <w:vAlign w:val="center"/>
          </w:tcPr>
          <w:p w14:paraId="4CD7B684" w14:textId="77777777" w:rsidR="009D11D0" w:rsidRPr="00553587" w:rsidRDefault="009D11D0" w:rsidP="00D70A03">
            <w:pPr>
              <w:spacing w:before="120" w:after="120"/>
              <w:jc w:val="center"/>
              <w:rPr>
                <w:color w:val="000000" w:themeColor="text1"/>
              </w:rPr>
            </w:pPr>
            <w:r w:rsidRPr="00553587">
              <w:rPr>
                <w:color w:val="000000" w:themeColor="text1"/>
                <w:lang w:val="en-GB"/>
              </w:rPr>
              <w:t>01 mẫu</w:t>
            </w:r>
          </w:p>
        </w:tc>
        <w:tc>
          <w:tcPr>
            <w:tcW w:w="2592" w:type="pct"/>
            <w:shd w:val="clear" w:color="auto" w:fill="auto"/>
            <w:vAlign w:val="center"/>
          </w:tcPr>
          <w:p w14:paraId="0A81B6F4" w14:textId="77777777" w:rsidR="009D11D0" w:rsidRPr="00553587" w:rsidRDefault="009D11D0" w:rsidP="00D70A03">
            <w:pPr>
              <w:spacing w:before="120" w:after="120"/>
              <w:rPr>
                <w:color w:val="000000" w:themeColor="text1"/>
              </w:rPr>
            </w:pPr>
            <w:r w:rsidRPr="00553587">
              <w:rPr>
                <w:color w:val="000000" w:themeColor="text1"/>
                <w:lang w:val="en-GB"/>
              </w:rPr>
              <w:t>pH</w:t>
            </w:r>
            <w:r w:rsidRPr="00553587">
              <w:rPr>
                <w:color w:val="000000" w:themeColor="text1"/>
              </w:rPr>
              <w:t xml:space="preserve">; </w:t>
            </w:r>
            <w:r w:rsidRPr="00553587">
              <w:rPr>
                <w:color w:val="000000" w:themeColor="text1"/>
                <w:lang w:val="de-DE"/>
              </w:rPr>
              <w:t>BOD</w:t>
            </w:r>
            <w:r w:rsidRPr="00553587">
              <w:rPr>
                <w:color w:val="000000" w:themeColor="text1"/>
                <w:vertAlign w:val="subscript"/>
                <w:lang w:val="de-DE"/>
              </w:rPr>
              <w:t>5</w:t>
            </w:r>
            <w:r w:rsidRPr="00553587">
              <w:rPr>
                <w:color w:val="000000" w:themeColor="text1"/>
                <w:lang w:val="de-DE"/>
              </w:rPr>
              <w:t>; TSS; Tổng chất rắn hòa  tan; Sunfua; Amonia; Nitrat; Dầu mỡ động thực vật; Tổng các chất hoạt động bề mặt; Phosphat; Tổng Coliform</w:t>
            </w:r>
          </w:p>
        </w:tc>
        <w:tc>
          <w:tcPr>
            <w:tcW w:w="1173" w:type="pct"/>
            <w:vMerge w:val="restart"/>
            <w:vAlign w:val="center"/>
          </w:tcPr>
          <w:p w14:paraId="2D546FAE" w14:textId="77777777" w:rsidR="009D11D0" w:rsidRPr="00553587" w:rsidRDefault="009D11D0" w:rsidP="00D70A03">
            <w:pPr>
              <w:spacing w:before="120" w:after="120"/>
              <w:rPr>
                <w:color w:val="000000" w:themeColor="text1"/>
                <w:lang w:val="de-DE"/>
              </w:rPr>
            </w:pPr>
            <w:r w:rsidRPr="00553587">
              <w:rPr>
                <w:color w:val="000000" w:themeColor="text1"/>
                <w:lang w:val="de-DE"/>
              </w:rPr>
              <w:t>QCVN 14:2008/BTNMT, cột B (K=1,0)</w:t>
            </w:r>
          </w:p>
          <w:p w14:paraId="1B4D332A" w14:textId="77777777" w:rsidR="009D11D0" w:rsidRPr="00553587" w:rsidRDefault="009D11D0" w:rsidP="00D70A03">
            <w:pPr>
              <w:pStyle w:val="A1"/>
              <w:rPr>
                <w:rFonts w:ascii="Times New Roman" w:hAnsi="Times New Roman"/>
                <w:color w:val="000000" w:themeColor="text1"/>
                <w:lang w:val="de-DE"/>
              </w:rPr>
            </w:pPr>
          </w:p>
          <w:p w14:paraId="7BB09AA3" w14:textId="77777777" w:rsidR="009D11D0" w:rsidRPr="00553587" w:rsidRDefault="009D11D0" w:rsidP="00D70A03">
            <w:pPr>
              <w:pStyle w:val="A1"/>
              <w:rPr>
                <w:rFonts w:ascii="Times New Roman" w:hAnsi="Times New Roman"/>
                <w:color w:val="000000" w:themeColor="text1"/>
                <w:lang w:val="de-DE"/>
              </w:rPr>
            </w:pPr>
          </w:p>
        </w:tc>
      </w:tr>
      <w:tr w:rsidR="00553587" w:rsidRPr="00553587" w14:paraId="21A31A38" w14:textId="77777777" w:rsidTr="00D70A03">
        <w:tc>
          <w:tcPr>
            <w:tcW w:w="663" w:type="pct"/>
            <w:shd w:val="clear" w:color="auto" w:fill="auto"/>
            <w:vAlign w:val="center"/>
          </w:tcPr>
          <w:p w14:paraId="682AC10D" w14:textId="77777777" w:rsidR="009D11D0" w:rsidRPr="00553587" w:rsidRDefault="009D11D0" w:rsidP="00D70A03">
            <w:pPr>
              <w:spacing w:before="120" w:after="120"/>
              <w:rPr>
                <w:color w:val="000000" w:themeColor="text1"/>
              </w:rPr>
            </w:pPr>
            <w:r w:rsidRPr="00553587">
              <w:rPr>
                <w:color w:val="000000" w:themeColor="text1"/>
              </w:rPr>
              <w:t xml:space="preserve">- Cửa xả đầu ra (hố ga) </w:t>
            </w:r>
          </w:p>
        </w:tc>
        <w:tc>
          <w:tcPr>
            <w:tcW w:w="572" w:type="pct"/>
            <w:vAlign w:val="center"/>
          </w:tcPr>
          <w:p w14:paraId="4B3D00B7" w14:textId="77777777" w:rsidR="009D11D0" w:rsidRPr="00553587" w:rsidRDefault="009D11D0" w:rsidP="00D70A03">
            <w:pPr>
              <w:spacing w:before="120" w:after="120"/>
              <w:jc w:val="center"/>
              <w:rPr>
                <w:color w:val="000000" w:themeColor="text1"/>
                <w:lang w:val="en-GB"/>
              </w:rPr>
            </w:pPr>
            <w:r w:rsidRPr="00553587">
              <w:rPr>
                <w:color w:val="000000" w:themeColor="text1"/>
                <w:lang w:val="en-GB"/>
              </w:rPr>
              <w:t>01 mẫu</w:t>
            </w:r>
          </w:p>
        </w:tc>
        <w:tc>
          <w:tcPr>
            <w:tcW w:w="2592" w:type="pct"/>
            <w:shd w:val="clear" w:color="auto" w:fill="auto"/>
            <w:vAlign w:val="center"/>
          </w:tcPr>
          <w:p w14:paraId="7E514305" w14:textId="77777777" w:rsidR="009D11D0" w:rsidRPr="00553587" w:rsidRDefault="009D11D0" w:rsidP="00D70A03">
            <w:pPr>
              <w:spacing w:before="120" w:after="120"/>
              <w:rPr>
                <w:color w:val="000000" w:themeColor="text1"/>
              </w:rPr>
            </w:pPr>
            <w:r w:rsidRPr="00553587">
              <w:rPr>
                <w:color w:val="000000" w:themeColor="text1"/>
                <w:lang w:val="en-GB"/>
              </w:rPr>
              <w:t>pH</w:t>
            </w:r>
            <w:r w:rsidRPr="00553587">
              <w:rPr>
                <w:color w:val="000000" w:themeColor="text1"/>
              </w:rPr>
              <w:t xml:space="preserve">; </w:t>
            </w:r>
            <w:r w:rsidRPr="00553587">
              <w:rPr>
                <w:color w:val="000000" w:themeColor="text1"/>
                <w:lang w:val="de-DE"/>
              </w:rPr>
              <w:t>BOD</w:t>
            </w:r>
            <w:r w:rsidRPr="00553587">
              <w:rPr>
                <w:color w:val="000000" w:themeColor="text1"/>
                <w:vertAlign w:val="subscript"/>
                <w:lang w:val="de-DE"/>
              </w:rPr>
              <w:t>5</w:t>
            </w:r>
            <w:r w:rsidRPr="00553587">
              <w:rPr>
                <w:color w:val="000000" w:themeColor="text1"/>
                <w:lang w:val="de-DE"/>
              </w:rPr>
              <w:t>; TSS; Tổng chất rắn hòa  tan; Sunfua; Amonia; Nitrat; Dầu mỡ động thực vật; Tổng các chất hoạt động bề mặt; Phosphat; Tổng Coliform</w:t>
            </w:r>
          </w:p>
        </w:tc>
        <w:tc>
          <w:tcPr>
            <w:tcW w:w="1173" w:type="pct"/>
            <w:vMerge/>
            <w:vAlign w:val="center"/>
          </w:tcPr>
          <w:p w14:paraId="0E850F28" w14:textId="77777777" w:rsidR="009D11D0" w:rsidRPr="00553587" w:rsidRDefault="009D11D0" w:rsidP="00D70A03">
            <w:pPr>
              <w:spacing w:before="120" w:after="120"/>
              <w:rPr>
                <w:color w:val="000000" w:themeColor="text1"/>
              </w:rPr>
            </w:pPr>
          </w:p>
        </w:tc>
      </w:tr>
    </w:tbl>
    <w:bookmarkEnd w:id="600"/>
    <w:p w14:paraId="0931A206" w14:textId="77777777" w:rsidR="009D11D0" w:rsidRPr="00553587" w:rsidRDefault="009D11D0" w:rsidP="009D11D0">
      <w:pPr>
        <w:pStyle w:val="Vnbnnidung0"/>
        <w:widowControl/>
        <w:adjustRightInd w:val="0"/>
        <w:snapToGrid w:val="0"/>
        <w:spacing w:after="120" w:line="240" w:lineRule="auto"/>
        <w:ind w:firstLine="720"/>
        <w:rPr>
          <w:rStyle w:val="Vnbnnidung"/>
          <w:color w:val="000000" w:themeColor="text1"/>
          <w:lang w:val="vi-VN"/>
        </w:rPr>
      </w:pPr>
      <w:r w:rsidRPr="00553587">
        <w:rPr>
          <w:rStyle w:val="Vnbnnidung"/>
          <w:color w:val="000000" w:themeColor="text1"/>
          <w:lang w:val="vi-VN"/>
        </w:rPr>
        <w:t>- Tổ chức có đủ điều kiện hoạt động dịch vụ quan trắc môi trường dự kiến phối hợp để thực hiện kế hoạch:</w:t>
      </w:r>
    </w:p>
    <w:p w14:paraId="30FF6771" w14:textId="7A3ABBC7" w:rsidR="009D11D0" w:rsidRPr="00553587" w:rsidRDefault="009D11D0" w:rsidP="009D11D0">
      <w:pPr>
        <w:spacing w:before="120" w:after="120"/>
        <w:ind w:firstLine="454"/>
        <w:rPr>
          <w:rStyle w:val="Vnbnnidung"/>
          <w:color w:val="000000" w:themeColor="text1"/>
        </w:rPr>
      </w:pPr>
      <w:r w:rsidRPr="00553587">
        <w:rPr>
          <w:rStyle w:val="Vnbnnidung"/>
          <w:color w:val="000000" w:themeColor="text1"/>
        </w:rPr>
        <w:lastRenderedPageBreak/>
        <w:t>+ Dự kiến: Công ty cổ phần Nextech Ecolife (VIMCERTS số 301 theo Quyết định số 932/QĐ-BTNMT ngày 06/5/2022 của Bộ Tài nguyên và môi trường). Địa chỉ liên hệ : Liền kề 17-16, KĐT mới Văn Khê, quận Hà Đông, thành phố Hà Nội.</w:t>
      </w:r>
    </w:p>
    <w:p w14:paraId="40690D54" w14:textId="77777777" w:rsidR="009D11D0" w:rsidRPr="00553587" w:rsidRDefault="009D11D0" w:rsidP="009D11D0">
      <w:pPr>
        <w:spacing w:before="120" w:after="120"/>
        <w:ind w:firstLine="454"/>
        <w:rPr>
          <w:rStyle w:val="Vnbnnidung"/>
          <w:color w:val="000000" w:themeColor="text1"/>
          <w:sz w:val="28"/>
        </w:rPr>
      </w:pPr>
      <w:r w:rsidRPr="00553587">
        <w:rPr>
          <w:rStyle w:val="Vnbnnidung"/>
          <w:color w:val="000000" w:themeColor="text1"/>
        </w:rPr>
        <w:t>+ Hoặc đơn vị khác có chức năng tương đương.</w:t>
      </w:r>
    </w:p>
    <w:p w14:paraId="19312F34" w14:textId="77777777" w:rsidR="009D11D0" w:rsidRPr="00553587" w:rsidRDefault="009D11D0" w:rsidP="009D11D0">
      <w:pPr>
        <w:pStyle w:val="HH3"/>
        <w:outlineLvl w:val="1"/>
        <w:rPr>
          <w:color w:val="000000" w:themeColor="text1"/>
          <w:lang w:val="vi-VN"/>
        </w:rPr>
      </w:pPr>
      <w:bookmarkStart w:id="614" w:name="_Toc160456461"/>
      <w:bookmarkStart w:id="615" w:name="_Toc187904127"/>
      <w:r w:rsidRPr="00553587">
        <w:rPr>
          <w:rStyle w:val="Vnbnnidung"/>
          <w:color w:val="000000" w:themeColor="text1"/>
          <w:lang w:val="vi-VN"/>
        </w:rPr>
        <w:t>2</w:t>
      </w:r>
      <w:bookmarkEnd w:id="601"/>
      <w:r w:rsidRPr="00553587">
        <w:rPr>
          <w:rStyle w:val="Vnbnnidung"/>
          <w:color w:val="000000" w:themeColor="text1"/>
          <w:lang w:val="vi-VN"/>
        </w:rPr>
        <w:t>. Chương trình quan trắc chất thải (tự động, liên tục và định kỳ) theo quy định của pháp luật.</w:t>
      </w:r>
      <w:bookmarkEnd w:id="602"/>
      <w:bookmarkEnd w:id="614"/>
      <w:bookmarkEnd w:id="615"/>
    </w:p>
    <w:p w14:paraId="0EEC8FA5" w14:textId="77777777" w:rsidR="009D11D0" w:rsidRPr="00553587" w:rsidRDefault="009D11D0" w:rsidP="009D11D0">
      <w:pPr>
        <w:pStyle w:val="HH3"/>
        <w:outlineLvl w:val="2"/>
        <w:rPr>
          <w:rStyle w:val="Vnbnnidung"/>
          <w:color w:val="000000" w:themeColor="text1"/>
          <w:lang w:val="vi-VN" w:eastAsia="vi-VN"/>
        </w:rPr>
      </w:pPr>
      <w:bookmarkStart w:id="616" w:name="bookmark646"/>
      <w:bookmarkStart w:id="617" w:name="_Toc107445811"/>
      <w:bookmarkStart w:id="618" w:name="_Toc115305803"/>
      <w:bookmarkStart w:id="619" w:name="_Toc160456462"/>
      <w:bookmarkStart w:id="620" w:name="_Toc187904128"/>
      <w:bookmarkStart w:id="621" w:name="bookmark652"/>
      <w:bookmarkStart w:id="622" w:name="_Toc107445815"/>
      <w:r w:rsidRPr="00553587">
        <w:rPr>
          <w:rStyle w:val="Vnbnnidung"/>
          <w:color w:val="000000" w:themeColor="text1"/>
          <w:lang w:val="vi-VN" w:eastAsia="vi-VN"/>
        </w:rPr>
        <w:t>2</w:t>
      </w:r>
      <w:bookmarkEnd w:id="616"/>
      <w:r w:rsidRPr="00553587">
        <w:rPr>
          <w:rStyle w:val="Vnbnnidung"/>
          <w:color w:val="000000" w:themeColor="text1"/>
          <w:lang w:val="vi-VN" w:eastAsia="vi-VN"/>
        </w:rPr>
        <w:t>.1. Chương trình quan trắc môi trường tự động, liên tục:</w:t>
      </w:r>
      <w:bookmarkEnd w:id="617"/>
      <w:bookmarkEnd w:id="618"/>
      <w:bookmarkEnd w:id="619"/>
      <w:bookmarkEnd w:id="620"/>
    </w:p>
    <w:p w14:paraId="244F77CC" w14:textId="77777777" w:rsidR="009D11D0" w:rsidRPr="00553587" w:rsidRDefault="009D11D0" w:rsidP="009D11D0">
      <w:pPr>
        <w:pStyle w:val="-11"/>
        <w:numPr>
          <w:ilvl w:val="0"/>
          <w:numId w:val="0"/>
        </w:numPr>
        <w:ind w:firstLine="709"/>
        <w:rPr>
          <w:color w:val="000000" w:themeColor="text1"/>
        </w:rPr>
      </w:pPr>
      <w:r w:rsidRPr="00553587">
        <w:rPr>
          <w:color w:val="000000" w:themeColor="text1"/>
        </w:rPr>
        <w:t>- Quan trắc môi trường nước thải:</w:t>
      </w:r>
    </w:p>
    <w:p w14:paraId="17B39232" w14:textId="12AE5F94" w:rsidR="009D11D0" w:rsidRPr="00553587" w:rsidRDefault="009D11D0" w:rsidP="009D11D0">
      <w:pPr>
        <w:pStyle w:val="-11"/>
        <w:numPr>
          <w:ilvl w:val="0"/>
          <w:numId w:val="0"/>
        </w:numPr>
        <w:ind w:firstLine="709"/>
        <w:rPr>
          <w:color w:val="000000" w:themeColor="text1"/>
        </w:rPr>
      </w:pPr>
      <w:bookmarkStart w:id="623" w:name="bookmark649"/>
      <w:bookmarkStart w:id="624" w:name="_Toc107445814"/>
      <w:bookmarkStart w:id="625" w:name="_Toc115305804"/>
      <w:r w:rsidRPr="00553587">
        <w:rPr>
          <w:color w:val="000000" w:themeColor="text1"/>
        </w:rPr>
        <w:t xml:space="preserve">Căn cứ theo Điều 97 và Phụ lục XXVIII của Nghị định số 08/2022/NĐ-CP ngày 10/01/2022 của Chính Phủ quy định chi tiết một số điều của Luật Bảo vệ môi trường: dự án: “ Cải tạo, nâng cấp </w:t>
      </w:r>
      <w:r w:rsidR="00C83460" w:rsidRPr="00553587">
        <w:rPr>
          <w:color w:val="000000" w:themeColor="text1"/>
        </w:rPr>
        <w:t>chợ Quang Minh, thị trấn Quang Minh, huyện Mê Linh</w:t>
      </w:r>
      <w:r w:rsidRPr="00553587">
        <w:rPr>
          <w:color w:val="000000" w:themeColor="text1"/>
        </w:rPr>
        <w:t>” không thuộc đối tượng phải quan trắc tự động, liên tục chất thải [Do Dự án không thuộc loại hình sản xuất, kinh doanh dịch vụ có nguy cơ gây ô nhiễm môi trường quy định tại Phụ lục II và có lưu lượng nước thải &lt;1000m</w:t>
      </w:r>
      <w:r w:rsidRPr="00553587">
        <w:rPr>
          <w:color w:val="000000" w:themeColor="text1"/>
          <w:vertAlign w:val="superscript"/>
        </w:rPr>
        <w:t>3</w:t>
      </w:r>
      <w:r w:rsidRPr="00553587">
        <w:rPr>
          <w:color w:val="000000" w:themeColor="text1"/>
        </w:rPr>
        <w:t>/ngày (24 giờ)].</w:t>
      </w:r>
    </w:p>
    <w:p w14:paraId="5EFC4DC5" w14:textId="77777777" w:rsidR="009D11D0" w:rsidRPr="00553587" w:rsidRDefault="009D11D0" w:rsidP="009D11D0">
      <w:pPr>
        <w:pStyle w:val="HH3"/>
        <w:outlineLvl w:val="2"/>
        <w:rPr>
          <w:color w:val="000000" w:themeColor="text1"/>
          <w:lang w:val="de-DE"/>
        </w:rPr>
      </w:pPr>
      <w:bookmarkStart w:id="626" w:name="_Toc160456463"/>
      <w:bookmarkStart w:id="627" w:name="_Toc187904129"/>
      <w:r w:rsidRPr="00553587">
        <w:rPr>
          <w:rStyle w:val="Vnbnnidung"/>
          <w:color w:val="000000" w:themeColor="text1"/>
          <w:lang w:val="de-DE" w:eastAsia="vi-VN"/>
        </w:rPr>
        <w:t>2</w:t>
      </w:r>
      <w:bookmarkEnd w:id="623"/>
      <w:r w:rsidRPr="00553587">
        <w:rPr>
          <w:rStyle w:val="Vnbnnidung"/>
          <w:color w:val="000000" w:themeColor="text1"/>
          <w:lang w:val="de-DE" w:eastAsia="vi-VN"/>
        </w:rPr>
        <w:t>.2. Chương trình quan trắc môi trường định kỳ:</w:t>
      </w:r>
      <w:bookmarkEnd w:id="624"/>
      <w:bookmarkEnd w:id="625"/>
      <w:bookmarkEnd w:id="626"/>
      <w:bookmarkEnd w:id="627"/>
    </w:p>
    <w:p w14:paraId="104074F5" w14:textId="77777777" w:rsidR="009D11D0" w:rsidRPr="00553587" w:rsidRDefault="009D11D0" w:rsidP="009D11D0">
      <w:pPr>
        <w:pStyle w:val="-11"/>
        <w:numPr>
          <w:ilvl w:val="0"/>
          <w:numId w:val="0"/>
        </w:numPr>
        <w:ind w:firstLine="709"/>
        <w:rPr>
          <w:color w:val="000000" w:themeColor="text1"/>
        </w:rPr>
      </w:pPr>
      <w:r w:rsidRPr="00553587">
        <w:rPr>
          <w:color w:val="000000" w:themeColor="text1"/>
        </w:rPr>
        <w:t>- Quan trắc môi trường nước thải:</w:t>
      </w:r>
    </w:p>
    <w:p w14:paraId="13D38E2F" w14:textId="7021E61D" w:rsidR="009D11D0" w:rsidRPr="00553587" w:rsidRDefault="009D11D0" w:rsidP="009D11D0">
      <w:pPr>
        <w:pStyle w:val="-11"/>
        <w:numPr>
          <w:ilvl w:val="0"/>
          <w:numId w:val="0"/>
        </w:numPr>
        <w:ind w:firstLine="709"/>
        <w:rPr>
          <w:color w:val="000000" w:themeColor="text1"/>
        </w:rPr>
      </w:pPr>
      <w:r w:rsidRPr="00553587">
        <w:rPr>
          <w:color w:val="000000" w:themeColor="text1"/>
        </w:rPr>
        <w:t xml:space="preserve">Căn cứ theo Điều 97 và Phụ lục XXVIII của Nghị định số 08/2022/NĐ-CP ngày 10/01/2022 của Chính Phủ quy định chi tiết một số điều của Luật Bảo vệ môi trường: dự án: “ </w:t>
      </w:r>
      <w:r w:rsidR="00C83460" w:rsidRPr="00553587">
        <w:rPr>
          <w:color w:val="000000" w:themeColor="text1"/>
        </w:rPr>
        <w:t>Cải tạo, nâng cấp chợ Quang Minh, thị trấn Quang Minh, huyện Mê Linh</w:t>
      </w:r>
      <w:r w:rsidRPr="00553587">
        <w:rPr>
          <w:color w:val="000000" w:themeColor="text1"/>
        </w:rPr>
        <w:t>” không thuộc đối tượng phải quan trắc tự động, liên tục chất thải [Do Dự án không thuộc loại hình sản xuất, kinh doanh dịch vụ có nguy cơ gây ô nhiễm môi trường quy định tại Phụ lục II và có lưu lượng nước thải &lt;500m</w:t>
      </w:r>
      <w:r w:rsidRPr="00553587">
        <w:rPr>
          <w:color w:val="000000" w:themeColor="text1"/>
          <w:vertAlign w:val="superscript"/>
        </w:rPr>
        <w:t>3</w:t>
      </w:r>
      <w:r w:rsidRPr="00553587">
        <w:rPr>
          <w:color w:val="000000" w:themeColor="text1"/>
        </w:rPr>
        <w:t>/ngày (24 giờ)].</w:t>
      </w:r>
    </w:p>
    <w:p w14:paraId="360256E0" w14:textId="77777777" w:rsidR="009D11D0" w:rsidRPr="00553587" w:rsidRDefault="009D11D0" w:rsidP="009D11D0">
      <w:pPr>
        <w:pStyle w:val="-11"/>
        <w:numPr>
          <w:ilvl w:val="0"/>
          <w:numId w:val="0"/>
        </w:numPr>
        <w:ind w:firstLine="709"/>
        <w:rPr>
          <w:color w:val="000000" w:themeColor="text1"/>
        </w:rPr>
      </w:pPr>
      <w:r w:rsidRPr="00553587">
        <w:rPr>
          <w:color w:val="000000" w:themeColor="text1"/>
        </w:rPr>
        <w:t>Tuy nhiên Chủ dự án đề xuất nội dung quan trắc định kỳ như sau:</w:t>
      </w:r>
    </w:p>
    <w:p w14:paraId="12CB92E3" w14:textId="77777777" w:rsidR="009D11D0" w:rsidRPr="00553587" w:rsidRDefault="009D11D0" w:rsidP="009D11D0">
      <w:pPr>
        <w:pStyle w:val="ABNG"/>
        <w:outlineLvl w:val="9"/>
        <w:rPr>
          <w:color w:val="000000" w:themeColor="text1"/>
          <w:lang w:val="fr-FR"/>
        </w:rPr>
      </w:pPr>
      <w:bookmarkStart w:id="628" w:name="_Toc129705367"/>
      <w:bookmarkStart w:id="629" w:name="_Toc160460932"/>
      <w:r w:rsidRPr="00553587">
        <w:rPr>
          <w:color w:val="000000" w:themeColor="text1"/>
          <w:lang w:val="fr-FR"/>
        </w:rPr>
        <w:t>Bảng 6.4. Giám sát trong giai đoạn vận hành chính thức</w:t>
      </w:r>
      <w:bookmarkEnd w:id="628"/>
      <w:bookmarkEnd w:id="629"/>
    </w:p>
    <w:tbl>
      <w:tblPr>
        <w:tblW w:w="51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983"/>
        <w:gridCol w:w="1733"/>
        <w:gridCol w:w="1265"/>
        <w:gridCol w:w="2282"/>
        <w:gridCol w:w="1154"/>
        <w:gridCol w:w="996"/>
      </w:tblGrid>
      <w:tr w:rsidR="00553587" w:rsidRPr="00553587" w14:paraId="37E21869" w14:textId="77777777" w:rsidTr="00D70A03">
        <w:trPr>
          <w:trHeight w:val="270"/>
          <w:tblHeader/>
          <w:jc w:val="center"/>
        </w:trPr>
        <w:tc>
          <w:tcPr>
            <w:tcW w:w="523" w:type="pct"/>
            <w:shd w:val="clear" w:color="auto" w:fill="C6D9F1"/>
            <w:vAlign w:val="center"/>
          </w:tcPr>
          <w:p w14:paraId="26CEDB31" w14:textId="77777777" w:rsidR="009D11D0" w:rsidRPr="00553587" w:rsidRDefault="009D11D0" w:rsidP="00D70A03">
            <w:pPr>
              <w:spacing w:before="120" w:after="120"/>
              <w:jc w:val="center"/>
              <w:rPr>
                <w:b/>
                <w:color w:val="000000" w:themeColor="text1"/>
                <w:lang w:val="es-ES"/>
              </w:rPr>
            </w:pPr>
            <w:r w:rsidRPr="00553587">
              <w:rPr>
                <w:b/>
                <w:color w:val="000000" w:themeColor="text1"/>
                <w:lang w:val="es-ES"/>
              </w:rPr>
              <w:t>Nội dung giám sát</w:t>
            </w:r>
          </w:p>
        </w:tc>
        <w:tc>
          <w:tcPr>
            <w:tcW w:w="523" w:type="pct"/>
            <w:shd w:val="clear" w:color="auto" w:fill="C6D9F1"/>
            <w:vAlign w:val="center"/>
          </w:tcPr>
          <w:p w14:paraId="68BBC0A3" w14:textId="77777777" w:rsidR="009D11D0" w:rsidRPr="00553587" w:rsidRDefault="009D11D0" w:rsidP="00D70A03">
            <w:pPr>
              <w:spacing w:before="120" w:after="120"/>
              <w:jc w:val="center"/>
              <w:rPr>
                <w:b/>
                <w:color w:val="000000" w:themeColor="text1"/>
                <w:lang w:val="es-ES"/>
              </w:rPr>
            </w:pPr>
            <w:r w:rsidRPr="00553587">
              <w:rPr>
                <w:b/>
                <w:color w:val="000000" w:themeColor="text1"/>
                <w:lang w:val="es-ES"/>
              </w:rPr>
              <w:t xml:space="preserve">Địa điểm </w:t>
            </w:r>
          </w:p>
        </w:tc>
        <w:tc>
          <w:tcPr>
            <w:tcW w:w="922" w:type="pct"/>
            <w:shd w:val="clear" w:color="auto" w:fill="C6D9F1"/>
            <w:vAlign w:val="center"/>
          </w:tcPr>
          <w:p w14:paraId="05DA2541" w14:textId="77777777" w:rsidR="009D11D0" w:rsidRPr="00553587" w:rsidRDefault="009D11D0" w:rsidP="00D70A03">
            <w:pPr>
              <w:spacing w:before="120" w:after="120"/>
              <w:jc w:val="center"/>
              <w:rPr>
                <w:b/>
                <w:color w:val="000000" w:themeColor="text1"/>
                <w:lang w:val="es-ES"/>
              </w:rPr>
            </w:pPr>
            <w:r w:rsidRPr="00553587">
              <w:rPr>
                <w:b/>
                <w:color w:val="000000" w:themeColor="text1"/>
                <w:lang w:val="es-ES"/>
              </w:rPr>
              <w:t>Nội dung giám sát</w:t>
            </w:r>
          </w:p>
        </w:tc>
        <w:tc>
          <w:tcPr>
            <w:tcW w:w="673" w:type="pct"/>
            <w:shd w:val="clear" w:color="auto" w:fill="C6D9F1"/>
            <w:vAlign w:val="center"/>
          </w:tcPr>
          <w:p w14:paraId="1CD3E1A4" w14:textId="77777777" w:rsidR="009D11D0" w:rsidRPr="00553587" w:rsidRDefault="009D11D0" w:rsidP="00D70A03">
            <w:pPr>
              <w:spacing w:before="120" w:after="120"/>
              <w:jc w:val="center"/>
              <w:rPr>
                <w:b/>
                <w:color w:val="000000" w:themeColor="text1"/>
              </w:rPr>
            </w:pPr>
            <w:r w:rsidRPr="00553587">
              <w:rPr>
                <w:b/>
                <w:color w:val="000000" w:themeColor="text1"/>
                <w:lang w:val="es-ES"/>
              </w:rPr>
              <w:t>Tần suất giám sát</w:t>
            </w:r>
          </w:p>
        </w:tc>
        <w:tc>
          <w:tcPr>
            <w:tcW w:w="1214" w:type="pct"/>
            <w:shd w:val="clear" w:color="auto" w:fill="C6D9F1"/>
            <w:vAlign w:val="center"/>
          </w:tcPr>
          <w:p w14:paraId="07841ECF" w14:textId="77777777" w:rsidR="009D11D0" w:rsidRPr="00553587" w:rsidRDefault="009D11D0" w:rsidP="00D70A03">
            <w:pPr>
              <w:spacing w:before="120" w:after="120"/>
              <w:jc w:val="center"/>
              <w:rPr>
                <w:b/>
                <w:color w:val="000000" w:themeColor="text1"/>
                <w:lang w:val="es-ES"/>
              </w:rPr>
            </w:pPr>
            <w:r w:rsidRPr="00553587">
              <w:rPr>
                <w:b/>
                <w:color w:val="000000" w:themeColor="text1"/>
                <w:lang w:val="es-ES"/>
              </w:rPr>
              <w:t>Quy chuẩn áp dụng</w:t>
            </w:r>
          </w:p>
        </w:tc>
        <w:tc>
          <w:tcPr>
            <w:tcW w:w="614" w:type="pct"/>
            <w:shd w:val="clear" w:color="auto" w:fill="C6D9F1"/>
            <w:vAlign w:val="center"/>
          </w:tcPr>
          <w:p w14:paraId="729E9096" w14:textId="77777777" w:rsidR="009D11D0" w:rsidRPr="00553587" w:rsidRDefault="009D11D0" w:rsidP="00D70A03">
            <w:pPr>
              <w:spacing w:before="120" w:after="120"/>
              <w:jc w:val="center"/>
              <w:rPr>
                <w:b/>
                <w:color w:val="000000" w:themeColor="text1"/>
              </w:rPr>
            </w:pPr>
            <w:r w:rsidRPr="00553587">
              <w:rPr>
                <w:b/>
                <w:color w:val="000000" w:themeColor="text1"/>
                <w:lang w:val="es-ES"/>
              </w:rPr>
              <w:t>Kinh phí dự kiến</w:t>
            </w:r>
            <w:r w:rsidRPr="00553587">
              <w:rPr>
                <w:b/>
                <w:color w:val="000000" w:themeColor="text1"/>
                <w:vertAlign w:val="superscript"/>
                <w:lang w:val="es-ES"/>
              </w:rPr>
              <w:t>(</w:t>
            </w:r>
            <w:r w:rsidRPr="00553587">
              <w:rPr>
                <w:rStyle w:val="FootnoteReference"/>
                <w:rFonts w:eastAsia="Arial"/>
                <w:b/>
                <w:color w:val="000000" w:themeColor="text1"/>
              </w:rPr>
              <w:footnoteReference w:id="1"/>
            </w:r>
            <w:r w:rsidRPr="00553587">
              <w:rPr>
                <w:b/>
                <w:color w:val="000000" w:themeColor="text1"/>
                <w:vertAlign w:val="superscript"/>
                <w:lang w:val="es-ES"/>
              </w:rPr>
              <w:t>)</w:t>
            </w:r>
          </w:p>
        </w:tc>
        <w:tc>
          <w:tcPr>
            <w:tcW w:w="530" w:type="pct"/>
            <w:shd w:val="clear" w:color="auto" w:fill="C6D9F1"/>
            <w:vAlign w:val="center"/>
          </w:tcPr>
          <w:p w14:paraId="481DBCD5" w14:textId="77777777" w:rsidR="009D11D0" w:rsidRPr="00553587" w:rsidRDefault="009D11D0" w:rsidP="00D70A03">
            <w:pPr>
              <w:spacing w:before="120" w:after="120"/>
              <w:jc w:val="center"/>
              <w:rPr>
                <w:b/>
                <w:color w:val="000000" w:themeColor="text1"/>
              </w:rPr>
            </w:pPr>
            <w:r w:rsidRPr="00553587">
              <w:rPr>
                <w:b/>
                <w:color w:val="000000" w:themeColor="text1"/>
                <w:lang w:val="es-ES"/>
              </w:rPr>
              <w:t xml:space="preserve">Trách nhiệm thực </w:t>
            </w:r>
            <w:r w:rsidRPr="00553587">
              <w:rPr>
                <w:b/>
                <w:color w:val="000000" w:themeColor="text1"/>
              </w:rPr>
              <w:t>hiện</w:t>
            </w:r>
          </w:p>
        </w:tc>
      </w:tr>
      <w:tr w:rsidR="00553587" w:rsidRPr="00553587" w14:paraId="3EA36AD0" w14:textId="77777777" w:rsidTr="00D70A03">
        <w:trPr>
          <w:trHeight w:val="282"/>
          <w:jc w:val="center"/>
        </w:trPr>
        <w:tc>
          <w:tcPr>
            <w:tcW w:w="523" w:type="pct"/>
            <w:vAlign w:val="center"/>
          </w:tcPr>
          <w:p w14:paraId="77CF5699" w14:textId="77777777" w:rsidR="009D11D0" w:rsidRPr="00553587" w:rsidRDefault="009D11D0" w:rsidP="00D70A03">
            <w:pPr>
              <w:spacing w:before="120" w:after="120"/>
              <w:jc w:val="center"/>
              <w:rPr>
                <w:color w:val="000000" w:themeColor="text1"/>
              </w:rPr>
            </w:pPr>
            <w:r w:rsidRPr="00553587">
              <w:rPr>
                <w:color w:val="000000" w:themeColor="text1"/>
              </w:rPr>
              <w:t>Chất thải rắn, CTNH</w:t>
            </w:r>
          </w:p>
        </w:tc>
        <w:tc>
          <w:tcPr>
            <w:tcW w:w="523" w:type="pct"/>
            <w:vAlign w:val="center"/>
          </w:tcPr>
          <w:p w14:paraId="683A1F58" w14:textId="77777777" w:rsidR="009D11D0" w:rsidRPr="00553587" w:rsidRDefault="009D11D0" w:rsidP="00D70A03">
            <w:pPr>
              <w:spacing w:before="120" w:after="120"/>
              <w:jc w:val="center"/>
              <w:rPr>
                <w:color w:val="000000" w:themeColor="text1"/>
              </w:rPr>
            </w:pPr>
            <w:r w:rsidRPr="00553587">
              <w:rPr>
                <w:color w:val="000000" w:themeColor="text1"/>
              </w:rPr>
              <w:t>Kho lưu giữ CTR và Kho lưu giữ CTNH</w:t>
            </w:r>
          </w:p>
        </w:tc>
        <w:tc>
          <w:tcPr>
            <w:tcW w:w="922" w:type="pct"/>
            <w:vAlign w:val="center"/>
          </w:tcPr>
          <w:p w14:paraId="18D1653D" w14:textId="77777777" w:rsidR="009D11D0" w:rsidRPr="00553587" w:rsidRDefault="009D11D0" w:rsidP="00D70A03">
            <w:pPr>
              <w:spacing w:before="120" w:after="120"/>
              <w:jc w:val="center"/>
              <w:rPr>
                <w:color w:val="000000" w:themeColor="text1"/>
              </w:rPr>
            </w:pPr>
            <w:r w:rsidRPr="00553587">
              <w:rPr>
                <w:bCs/>
                <w:color w:val="000000" w:themeColor="text1"/>
              </w:rPr>
              <w:t>G</w:t>
            </w:r>
            <w:r w:rsidRPr="00553587">
              <w:rPr>
                <w:color w:val="000000" w:themeColor="text1"/>
                <w:lang w:val="tr-TR" w:eastAsia="ja-JP" w:bidi="th-TH"/>
              </w:rPr>
              <w:t>iám sát</w:t>
            </w:r>
            <w:r w:rsidRPr="00553587">
              <w:rPr>
                <w:color w:val="000000" w:themeColor="text1"/>
                <w:lang w:eastAsia="ja-JP" w:bidi="th-TH"/>
              </w:rPr>
              <w:t xml:space="preserve"> tổng lượng thải</w:t>
            </w:r>
            <w:r w:rsidRPr="00553587">
              <w:rPr>
                <w:bCs/>
                <w:color w:val="000000" w:themeColor="text1"/>
              </w:rPr>
              <w:t>,</w:t>
            </w:r>
            <w:r w:rsidRPr="00553587">
              <w:rPr>
                <w:bCs/>
                <w:color w:val="000000" w:themeColor="text1"/>
                <w:lang w:val="af-ZA"/>
              </w:rPr>
              <w:t xml:space="preserve"> </w:t>
            </w:r>
            <w:r w:rsidRPr="00553587">
              <w:rPr>
                <w:bCs/>
                <w:color w:val="000000" w:themeColor="text1"/>
              </w:rPr>
              <w:t xml:space="preserve">thực hiện phân loại, phân định các </w:t>
            </w:r>
            <w:r w:rsidRPr="00553587">
              <w:rPr>
                <w:bCs/>
                <w:color w:val="000000" w:themeColor="text1"/>
              </w:rPr>
              <w:lastRenderedPageBreak/>
              <w:t>loại chất thải phát sinh</w:t>
            </w:r>
          </w:p>
        </w:tc>
        <w:tc>
          <w:tcPr>
            <w:tcW w:w="673" w:type="pct"/>
            <w:vAlign w:val="center"/>
          </w:tcPr>
          <w:p w14:paraId="342588B6" w14:textId="77777777" w:rsidR="009D11D0" w:rsidRPr="00553587" w:rsidRDefault="009D11D0" w:rsidP="00D70A03">
            <w:pPr>
              <w:spacing w:before="120" w:after="120"/>
              <w:jc w:val="center"/>
              <w:rPr>
                <w:color w:val="000000" w:themeColor="text1"/>
              </w:rPr>
            </w:pPr>
            <w:r w:rsidRPr="00553587">
              <w:rPr>
                <w:color w:val="000000" w:themeColor="text1"/>
              </w:rPr>
              <w:lastRenderedPageBreak/>
              <w:t>01 lần/ngày</w:t>
            </w:r>
          </w:p>
        </w:tc>
        <w:tc>
          <w:tcPr>
            <w:tcW w:w="1214" w:type="pct"/>
            <w:vAlign w:val="center"/>
          </w:tcPr>
          <w:p w14:paraId="1EFA86C2" w14:textId="77777777" w:rsidR="009D11D0" w:rsidRPr="00553587" w:rsidRDefault="009D11D0" w:rsidP="00D70A03">
            <w:pPr>
              <w:spacing w:before="120" w:after="120"/>
              <w:jc w:val="center"/>
              <w:rPr>
                <w:color w:val="000000" w:themeColor="text1"/>
                <w:lang w:val="en-GB"/>
              </w:rPr>
            </w:pPr>
            <w:r w:rsidRPr="00553587">
              <w:rPr>
                <w:color w:val="000000" w:themeColor="text1"/>
                <w:lang w:val="en-GB"/>
              </w:rPr>
              <w:t>Nghị định 08/2022/NĐ-CP</w:t>
            </w:r>
          </w:p>
          <w:p w14:paraId="0C1095C0" w14:textId="77777777" w:rsidR="009D11D0" w:rsidRPr="00553587" w:rsidRDefault="009D11D0" w:rsidP="00D70A03">
            <w:pPr>
              <w:spacing w:before="120" w:after="120"/>
              <w:jc w:val="center"/>
              <w:rPr>
                <w:color w:val="000000" w:themeColor="text1"/>
              </w:rPr>
            </w:pPr>
            <w:r w:rsidRPr="00553587">
              <w:rPr>
                <w:color w:val="000000" w:themeColor="text1"/>
                <w:lang w:val="en-GB"/>
              </w:rPr>
              <w:t>Thông tư 02/2022/TT-BTNMT</w:t>
            </w:r>
          </w:p>
        </w:tc>
        <w:tc>
          <w:tcPr>
            <w:tcW w:w="614" w:type="pct"/>
            <w:vAlign w:val="center"/>
          </w:tcPr>
          <w:p w14:paraId="734D8EFC" w14:textId="77777777" w:rsidR="009D11D0" w:rsidRPr="00553587" w:rsidRDefault="009D11D0" w:rsidP="00D70A03">
            <w:pPr>
              <w:spacing w:before="120" w:after="120"/>
              <w:jc w:val="center"/>
              <w:rPr>
                <w:color w:val="000000" w:themeColor="text1"/>
              </w:rPr>
            </w:pPr>
            <w:r w:rsidRPr="00553587">
              <w:rPr>
                <w:color w:val="000000" w:themeColor="text1"/>
              </w:rPr>
              <w:t>Kinh phí vận hành Dự án</w:t>
            </w:r>
          </w:p>
        </w:tc>
        <w:tc>
          <w:tcPr>
            <w:tcW w:w="530" w:type="pct"/>
            <w:vAlign w:val="center"/>
          </w:tcPr>
          <w:p w14:paraId="01734825" w14:textId="77777777" w:rsidR="009D11D0" w:rsidRPr="00553587" w:rsidRDefault="009D11D0" w:rsidP="00D70A03">
            <w:pPr>
              <w:spacing w:before="120" w:after="120"/>
              <w:jc w:val="center"/>
              <w:rPr>
                <w:color w:val="000000" w:themeColor="text1"/>
              </w:rPr>
            </w:pPr>
            <w:r w:rsidRPr="00553587">
              <w:rPr>
                <w:color w:val="000000" w:themeColor="text1"/>
              </w:rPr>
              <w:t>Đơn quản lý và vận hành Dự án</w:t>
            </w:r>
          </w:p>
        </w:tc>
      </w:tr>
    </w:tbl>
    <w:p w14:paraId="1E459052" w14:textId="77777777" w:rsidR="009D11D0" w:rsidRPr="00553587" w:rsidRDefault="009D11D0" w:rsidP="009D11D0">
      <w:pPr>
        <w:pStyle w:val="HH3"/>
        <w:outlineLvl w:val="2"/>
        <w:rPr>
          <w:rStyle w:val="Vnbnnidung"/>
          <w:color w:val="000000" w:themeColor="text1"/>
          <w:lang w:val="vi-VN" w:eastAsia="vi-VN"/>
        </w:rPr>
      </w:pPr>
      <w:bookmarkStart w:id="630" w:name="_Toc160456464"/>
      <w:bookmarkStart w:id="631" w:name="_Toc187904130"/>
      <w:r w:rsidRPr="00553587">
        <w:rPr>
          <w:rStyle w:val="Vnbnnidung"/>
          <w:color w:val="000000" w:themeColor="text1"/>
          <w:lang w:val="vi-VN" w:eastAsia="vi-VN"/>
        </w:rPr>
        <w:t>2</w:t>
      </w:r>
      <w:bookmarkEnd w:id="621"/>
      <w:r w:rsidRPr="00553587">
        <w:rPr>
          <w:rStyle w:val="Vnbnnidung"/>
          <w:color w:val="000000" w:themeColor="text1"/>
          <w:lang w:val="vi-VN" w:eastAsia="vi-VN"/>
        </w:rPr>
        <w:t xml:space="preserve">.3. Hoạt động quan trắc môi trường định kỳ, quan trắc </w:t>
      </w:r>
      <w:r w:rsidRPr="00553587">
        <w:rPr>
          <w:rStyle w:val="Vnbnnidung"/>
          <w:color w:val="000000" w:themeColor="text1"/>
          <w:u w:color="FF0000"/>
          <w:lang w:val="vi-VN" w:eastAsia="vi-VN"/>
        </w:rPr>
        <w:t>môi trường</w:t>
      </w:r>
      <w:r w:rsidRPr="00553587">
        <w:rPr>
          <w:rStyle w:val="Vnbnnidung"/>
          <w:color w:val="000000" w:themeColor="text1"/>
          <w:lang w:val="vi-VN" w:eastAsia="vi-VN"/>
        </w:rPr>
        <w:t xml:space="preserve"> tự động, liên tục khác theo quy định của pháp luật có liên quan hoặc theo đề xuất của chủ dự án.</w:t>
      </w:r>
      <w:bookmarkEnd w:id="622"/>
      <w:bookmarkEnd w:id="630"/>
      <w:bookmarkEnd w:id="631"/>
    </w:p>
    <w:p w14:paraId="6DBE6829" w14:textId="77777777" w:rsidR="009D11D0" w:rsidRPr="00553587" w:rsidRDefault="009D11D0" w:rsidP="009D11D0">
      <w:pPr>
        <w:pStyle w:val="Vnbnnidung0"/>
        <w:adjustRightInd w:val="0"/>
        <w:snapToGrid w:val="0"/>
        <w:spacing w:after="120" w:line="240" w:lineRule="auto"/>
        <w:ind w:firstLine="720"/>
        <w:rPr>
          <w:color w:val="000000" w:themeColor="text1"/>
          <w:lang w:val="vi-VN"/>
        </w:rPr>
      </w:pPr>
      <w:r w:rsidRPr="00553587">
        <w:rPr>
          <w:rStyle w:val="Vnbnnidung"/>
          <w:color w:val="000000" w:themeColor="text1"/>
          <w:lang w:val="vi-VN" w:eastAsia="vi-VN"/>
        </w:rPr>
        <w:t>Dự án không thực hiện nội dung này.</w:t>
      </w:r>
    </w:p>
    <w:p w14:paraId="3CAEECF3" w14:textId="77777777" w:rsidR="009D11D0" w:rsidRPr="00553587" w:rsidRDefault="009D11D0" w:rsidP="009D11D0">
      <w:pPr>
        <w:pStyle w:val="HH3"/>
        <w:outlineLvl w:val="1"/>
        <w:rPr>
          <w:rStyle w:val="Vnbnnidung"/>
          <w:color w:val="000000" w:themeColor="text1"/>
          <w:lang w:val="vi-VN" w:eastAsia="vi-VN"/>
        </w:rPr>
      </w:pPr>
      <w:bookmarkStart w:id="632" w:name="bookmark653"/>
      <w:bookmarkStart w:id="633" w:name="_Toc107445816"/>
      <w:bookmarkStart w:id="634" w:name="_Toc160456465"/>
      <w:bookmarkStart w:id="635" w:name="_Toc187904131"/>
      <w:r w:rsidRPr="00553587">
        <w:rPr>
          <w:rStyle w:val="Vnbnnidung"/>
          <w:color w:val="000000" w:themeColor="text1"/>
          <w:lang w:val="vi-VN" w:eastAsia="vi-VN"/>
        </w:rPr>
        <w:t>3</w:t>
      </w:r>
      <w:bookmarkEnd w:id="632"/>
      <w:r w:rsidRPr="00553587">
        <w:rPr>
          <w:rStyle w:val="Vnbnnidung"/>
          <w:color w:val="000000" w:themeColor="text1"/>
          <w:lang w:val="vi-VN" w:eastAsia="vi-VN"/>
        </w:rPr>
        <w:t>. Kinh phí thực hiện quan trắc môi trường hằng năm.</w:t>
      </w:r>
      <w:bookmarkEnd w:id="633"/>
      <w:bookmarkEnd w:id="634"/>
      <w:bookmarkEnd w:id="635"/>
    </w:p>
    <w:p w14:paraId="1DC4EA17" w14:textId="77777777" w:rsidR="009D11D0" w:rsidRPr="00553587" w:rsidRDefault="009D11D0" w:rsidP="009D11D0">
      <w:pPr>
        <w:pStyle w:val="Vnbnnidung0"/>
        <w:tabs>
          <w:tab w:val="left" w:pos="1498"/>
        </w:tabs>
        <w:adjustRightInd w:val="0"/>
        <w:snapToGrid w:val="0"/>
        <w:spacing w:after="120" w:line="240" w:lineRule="auto"/>
        <w:ind w:firstLine="720"/>
        <w:rPr>
          <w:rStyle w:val="Vnbnnidung"/>
          <w:color w:val="000000" w:themeColor="text1"/>
          <w:lang w:val="vi-VN" w:eastAsia="vi-VN"/>
        </w:rPr>
      </w:pPr>
      <w:r w:rsidRPr="00553587">
        <w:rPr>
          <w:rStyle w:val="Vnbnnidung"/>
          <w:color w:val="000000" w:themeColor="text1"/>
          <w:lang w:val="vi-VN" w:eastAsia="vi-VN"/>
        </w:rPr>
        <w:t>Căn cứ theo Quyết định số 1495/QĐ-UBND ngày 02/3/2017 của UBND thành phố Hà Nội về việc ban hành bộ quy trình, định mức kinh tế kỹ thuật và đơn giá quan trắc, phân tích môi trường trên địa bàn thành phố Hà Nội; Thông tư 240/2016/TT-BTC ngày 11/11/2016 của Bộ Tài chính quy định giá tối đa dịch vụ kiểm dịch y tế, y tế dự phòng tại cơ sở y tế công lập.</w:t>
      </w:r>
    </w:p>
    <w:p w14:paraId="26553698" w14:textId="77777777" w:rsidR="009D11D0" w:rsidRPr="00553587" w:rsidRDefault="009D11D0" w:rsidP="009D11D0">
      <w:pPr>
        <w:pStyle w:val="Style13"/>
        <w:keepNext w:val="0"/>
        <w:numPr>
          <w:ilvl w:val="0"/>
          <w:numId w:val="0"/>
        </w:numPr>
        <w:rPr>
          <w:color w:val="000000" w:themeColor="text1"/>
          <w:lang w:val="vi-VN"/>
        </w:rPr>
      </w:pPr>
      <w:r w:rsidRPr="00553587">
        <w:rPr>
          <w:color w:val="000000" w:themeColor="text1"/>
          <w:lang w:val="vi-VN"/>
        </w:rPr>
        <w:t>3.1. Kinh phí giám sát môi trường trong giai đoạn</w:t>
      </w:r>
      <w:r w:rsidRPr="00553587">
        <w:rPr>
          <w:color w:val="000000" w:themeColor="text1"/>
          <w:lang w:val="es-ES"/>
        </w:rPr>
        <w:t xml:space="preserve"> </w:t>
      </w:r>
      <w:r w:rsidRPr="00553587">
        <w:rPr>
          <w:color w:val="000000" w:themeColor="text1"/>
          <w:lang w:val="vi-VN"/>
        </w:rPr>
        <w:t>thi công xây dựng dự án</w:t>
      </w:r>
    </w:p>
    <w:p w14:paraId="2E1C2E93" w14:textId="77777777" w:rsidR="009D11D0" w:rsidRPr="00553587" w:rsidRDefault="009D11D0" w:rsidP="009D11D0">
      <w:pPr>
        <w:pStyle w:val="2"/>
      </w:pPr>
      <w:bookmarkStart w:id="636" w:name="_Toc187904132"/>
      <w:r w:rsidRPr="00553587">
        <w:t>a) Kinh phí giám sát môi trường không khí</w:t>
      </w:r>
      <w:bookmarkEnd w:id="636"/>
      <w:r w:rsidRPr="00553587">
        <w:tab/>
      </w:r>
    </w:p>
    <w:p w14:paraId="0A339094" w14:textId="77777777" w:rsidR="009D11D0" w:rsidRPr="00553587" w:rsidRDefault="009D11D0" w:rsidP="009D11D0">
      <w:pPr>
        <w:spacing w:before="120" w:after="120"/>
        <w:rPr>
          <w:color w:val="000000" w:themeColor="text1"/>
          <w:lang w:val="da-DK"/>
        </w:rPr>
      </w:pPr>
      <w:r w:rsidRPr="00553587">
        <w:rPr>
          <w:color w:val="000000" w:themeColor="text1"/>
          <w:lang w:val="da-DK"/>
        </w:rPr>
        <w:t xml:space="preserve">Kinh phí dành cho giám sát chất lượng không khí được thể hiện trong </w:t>
      </w:r>
      <w:r w:rsidRPr="00553587">
        <w:rPr>
          <w:iCs/>
          <w:color w:val="000000" w:themeColor="text1"/>
          <w:lang w:val="da-DK"/>
        </w:rPr>
        <w:t>bảng sau</w:t>
      </w:r>
    </w:p>
    <w:p w14:paraId="773E22B4" w14:textId="77777777" w:rsidR="009D11D0" w:rsidRPr="00553587" w:rsidRDefault="009D11D0" w:rsidP="009D11D0">
      <w:pPr>
        <w:pStyle w:val="ABNG"/>
        <w:outlineLvl w:val="9"/>
        <w:rPr>
          <w:color w:val="000000" w:themeColor="text1"/>
          <w:lang w:val="fr-FR"/>
        </w:rPr>
      </w:pPr>
      <w:bookmarkStart w:id="637" w:name="_Toc492926252"/>
      <w:bookmarkStart w:id="638" w:name="_Toc478655733"/>
      <w:bookmarkStart w:id="639" w:name="_Toc535498934"/>
      <w:bookmarkStart w:id="640" w:name="_Toc33609465"/>
      <w:bookmarkStart w:id="641" w:name="_Toc33610244"/>
      <w:bookmarkStart w:id="642" w:name="_Toc102980779"/>
      <w:bookmarkStart w:id="643" w:name="_Toc129705368"/>
      <w:bookmarkStart w:id="644" w:name="_Toc160460933"/>
      <w:r w:rsidRPr="00553587">
        <w:rPr>
          <w:color w:val="000000" w:themeColor="text1"/>
          <w:lang w:val="fr-FR"/>
        </w:rPr>
        <w:t>Bảng 6.5. Kinh phí giám sát chất lượng môi trường không khí</w:t>
      </w:r>
      <w:bookmarkEnd w:id="637"/>
      <w:bookmarkEnd w:id="638"/>
      <w:bookmarkEnd w:id="639"/>
      <w:bookmarkEnd w:id="640"/>
      <w:bookmarkEnd w:id="641"/>
      <w:bookmarkEnd w:id="642"/>
      <w:bookmarkEnd w:id="643"/>
      <w:bookmarkEnd w:id="6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2548"/>
        <w:gridCol w:w="1901"/>
        <w:gridCol w:w="1352"/>
        <w:gridCol w:w="2349"/>
      </w:tblGrid>
      <w:tr w:rsidR="00553587" w:rsidRPr="00553587" w14:paraId="10649957" w14:textId="77777777" w:rsidTr="00D70A03">
        <w:trPr>
          <w:trHeight w:val="20"/>
          <w:tblHeader/>
          <w:jc w:val="center"/>
        </w:trPr>
        <w:tc>
          <w:tcPr>
            <w:tcW w:w="50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5C64249" w14:textId="77777777" w:rsidR="009D11D0" w:rsidRPr="00553587" w:rsidRDefault="009D11D0" w:rsidP="00D70A03">
            <w:pPr>
              <w:spacing w:before="120" w:after="120"/>
              <w:jc w:val="center"/>
              <w:rPr>
                <w:b/>
                <w:color w:val="000000" w:themeColor="text1"/>
                <w:lang w:val="da-DK"/>
              </w:rPr>
            </w:pPr>
            <w:r w:rsidRPr="00553587">
              <w:rPr>
                <w:b/>
                <w:color w:val="000000" w:themeColor="text1"/>
                <w:lang w:val="da-DK"/>
              </w:rPr>
              <w:t>STT</w:t>
            </w:r>
          </w:p>
        </w:tc>
        <w:tc>
          <w:tcPr>
            <w:tcW w:w="140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1E9BDC4" w14:textId="77777777" w:rsidR="009D11D0" w:rsidRPr="00553587" w:rsidRDefault="009D11D0" w:rsidP="00D70A03">
            <w:pPr>
              <w:spacing w:before="120" w:after="120"/>
              <w:jc w:val="center"/>
              <w:rPr>
                <w:b/>
                <w:color w:val="000000" w:themeColor="text1"/>
                <w:lang w:val="da-DK"/>
              </w:rPr>
            </w:pPr>
            <w:r w:rsidRPr="00553587">
              <w:rPr>
                <w:b/>
                <w:color w:val="000000" w:themeColor="text1"/>
                <w:lang w:val="da-DK"/>
              </w:rPr>
              <w:t>Thông số</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F21DA7A" w14:textId="77777777" w:rsidR="009D11D0" w:rsidRPr="00553587" w:rsidRDefault="009D11D0" w:rsidP="00D70A03">
            <w:pPr>
              <w:spacing w:before="120" w:after="120"/>
              <w:jc w:val="center"/>
              <w:rPr>
                <w:b/>
                <w:color w:val="000000" w:themeColor="text1"/>
                <w:lang w:val="da-DK"/>
              </w:rPr>
            </w:pPr>
            <w:r w:rsidRPr="00553587">
              <w:rPr>
                <w:b/>
                <w:color w:val="000000" w:themeColor="text1"/>
                <w:lang w:val="da-DK"/>
              </w:rPr>
              <w:t>Đơn giá (đ)</w:t>
            </w:r>
          </w:p>
        </w:tc>
        <w:tc>
          <w:tcPr>
            <w:tcW w:w="74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0C73EBC" w14:textId="77777777" w:rsidR="009D11D0" w:rsidRPr="00553587" w:rsidRDefault="009D11D0" w:rsidP="00D70A03">
            <w:pPr>
              <w:spacing w:before="120" w:after="120"/>
              <w:jc w:val="center"/>
              <w:rPr>
                <w:b/>
                <w:color w:val="000000" w:themeColor="text1"/>
                <w:lang w:val="da-DK"/>
              </w:rPr>
            </w:pPr>
            <w:r w:rsidRPr="00553587">
              <w:rPr>
                <w:b/>
                <w:color w:val="000000" w:themeColor="text1"/>
                <w:lang w:val="da-DK"/>
              </w:rPr>
              <w:t>Số mẫu/đợt</w:t>
            </w:r>
          </w:p>
        </w:tc>
        <w:tc>
          <w:tcPr>
            <w:tcW w:w="129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6BE5F8E" w14:textId="77777777" w:rsidR="009D11D0" w:rsidRPr="00553587" w:rsidRDefault="009D11D0" w:rsidP="00D70A03">
            <w:pPr>
              <w:spacing w:before="120" w:after="120"/>
              <w:jc w:val="center"/>
              <w:rPr>
                <w:b/>
                <w:color w:val="000000" w:themeColor="text1"/>
                <w:lang w:val="da-DK"/>
              </w:rPr>
            </w:pPr>
            <w:r w:rsidRPr="00553587">
              <w:rPr>
                <w:b/>
                <w:color w:val="000000" w:themeColor="text1"/>
                <w:lang w:val="da-DK"/>
              </w:rPr>
              <w:t>Thành tiền (đ)</w:t>
            </w:r>
          </w:p>
        </w:tc>
      </w:tr>
      <w:tr w:rsidR="00553587" w:rsidRPr="00553587" w14:paraId="2F2DF73D" w14:textId="77777777" w:rsidTr="00D70A03">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7E5B4E68"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1</w:t>
            </w:r>
          </w:p>
        </w:tc>
        <w:tc>
          <w:tcPr>
            <w:tcW w:w="1406" w:type="pct"/>
            <w:tcBorders>
              <w:top w:val="single" w:sz="4" w:space="0" w:color="auto"/>
              <w:left w:val="single" w:sz="4" w:space="0" w:color="auto"/>
              <w:bottom w:val="single" w:sz="4" w:space="0" w:color="auto"/>
              <w:right w:val="single" w:sz="4" w:space="0" w:color="auto"/>
            </w:tcBorders>
            <w:vAlign w:val="center"/>
          </w:tcPr>
          <w:p w14:paraId="0FDBE7A4"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Nhiệt độ</w:t>
            </w:r>
          </w:p>
        </w:tc>
        <w:tc>
          <w:tcPr>
            <w:tcW w:w="1049" w:type="pct"/>
            <w:tcBorders>
              <w:top w:val="single" w:sz="4" w:space="0" w:color="auto"/>
              <w:left w:val="single" w:sz="4" w:space="0" w:color="auto"/>
              <w:bottom w:val="single" w:sz="4" w:space="0" w:color="auto"/>
              <w:right w:val="single" w:sz="4" w:space="0" w:color="auto"/>
            </w:tcBorders>
            <w:vAlign w:val="center"/>
          </w:tcPr>
          <w:p w14:paraId="02523BCC" w14:textId="77777777" w:rsidR="009D11D0" w:rsidRPr="00553587" w:rsidRDefault="009D11D0" w:rsidP="00D70A03">
            <w:pPr>
              <w:spacing w:before="120" w:after="120"/>
              <w:jc w:val="center"/>
              <w:rPr>
                <w:color w:val="000000" w:themeColor="text1"/>
              </w:rPr>
            </w:pPr>
            <w:r w:rsidRPr="00553587">
              <w:rPr>
                <w:color w:val="000000" w:themeColor="text1"/>
              </w:rPr>
              <w:t>29.382</w:t>
            </w:r>
          </w:p>
        </w:tc>
        <w:tc>
          <w:tcPr>
            <w:tcW w:w="745" w:type="pct"/>
            <w:tcBorders>
              <w:top w:val="single" w:sz="4" w:space="0" w:color="auto"/>
              <w:left w:val="single" w:sz="4" w:space="0" w:color="auto"/>
              <w:bottom w:val="single" w:sz="4" w:space="0" w:color="auto"/>
              <w:right w:val="single" w:sz="4" w:space="0" w:color="auto"/>
            </w:tcBorders>
            <w:vAlign w:val="center"/>
          </w:tcPr>
          <w:p w14:paraId="27CCC3F2"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7585F5A7" w14:textId="77777777" w:rsidR="009D11D0" w:rsidRPr="00553587" w:rsidRDefault="009D11D0" w:rsidP="00D70A03">
            <w:pPr>
              <w:spacing w:before="120" w:after="120"/>
              <w:jc w:val="right"/>
              <w:rPr>
                <w:color w:val="000000" w:themeColor="text1"/>
              </w:rPr>
            </w:pPr>
            <w:r w:rsidRPr="00553587">
              <w:rPr>
                <w:color w:val="000000" w:themeColor="text1"/>
              </w:rPr>
              <w:t>88.146</w:t>
            </w:r>
          </w:p>
        </w:tc>
      </w:tr>
      <w:tr w:rsidR="00553587" w:rsidRPr="00553587" w14:paraId="73400787" w14:textId="77777777" w:rsidTr="00D70A03">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1172A479"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2</w:t>
            </w:r>
          </w:p>
        </w:tc>
        <w:tc>
          <w:tcPr>
            <w:tcW w:w="1406" w:type="pct"/>
            <w:tcBorders>
              <w:top w:val="single" w:sz="4" w:space="0" w:color="auto"/>
              <w:left w:val="single" w:sz="4" w:space="0" w:color="auto"/>
              <w:bottom w:val="single" w:sz="4" w:space="0" w:color="auto"/>
              <w:right w:val="single" w:sz="4" w:space="0" w:color="auto"/>
            </w:tcBorders>
            <w:vAlign w:val="center"/>
          </w:tcPr>
          <w:p w14:paraId="761C6A1B"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Độ ẩm</w:t>
            </w:r>
          </w:p>
        </w:tc>
        <w:tc>
          <w:tcPr>
            <w:tcW w:w="1049" w:type="pct"/>
            <w:tcBorders>
              <w:top w:val="single" w:sz="4" w:space="0" w:color="auto"/>
              <w:left w:val="single" w:sz="4" w:space="0" w:color="auto"/>
              <w:bottom w:val="single" w:sz="4" w:space="0" w:color="auto"/>
              <w:right w:val="single" w:sz="4" w:space="0" w:color="auto"/>
            </w:tcBorders>
            <w:vAlign w:val="center"/>
          </w:tcPr>
          <w:p w14:paraId="3B1F77D5" w14:textId="77777777" w:rsidR="009D11D0" w:rsidRPr="00553587" w:rsidRDefault="009D11D0" w:rsidP="00D70A03">
            <w:pPr>
              <w:spacing w:before="120" w:after="120"/>
              <w:jc w:val="center"/>
              <w:rPr>
                <w:color w:val="000000" w:themeColor="text1"/>
              </w:rPr>
            </w:pPr>
            <w:r w:rsidRPr="00553587">
              <w:rPr>
                <w:color w:val="000000" w:themeColor="text1"/>
              </w:rPr>
              <w:t>29.382</w:t>
            </w:r>
          </w:p>
        </w:tc>
        <w:tc>
          <w:tcPr>
            <w:tcW w:w="745" w:type="pct"/>
            <w:tcBorders>
              <w:top w:val="single" w:sz="4" w:space="0" w:color="auto"/>
              <w:left w:val="single" w:sz="4" w:space="0" w:color="auto"/>
              <w:bottom w:val="single" w:sz="4" w:space="0" w:color="auto"/>
              <w:right w:val="single" w:sz="4" w:space="0" w:color="auto"/>
            </w:tcBorders>
            <w:vAlign w:val="center"/>
          </w:tcPr>
          <w:p w14:paraId="4145011E"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0F48B478" w14:textId="77777777" w:rsidR="009D11D0" w:rsidRPr="00553587" w:rsidRDefault="009D11D0" w:rsidP="00D70A03">
            <w:pPr>
              <w:spacing w:before="120" w:after="120"/>
              <w:jc w:val="right"/>
              <w:rPr>
                <w:color w:val="000000" w:themeColor="text1"/>
              </w:rPr>
            </w:pPr>
            <w:r w:rsidRPr="00553587">
              <w:rPr>
                <w:color w:val="000000" w:themeColor="text1"/>
              </w:rPr>
              <w:t>88.146</w:t>
            </w:r>
          </w:p>
        </w:tc>
      </w:tr>
      <w:tr w:rsidR="00553587" w:rsidRPr="00553587" w14:paraId="35BE3D6C" w14:textId="77777777" w:rsidTr="00D70A03">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7A6DBF20"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406" w:type="pct"/>
            <w:tcBorders>
              <w:top w:val="single" w:sz="4" w:space="0" w:color="auto"/>
              <w:left w:val="single" w:sz="4" w:space="0" w:color="auto"/>
              <w:bottom w:val="single" w:sz="4" w:space="0" w:color="auto"/>
              <w:right w:val="single" w:sz="4" w:space="0" w:color="auto"/>
            </w:tcBorders>
            <w:vAlign w:val="center"/>
          </w:tcPr>
          <w:p w14:paraId="5F4A1CD8"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Hướng gió</w:t>
            </w:r>
          </w:p>
        </w:tc>
        <w:tc>
          <w:tcPr>
            <w:tcW w:w="1049" w:type="pct"/>
            <w:tcBorders>
              <w:top w:val="single" w:sz="4" w:space="0" w:color="auto"/>
              <w:left w:val="single" w:sz="4" w:space="0" w:color="auto"/>
              <w:bottom w:val="single" w:sz="4" w:space="0" w:color="auto"/>
              <w:right w:val="single" w:sz="4" w:space="0" w:color="auto"/>
            </w:tcBorders>
            <w:vAlign w:val="center"/>
          </w:tcPr>
          <w:p w14:paraId="39416BCD" w14:textId="77777777" w:rsidR="009D11D0" w:rsidRPr="00553587" w:rsidRDefault="009D11D0" w:rsidP="00D70A03">
            <w:pPr>
              <w:spacing w:before="120" w:after="120"/>
              <w:jc w:val="center"/>
              <w:rPr>
                <w:color w:val="000000" w:themeColor="text1"/>
              </w:rPr>
            </w:pPr>
            <w:r w:rsidRPr="00553587">
              <w:rPr>
                <w:color w:val="000000" w:themeColor="text1"/>
              </w:rPr>
              <w:t>28.925</w:t>
            </w:r>
          </w:p>
        </w:tc>
        <w:tc>
          <w:tcPr>
            <w:tcW w:w="745" w:type="pct"/>
            <w:tcBorders>
              <w:top w:val="single" w:sz="4" w:space="0" w:color="auto"/>
              <w:left w:val="single" w:sz="4" w:space="0" w:color="auto"/>
              <w:bottom w:val="single" w:sz="4" w:space="0" w:color="auto"/>
              <w:right w:val="single" w:sz="4" w:space="0" w:color="auto"/>
            </w:tcBorders>
            <w:vAlign w:val="center"/>
          </w:tcPr>
          <w:p w14:paraId="1DD16F71"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06ACFEF9" w14:textId="77777777" w:rsidR="009D11D0" w:rsidRPr="00553587" w:rsidRDefault="009D11D0" w:rsidP="00D70A03">
            <w:pPr>
              <w:spacing w:before="120" w:after="120"/>
              <w:jc w:val="right"/>
              <w:rPr>
                <w:color w:val="000000" w:themeColor="text1"/>
              </w:rPr>
            </w:pPr>
            <w:r w:rsidRPr="00553587">
              <w:rPr>
                <w:color w:val="000000" w:themeColor="text1"/>
              </w:rPr>
              <w:t>86.775</w:t>
            </w:r>
          </w:p>
        </w:tc>
      </w:tr>
      <w:tr w:rsidR="00553587" w:rsidRPr="00553587" w14:paraId="1A1C16CB" w14:textId="77777777" w:rsidTr="00D70A03">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5E471D18"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4</w:t>
            </w:r>
          </w:p>
        </w:tc>
        <w:tc>
          <w:tcPr>
            <w:tcW w:w="1406" w:type="pct"/>
            <w:tcBorders>
              <w:top w:val="single" w:sz="4" w:space="0" w:color="auto"/>
              <w:left w:val="single" w:sz="4" w:space="0" w:color="auto"/>
              <w:bottom w:val="single" w:sz="4" w:space="0" w:color="auto"/>
              <w:right w:val="single" w:sz="4" w:space="0" w:color="auto"/>
            </w:tcBorders>
            <w:vAlign w:val="center"/>
          </w:tcPr>
          <w:p w14:paraId="6933F8C9"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Tốc độ gió</w:t>
            </w:r>
          </w:p>
        </w:tc>
        <w:tc>
          <w:tcPr>
            <w:tcW w:w="1049" w:type="pct"/>
            <w:tcBorders>
              <w:top w:val="single" w:sz="4" w:space="0" w:color="auto"/>
              <w:left w:val="single" w:sz="4" w:space="0" w:color="auto"/>
              <w:bottom w:val="single" w:sz="4" w:space="0" w:color="auto"/>
              <w:right w:val="single" w:sz="4" w:space="0" w:color="auto"/>
            </w:tcBorders>
            <w:vAlign w:val="center"/>
          </w:tcPr>
          <w:p w14:paraId="09DC1369" w14:textId="77777777" w:rsidR="009D11D0" w:rsidRPr="00553587" w:rsidRDefault="009D11D0" w:rsidP="00D70A03">
            <w:pPr>
              <w:spacing w:before="120" w:after="120"/>
              <w:jc w:val="center"/>
              <w:rPr>
                <w:color w:val="000000" w:themeColor="text1"/>
              </w:rPr>
            </w:pPr>
            <w:r w:rsidRPr="00553587">
              <w:rPr>
                <w:color w:val="000000" w:themeColor="text1"/>
              </w:rPr>
              <w:t>28.925</w:t>
            </w:r>
          </w:p>
        </w:tc>
        <w:tc>
          <w:tcPr>
            <w:tcW w:w="745" w:type="pct"/>
            <w:tcBorders>
              <w:top w:val="single" w:sz="4" w:space="0" w:color="auto"/>
              <w:left w:val="single" w:sz="4" w:space="0" w:color="auto"/>
              <w:bottom w:val="single" w:sz="4" w:space="0" w:color="auto"/>
              <w:right w:val="single" w:sz="4" w:space="0" w:color="auto"/>
            </w:tcBorders>
            <w:vAlign w:val="center"/>
          </w:tcPr>
          <w:p w14:paraId="5AE15532"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118E45E5" w14:textId="77777777" w:rsidR="009D11D0" w:rsidRPr="00553587" w:rsidRDefault="009D11D0" w:rsidP="00D70A03">
            <w:pPr>
              <w:spacing w:before="120" w:after="120"/>
              <w:jc w:val="right"/>
              <w:rPr>
                <w:color w:val="000000" w:themeColor="text1"/>
              </w:rPr>
            </w:pPr>
            <w:r w:rsidRPr="00553587">
              <w:rPr>
                <w:color w:val="000000" w:themeColor="text1"/>
              </w:rPr>
              <w:t>86.775</w:t>
            </w:r>
          </w:p>
        </w:tc>
      </w:tr>
      <w:tr w:rsidR="00553587" w:rsidRPr="00553587" w14:paraId="463A5843" w14:textId="77777777" w:rsidTr="00D70A03">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42A330DA"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5</w:t>
            </w:r>
          </w:p>
        </w:tc>
        <w:tc>
          <w:tcPr>
            <w:tcW w:w="1406" w:type="pct"/>
            <w:tcBorders>
              <w:top w:val="single" w:sz="4" w:space="0" w:color="auto"/>
              <w:left w:val="single" w:sz="4" w:space="0" w:color="auto"/>
              <w:bottom w:val="single" w:sz="4" w:space="0" w:color="auto"/>
              <w:right w:val="single" w:sz="4" w:space="0" w:color="auto"/>
            </w:tcBorders>
            <w:vAlign w:val="center"/>
          </w:tcPr>
          <w:p w14:paraId="09960380" w14:textId="77777777" w:rsidR="009D11D0" w:rsidRPr="00553587" w:rsidRDefault="009D11D0" w:rsidP="00D70A03">
            <w:pPr>
              <w:spacing w:before="120" w:after="120"/>
              <w:jc w:val="center"/>
              <w:rPr>
                <w:color w:val="000000" w:themeColor="text1"/>
                <w:lang w:val="da-DK"/>
              </w:rPr>
            </w:pPr>
            <w:r w:rsidRPr="00553587">
              <w:rPr>
                <w:color w:val="000000" w:themeColor="text1"/>
              </w:rPr>
              <w:t>SO</w:t>
            </w:r>
            <w:r w:rsidRPr="00553587">
              <w:rPr>
                <w:color w:val="000000" w:themeColor="text1"/>
                <w:vertAlign w:val="subscript"/>
              </w:rPr>
              <w:t>2</w:t>
            </w:r>
          </w:p>
        </w:tc>
        <w:tc>
          <w:tcPr>
            <w:tcW w:w="1049" w:type="pct"/>
            <w:tcBorders>
              <w:top w:val="single" w:sz="4" w:space="0" w:color="auto"/>
              <w:left w:val="single" w:sz="4" w:space="0" w:color="auto"/>
              <w:bottom w:val="single" w:sz="4" w:space="0" w:color="auto"/>
              <w:right w:val="single" w:sz="4" w:space="0" w:color="auto"/>
            </w:tcBorders>
            <w:vAlign w:val="center"/>
          </w:tcPr>
          <w:p w14:paraId="5B10F2FB" w14:textId="77777777" w:rsidR="009D11D0" w:rsidRPr="00553587" w:rsidRDefault="009D11D0" w:rsidP="00D70A03">
            <w:pPr>
              <w:spacing w:before="120" w:after="120"/>
              <w:jc w:val="center"/>
              <w:rPr>
                <w:color w:val="000000" w:themeColor="text1"/>
              </w:rPr>
            </w:pPr>
            <w:r w:rsidRPr="00553587">
              <w:rPr>
                <w:color w:val="000000" w:themeColor="text1"/>
              </w:rPr>
              <w:t>601.683</w:t>
            </w:r>
          </w:p>
        </w:tc>
        <w:tc>
          <w:tcPr>
            <w:tcW w:w="745" w:type="pct"/>
            <w:tcBorders>
              <w:top w:val="single" w:sz="4" w:space="0" w:color="auto"/>
              <w:left w:val="single" w:sz="4" w:space="0" w:color="auto"/>
              <w:bottom w:val="single" w:sz="4" w:space="0" w:color="auto"/>
              <w:right w:val="single" w:sz="4" w:space="0" w:color="auto"/>
            </w:tcBorders>
            <w:vAlign w:val="center"/>
          </w:tcPr>
          <w:p w14:paraId="34466AD7"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0C7D83EA" w14:textId="77777777" w:rsidR="009D11D0" w:rsidRPr="00553587" w:rsidRDefault="009D11D0" w:rsidP="00D70A03">
            <w:pPr>
              <w:spacing w:before="120" w:after="120"/>
              <w:jc w:val="right"/>
              <w:rPr>
                <w:color w:val="000000" w:themeColor="text1"/>
              </w:rPr>
            </w:pPr>
            <w:r w:rsidRPr="00553587">
              <w:rPr>
                <w:color w:val="000000" w:themeColor="text1"/>
              </w:rPr>
              <w:t>1.805.049</w:t>
            </w:r>
          </w:p>
        </w:tc>
      </w:tr>
      <w:tr w:rsidR="00553587" w:rsidRPr="00553587" w14:paraId="1CCA70B7" w14:textId="77777777" w:rsidTr="00D70A03">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4758DB48" w14:textId="77777777" w:rsidR="009D11D0" w:rsidRPr="00553587" w:rsidRDefault="009D11D0" w:rsidP="00D70A03">
            <w:pPr>
              <w:spacing w:before="120" w:after="120"/>
              <w:jc w:val="center"/>
              <w:rPr>
                <w:color w:val="000000" w:themeColor="text1"/>
                <w:lang w:val="da-DK"/>
              </w:rPr>
            </w:pPr>
            <w:r w:rsidRPr="00553587">
              <w:rPr>
                <w:color w:val="000000" w:themeColor="text1"/>
              </w:rPr>
              <w:t>6</w:t>
            </w:r>
          </w:p>
        </w:tc>
        <w:tc>
          <w:tcPr>
            <w:tcW w:w="1406" w:type="pct"/>
            <w:tcBorders>
              <w:top w:val="single" w:sz="4" w:space="0" w:color="auto"/>
              <w:left w:val="single" w:sz="4" w:space="0" w:color="auto"/>
              <w:bottom w:val="single" w:sz="4" w:space="0" w:color="auto"/>
              <w:right w:val="single" w:sz="4" w:space="0" w:color="auto"/>
            </w:tcBorders>
            <w:vAlign w:val="center"/>
          </w:tcPr>
          <w:p w14:paraId="36E123F0" w14:textId="77777777" w:rsidR="009D11D0" w:rsidRPr="00553587" w:rsidRDefault="009D11D0" w:rsidP="00D70A03">
            <w:pPr>
              <w:spacing w:before="120" w:after="120"/>
              <w:jc w:val="center"/>
              <w:rPr>
                <w:color w:val="000000" w:themeColor="text1"/>
                <w:lang w:val="da-DK"/>
              </w:rPr>
            </w:pPr>
            <w:r w:rsidRPr="00553587">
              <w:rPr>
                <w:color w:val="000000" w:themeColor="text1"/>
              </w:rPr>
              <w:t>CO</w:t>
            </w:r>
          </w:p>
        </w:tc>
        <w:tc>
          <w:tcPr>
            <w:tcW w:w="1049" w:type="pct"/>
            <w:tcBorders>
              <w:top w:val="single" w:sz="4" w:space="0" w:color="auto"/>
              <w:left w:val="single" w:sz="4" w:space="0" w:color="auto"/>
              <w:bottom w:val="single" w:sz="4" w:space="0" w:color="auto"/>
              <w:right w:val="single" w:sz="4" w:space="0" w:color="auto"/>
            </w:tcBorders>
            <w:vAlign w:val="center"/>
          </w:tcPr>
          <w:p w14:paraId="762C6C4D" w14:textId="77777777" w:rsidR="009D11D0" w:rsidRPr="00553587" w:rsidRDefault="009D11D0" w:rsidP="00D70A03">
            <w:pPr>
              <w:spacing w:before="120" w:after="120"/>
              <w:jc w:val="center"/>
              <w:rPr>
                <w:color w:val="000000" w:themeColor="text1"/>
              </w:rPr>
            </w:pPr>
            <w:r w:rsidRPr="00553587">
              <w:rPr>
                <w:color w:val="000000" w:themeColor="text1"/>
              </w:rPr>
              <w:t>337.037</w:t>
            </w:r>
          </w:p>
        </w:tc>
        <w:tc>
          <w:tcPr>
            <w:tcW w:w="745" w:type="pct"/>
            <w:tcBorders>
              <w:top w:val="single" w:sz="4" w:space="0" w:color="auto"/>
              <w:left w:val="single" w:sz="4" w:space="0" w:color="auto"/>
              <w:bottom w:val="single" w:sz="4" w:space="0" w:color="auto"/>
              <w:right w:val="single" w:sz="4" w:space="0" w:color="auto"/>
            </w:tcBorders>
            <w:vAlign w:val="center"/>
          </w:tcPr>
          <w:p w14:paraId="2143B611"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3DAC79D3" w14:textId="77777777" w:rsidR="009D11D0" w:rsidRPr="00553587" w:rsidRDefault="009D11D0" w:rsidP="00D70A03">
            <w:pPr>
              <w:spacing w:before="120" w:after="120"/>
              <w:jc w:val="right"/>
              <w:rPr>
                <w:color w:val="000000" w:themeColor="text1"/>
              </w:rPr>
            </w:pPr>
            <w:r w:rsidRPr="00553587">
              <w:rPr>
                <w:color w:val="000000" w:themeColor="text1"/>
              </w:rPr>
              <w:t>1.011.111</w:t>
            </w:r>
          </w:p>
        </w:tc>
      </w:tr>
      <w:tr w:rsidR="00553587" w:rsidRPr="00553587" w14:paraId="6B806044" w14:textId="77777777" w:rsidTr="00D70A03">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1D52E6E3"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7</w:t>
            </w:r>
          </w:p>
        </w:tc>
        <w:tc>
          <w:tcPr>
            <w:tcW w:w="1406" w:type="pct"/>
            <w:tcBorders>
              <w:top w:val="single" w:sz="4" w:space="0" w:color="auto"/>
              <w:left w:val="single" w:sz="4" w:space="0" w:color="auto"/>
              <w:bottom w:val="single" w:sz="4" w:space="0" w:color="auto"/>
              <w:right w:val="single" w:sz="4" w:space="0" w:color="auto"/>
            </w:tcBorders>
            <w:vAlign w:val="center"/>
          </w:tcPr>
          <w:p w14:paraId="1070541B" w14:textId="77777777" w:rsidR="009D11D0" w:rsidRPr="00553587" w:rsidRDefault="009D11D0" w:rsidP="00D70A03">
            <w:pPr>
              <w:spacing w:before="120" w:after="120"/>
              <w:jc w:val="center"/>
              <w:rPr>
                <w:color w:val="000000" w:themeColor="text1"/>
                <w:lang w:val="da-DK"/>
              </w:rPr>
            </w:pPr>
            <w:r w:rsidRPr="00553587">
              <w:rPr>
                <w:color w:val="000000" w:themeColor="text1"/>
              </w:rPr>
              <w:t>NO</w:t>
            </w:r>
            <w:r w:rsidRPr="00553587">
              <w:rPr>
                <w:color w:val="000000" w:themeColor="text1"/>
                <w:vertAlign w:val="subscript"/>
              </w:rPr>
              <w:t>2</w:t>
            </w:r>
          </w:p>
        </w:tc>
        <w:tc>
          <w:tcPr>
            <w:tcW w:w="1049" w:type="pct"/>
            <w:tcBorders>
              <w:top w:val="single" w:sz="4" w:space="0" w:color="auto"/>
              <w:left w:val="single" w:sz="4" w:space="0" w:color="auto"/>
              <w:bottom w:val="single" w:sz="4" w:space="0" w:color="auto"/>
              <w:right w:val="single" w:sz="4" w:space="0" w:color="auto"/>
            </w:tcBorders>
            <w:vAlign w:val="center"/>
          </w:tcPr>
          <w:p w14:paraId="405747C8" w14:textId="77777777" w:rsidR="009D11D0" w:rsidRPr="00553587" w:rsidRDefault="009D11D0" w:rsidP="00D70A03">
            <w:pPr>
              <w:spacing w:before="120" w:after="120"/>
              <w:jc w:val="center"/>
              <w:rPr>
                <w:color w:val="000000" w:themeColor="text1"/>
              </w:rPr>
            </w:pPr>
            <w:r w:rsidRPr="00553587">
              <w:rPr>
                <w:color w:val="000000" w:themeColor="text1"/>
              </w:rPr>
              <w:t>342.769</w:t>
            </w:r>
          </w:p>
        </w:tc>
        <w:tc>
          <w:tcPr>
            <w:tcW w:w="745" w:type="pct"/>
            <w:tcBorders>
              <w:top w:val="single" w:sz="4" w:space="0" w:color="auto"/>
              <w:left w:val="single" w:sz="4" w:space="0" w:color="auto"/>
              <w:bottom w:val="single" w:sz="4" w:space="0" w:color="auto"/>
              <w:right w:val="single" w:sz="4" w:space="0" w:color="auto"/>
            </w:tcBorders>
            <w:vAlign w:val="center"/>
          </w:tcPr>
          <w:p w14:paraId="6F69916E"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3FFD17A1" w14:textId="77777777" w:rsidR="009D11D0" w:rsidRPr="00553587" w:rsidRDefault="009D11D0" w:rsidP="00D70A03">
            <w:pPr>
              <w:spacing w:before="120" w:after="120"/>
              <w:jc w:val="right"/>
              <w:rPr>
                <w:color w:val="000000" w:themeColor="text1"/>
              </w:rPr>
            </w:pPr>
            <w:r w:rsidRPr="00553587">
              <w:rPr>
                <w:color w:val="000000" w:themeColor="text1"/>
              </w:rPr>
              <w:t>1.028.307</w:t>
            </w:r>
          </w:p>
        </w:tc>
      </w:tr>
      <w:tr w:rsidR="00553587" w:rsidRPr="00553587" w14:paraId="67293400" w14:textId="77777777" w:rsidTr="00D70A03">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36F9F64F" w14:textId="77777777" w:rsidR="009D11D0" w:rsidRPr="00553587" w:rsidRDefault="009D11D0" w:rsidP="00D70A03">
            <w:pPr>
              <w:spacing w:before="120" w:after="120"/>
              <w:jc w:val="center"/>
              <w:rPr>
                <w:color w:val="000000" w:themeColor="text1"/>
                <w:lang w:val="da-DK"/>
              </w:rPr>
            </w:pPr>
            <w:r w:rsidRPr="00553587">
              <w:rPr>
                <w:color w:val="000000" w:themeColor="text1"/>
              </w:rPr>
              <w:lastRenderedPageBreak/>
              <w:t>8</w:t>
            </w:r>
          </w:p>
        </w:tc>
        <w:tc>
          <w:tcPr>
            <w:tcW w:w="1406" w:type="pct"/>
            <w:tcBorders>
              <w:top w:val="single" w:sz="4" w:space="0" w:color="auto"/>
              <w:left w:val="single" w:sz="4" w:space="0" w:color="auto"/>
              <w:bottom w:val="single" w:sz="4" w:space="0" w:color="auto"/>
              <w:right w:val="single" w:sz="4" w:space="0" w:color="auto"/>
            </w:tcBorders>
            <w:vAlign w:val="center"/>
          </w:tcPr>
          <w:p w14:paraId="2E6AF3DD" w14:textId="77777777" w:rsidR="009D11D0" w:rsidRPr="00553587" w:rsidRDefault="009D11D0" w:rsidP="00D70A03">
            <w:pPr>
              <w:spacing w:before="120" w:after="120"/>
              <w:jc w:val="center"/>
              <w:rPr>
                <w:color w:val="000000" w:themeColor="text1"/>
                <w:lang w:val="da-DK"/>
              </w:rPr>
            </w:pPr>
            <w:r w:rsidRPr="00553587">
              <w:rPr>
                <w:color w:val="000000" w:themeColor="text1"/>
              </w:rPr>
              <w:t>Tổng bụi lơ lửng</w:t>
            </w:r>
          </w:p>
        </w:tc>
        <w:tc>
          <w:tcPr>
            <w:tcW w:w="1049" w:type="pct"/>
            <w:tcBorders>
              <w:top w:val="single" w:sz="4" w:space="0" w:color="auto"/>
              <w:left w:val="single" w:sz="4" w:space="0" w:color="auto"/>
              <w:bottom w:val="single" w:sz="4" w:space="0" w:color="auto"/>
              <w:right w:val="single" w:sz="4" w:space="0" w:color="auto"/>
            </w:tcBorders>
            <w:vAlign w:val="center"/>
          </w:tcPr>
          <w:p w14:paraId="581A43D8" w14:textId="77777777" w:rsidR="009D11D0" w:rsidRPr="00553587" w:rsidRDefault="009D11D0" w:rsidP="00D70A03">
            <w:pPr>
              <w:spacing w:before="120" w:after="120"/>
              <w:jc w:val="center"/>
              <w:rPr>
                <w:color w:val="000000" w:themeColor="text1"/>
              </w:rPr>
            </w:pPr>
            <w:r w:rsidRPr="00553587">
              <w:rPr>
                <w:color w:val="000000" w:themeColor="text1"/>
              </w:rPr>
              <w:t>209.145</w:t>
            </w:r>
          </w:p>
        </w:tc>
        <w:tc>
          <w:tcPr>
            <w:tcW w:w="745" w:type="pct"/>
            <w:tcBorders>
              <w:top w:val="single" w:sz="4" w:space="0" w:color="auto"/>
              <w:left w:val="single" w:sz="4" w:space="0" w:color="auto"/>
              <w:bottom w:val="single" w:sz="4" w:space="0" w:color="auto"/>
              <w:right w:val="single" w:sz="4" w:space="0" w:color="auto"/>
            </w:tcBorders>
            <w:vAlign w:val="center"/>
          </w:tcPr>
          <w:p w14:paraId="02A99827"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3F3ECC1C" w14:textId="77777777" w:rsidR="009D11D0" w:rsidRPr="00553587" w:rsidRDefault="009D11D0" w:rsidP="00D70A03">
            <w:pPr>
              <w:spacing w:before="120" w:after="120"/>
              <w:jc w:val="right"/>
              <w:rPr>
                <w:color w:val="000000" w:themeColor="text1"/>
              </w:rPr>
            </w:pPr>
            <w:r w:rsidRPr="00553587">
              <w:rPr>
                <w:color w:val="000000" w:themeColor="text1"/>
              </w:rPr>
              <w:t>627.435</w:t>
            </w:r>
          </w:p>
        </w:tc>
      </w:tr>
      <w:tr w:rsidR="00553587" w:rsidRPr="00553587" w14:paraId="1C897546" w14:textId="77777777" w:rsidTr="00D70A03">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32BCCF13" w14:textId="77777777" w:rsidR="009D11D0" w:rsidRPr="00553587" w:rsidRDefault="009D11D0" w:rsidP="00D70A03">
            <w:pPr>
              <w:spacing w:before="120" w:after="120"/>
              <w:jc w:val="center"/>
              <w:rPr>
                <w:color w:val="000000" w:themeColor="text1"/>
                <w:lang w:val="da-DK"/>
              </w:rPr>
            </w:pPr>
            <w:r w:rsidRPr="00553587">
              <w:rPr>
                <w:color w:val="000000" w:themeColor="text1"/>
              </w:rPr>
              <w:t>9</w:t>
            </w:r>
          </w:p>
        </w:tc>
        <w:tc>
          <w:tcPr>
            <w:tcW w:w="1406" w:type="pct"/>
            <w:tcBorders>
              <w:top w:val="single" w:sz="4" w:space="0" w:color="auto"/>
              <w:left w:val="single" w:sz="4" w:space="0" w:color="auto"/>
              <w:bottom w:val="single" w:sz="4" w:space="0" w:color="auto"/>
              <w:right w:val="single" w:sz="4" w:space="0" w:color="auto"/>
            </w:tcBorders>
            <w:vAlign w:val="center"/>
          </w:tcPr>
          <w:p w14:paraId="1060D509" w14:textId="77777777" w:rsidR="009D11D0" w:rsidRPr="00553587" w:rsidRDefault="009D11D0" w:rsidP="00D70A03">
            <w:pPr>
              <w:spacing w:before="120" w:after="120"/>
              <w:jc w:val="center"/>
              <w:rPr>
                <w:color w:val="000000" w:themeColor="text1"/>
                <w:lang w:val="da-DK"/>
              </w:rPr>
            </w:pPr>
            <w:r w:rsidRPr="00553587">
              <w:rPr>
                <w:color w:val="000000" w:themeColor="text1"/>
              </w:rPr>
              <w:t>Tiếng ồn</w:t>
            </w:r>
          </w:p>
        </w:tc>
        <w:tc>
          <w:tcPr>
            <w:tcW w:w="1049" w:type="pct"/>
            <w:tcBorders>
              <w:top w:val="single" w:sz="4" w:space="0" w:color="auto"/>
              <w:left w:val="single" w:sz="4" w:space="0" w:color="auto"/>
              <w:bottom w:val="single" w:sz="4" w:space="0" w:color="auto"/>
              <w:right w:val="single" w:sz="4" w:space="0" w:color="auto"/>
            </w:tcBorders>
            <w:vAlign w:val="center"/>
          </w:tcPr>
          <w:p w14:paraId="6DD97888" w14:textId="77777777" w:rsidR="009D11D0" w:rsidRPr="00553587" w:rsidRDefault="009D11D0" w:rsidP="00D70A03">
            <w:pPr>
              <w:spacing w:before="120" w:after="120"/>
              <w:jc w:val="center"/>
              <w:rPr>
                <w:color w:val="000000" w:themeColor="text1"/>
              </w:rPr>
            </w:pPr>
            <w:r w:rsidRPr="00553587">
              <w:rPr>
                <w:color w:val="000000" w:themeColor="text1"/>
              </w:rPr>
              <w:t>105.763</w:t>
            </w:r>
          </w:p>
        </w:tc>
        <w:tc>
          <w:tcPr>
            <w:tcW w:w="745" w:type="pct"/>
            <w:tcBorders>
              <w:top w:val="single" w:sz="4" w:space="0" w:color="auto"/>
              <w:left w:val="single" w:sz="4" w:space="0" w:color="auto"/>
              <w:bottom w:val="single" w:sz="4" w:space="0" w:color="auto"/>
              <w:right w:val="single" w:sz="4" w:space="0" w:color="auto"/>
            </w:tcBorders>
            <w:vAlign w:val="center"/>
          </w:tcPr>
          <w:p w14:paraId="4AF1F76F"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3FAE4B3F" w14:textId="77777777" w:rsidR="009D11D0" w:rsidRPr="00553587" w:rsidRDefault="009D11D0" w:rsidP="00D70A03">
            <w:pPr>
              <w:spacing w:before="120" w:after="120"/>
              <w:jc w:val="right"/>
              <w:rPr>
                <w:color w:val="000000" w:themeColor="text1"/>
              </w:rPr>
            </w:pPr>
            <w:r w:rsidRPr="00553587">
              <w:rPr>
                <w:color w:val="000000" w:themeColor="text1"/>
              </w:rPr>
              <w:t>317.289</w:t>
            </w:r>
          </w:p>
        </w:tc>
      </w:tr>
      <w:tr w:rsidR="00553587" w:rsidRPr="00553587" w14:paraId="39A9B13E" w14:textId="77777777" w:rsidTr="00D70A03">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6064B98C" w14:textId="77777777" w:rsidR="009D11D0" w:rsidRPr="00553587" w:rsidRDefault="009D11D0" w:rsidP="00D70A03">
            <w:pPr>
              <w:spacing w:before="120" w:after="120"/>
              <w:jc w:val="center"/>
              <w:rPr>
                <w:color w:val="000000" w:themeColor="text1"/>
                <w:lang w:val="da-DK"/>
              </w:rPr>
            </w:pPr>
            <w:r w:rsidRPr="00553587">
              <w:rPr>
                <w:color w:val="000000" w:themeColor="text1"/>
              </w:rPr>
              <w:t>10</w:t>
            </w:r>
          </w:p>
        </w:tc>
        <w:tc>
          <w:tcPr>
            <w:tcW w:w="1406" w:type="pct"/>
            <w:tcBorders>
              <w:top w:val="single" w:sz="4" w:space="0" w:color="auto"/>
              <w:left w:val="single" w:sz="4" w:space="0" w:color="auto"/>
              <w:bottom w:val="single" w:sz="4" w:space="0" w:color="auto"/>
              <w:right w:val="single" w:sz="4" w:space="0" w:color="auto"/>
            </w:tcBorders>
            <w:vAlign w:val="center"/>
          </w:tcPr>
          <w:p w14:paraId="132F15C4" w14:textId="77777777" w:rsidR="009D11D0" w:rsidRPr="00553587" w:rsidRDefault="009D11D0" w:rsidP="00D70A03">
            <w:pPr>
              <w:spacing w:before="120" w:after="120"/>
              <w:jc w:val="center"/>
              <w:rPr>
                <w:color w:val="000000" w:themeColor="text1"/>
                <w:lang w:val="da-DK"/>
              </w:rPr>
            </w:pPr>
            <w:r w:rsidRPr="00553587">
              <w:rPr>
                <w:color w:val="000000" w:themeColor="text1"/>
              </w:rPr>
              <w:t>Độ rung</w:t>
            </w:r>
          </w:p>
        </w:tc>
        <w:tc>
          <w:tcPr>
            <w:tcW w:w="1049" w:type="pct"/>
            <w:tcBorders>
              <w:top w:val="single" w:sz="4" w:space="0" w:color="auto"/>
              <w:left w:val="single" w:sz="4" w:space="0" w:color="auto"/>
              <w:bottom w:val="single" w:sz="4" w:space="0" w:color="auto"/>
              <w:right w:val="single" w:sz="4" w:space="0" w:color="auto"/>
            </w:tcBorders>
            <w:vAlign w:val="center"/>
          </w:tcPr>
          <w:p w14:paraId="1062B4E2" w14:textId="77777777" w:rsidR="009D11D0" w:rsidRPr="00553587" w:rsidRDefault="009D11D0" w:rsidP="00D70A03">
            <w:pPr>
              <w:spacing w:before="120" w:after="120"/>
              <w:jc w:val="center"/>
              <w:rPr>
                <w:color w:val="000000" w:themeColor="text1"/>
              </w:rPr>
            </w:pPr>
            <w:r w:rsidRPr="00553587">
              <w:rPr>
                <w:color w:val="000000" w:themeColor="text1"/>
              </w:rPr>
              <w:t>105.763</w:t>
            </w:r>
          </w:p>
        </w:tc>
        <w:tc>
          <w:tcPr>
            <w:tcW w:w="745" w:type="pct"/>
            <w:tcBorders>
              <w:top w:val="single" w:sz="4" w:space="0" w:color="auto"/>
              <w:left w:val="single" w:sz="4" w:space="0" w:color="auto"/>
              <w:bottom w:val="single" w:sz="4" w:space="0" w:color="auto"/>
              <w:right w:val="single" w:sz="4" w:space="0" w:color="auto"/>
            </w:tcBorders>
            <w:vAlign w:val="center"/>
          </w:tcPr>
          <w:p w14:paraId="35C1E9D1"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6B33B4BD" w14:textId="77777777" w:rsidR="009D11D0" w:rsidRPr="00553587" w:rsidRDefault="009D11D0" w:rsidP="00D70A03">
            <w:pPr>
              <w:spacing w:before="120" w:after="120"/>
              <w:jc w:val="right"/>
              <w:rPr>
                <w:color w:val="000000" w:themeColor="text1"/>
              </w:rPr>
            </w:pPr>
            <w:r w:rsidRPr="00553587">
              <w:rPr>
                <w:color w:val="000000" w:themeColor="text1"/>
              </w:rPr>
              <w:t>317.289</w:t>
            </w:r>
          </w:p>
        </w:tc>
      </w:tr>
      <w:tr w:rsidR="00553587" w:rsidRPr="00553587" w14:paraId="2A25F6B6" w14:textId="77777777" w:rsidTr="00D70A03">
        <w:trPr>
          <w:trHeight w:val="287"/>
          <w:jc w:val="center"/>
        </w:trPr>
        <w:tc>
          <w:tcPr>
            <w:tcW w:w="3704" w:type="pct"/>
            <w:gridSpan w:val="4"/>
            <w:tcBorders>
              <w:top w:val="single" w:sz="4" w:space="0" w:color="auto"/>
              <w:left w:val="single" w:sz="4" w:space="0" w:color="auto"/>
              <w:bottom w:val="single" w:sz="4" w:space="0" w:color="auto"/>
              <w:right w:val="single" w:sz="4" w:space="0" w:color="auto"/>
            </w:tcBorders>
            <w:vAlign w:val="center"/>
            <w:hideMark/>
          </w:tcPr>
          <w:p w14:paraId="3E0177A8" w14:textId="77777777" w:rsidR="009D11D0" w:rsidRPr="00553587" w:rsidRDefault="009D11D0" w:rsidP="00D70A03">
            <w:pPr>
              <w:spacing w:before="120" w:after="120"/>
              <w:jc w:val="center"/>
              <w:rPr>
                <w:color w:val="000000" w:themeColor="text1"/>
              </w:rPr>
            </w:pPr>
            <w:r w:rsidRPr="00553587">
              <w:rPr>
                <w:b/>
                <w:color w:val="000000" w:themeColor="text1"/>
              </w:rPr>
              <w:t>Tổng cộng</w:t>
            </w:r>
          </w:p>
        </w:tc>
        <w:tc>
          <w:tcPr>
            <w:tcW w:w="1296" w:type="pct"/>
            <w:tcBorders>
              <w:top w:val="single" w:sz="4" w:space="0" w:color="auto"/>
              <w:left w:val="single" w:sz="4" w:space="0" w:color="auto"/>
              <w:bottom w:val="single" w:sz="4" w:space="0" w:color="auto"/>
              <w:right w:val="single" w:sz="4" w:space="0" w:color="auto"/>
            </w:tcBorders>
            <w:vAlign w:val="center"/>
          </w:tcPr>
          <w:p w14:paraId="59584398" w14:textId="77777777" w:rsidR="009D11D0" w:rsidRPr="00553587" w:rsidRDefault="009D11D0" w:rsidP="00D70A03">
            <w:pPr>
              <w:spacing w:before="120" w:after="120"/>
              <w:jc w:val="right"/>
              <w:rPr>
                <w:b/>
                <w:color w:val="000000" w:themeColor="text1"/>
              </w:rPr>
            </w:pPr>
            <w:r w:rsidRPr="00553587">
              <w:rPr>
                <w:b/>
                <w:color w:val="000000" w:themeColor="text1"/>
              </w:rPr>
              <w:t>5.456.322</w:t>
            </w:r>
          </w:p>
        </w:tc>
      </w:tr>
    </w:tbl>
    <w:p w14:paraId="0D766B74" w14:textId="77777777" w:rsidR="009D11D0" w:rsidRPr="00553587" w:rsidRDefault="009D11D0" w:rsidP="009D11D0">
      <w:pPr>
        <w:pStyle w:val="2"/>
        <w:ind w:left="436"/>
      </w:pPr>
      <w:bookmarkStart w:id="645" w:name="_Toc187904133"/>
      <w:r w:rsidRPr="00553587">
        <w:t>b) Kinh phí giám sát nước thải thi công</w:t>
      </w:r>
      <w:bookmarkEnd w:id="645"/>
    </w:p>
    <w:p w14:paraId="1304F19F" w14:textId="77777777" w:rsidR="009D11D0" w:rsidRPr="00553587" w:rsidRDefault="009D11D0" w:rsidP="00C83460">
      <w:pPr>
        <w:pStyle w:val="Footer"/>
        <w:spacing w:before="120" w:after="120"/>
        <w:ind w:firstLine="709"/>
        <w:rPr>
          <w:rFonts w:ascii="Times New Roman" w:hAnsi="Times New Roman"/>
          <w:bCs/>
          <w:color w:val="000000" w:themeColor="text1"/>
          <w:sz w:val="26"/>
          <w:szCs w:val="26"/>
          <w:lang w:val="de-DE" w:eastAsia="en-US"/>
        </w:rPr>
      </w:pPr>
      <w:r w:rsidRPr="00553587">
        <w:rPr>
          <w:rFonts w:ascii="Times New Roman" w:hAnsi="Times New Roman"/>
          <w:bCs/>
          <w:color w:val="000000" w:themeColor="text1"/>
          <w:sz w:val="26"/>
          <w:szCs w:val="26"/>
          <w:lang w:val="de-DE" w:eastAsia="en-US"/>
        </w:rPr>
        <w:t>Không tiến hành giám sát nước thải thi công do tuần hoàn tái sử dụng cho hoạt động rửa xe, tưới ẩm. Nước thải không phát sinh ra ngoài môi trường.</w:t>
      </w:r>
    </w:p>
    <w:p w14:paraId="4A32B74D" w14:textId="77777777" w:rsidR="009D11D0" w:rsidRPr="00553587" w:rsidRDefault="009D11D0" w:rsidP="009D11D0">
      <w:pPr>
        <w:spacing w:before="120" w:after="120"/>
        <w:rPr>
          <w:b/>
          <w:i/>
          <w:color w:val="000000" w:themeColor="text1"/>
          <w:lang w:val="da-DK"/>
        </w:rPr>
      </w:pPr>
      <w:r w:rsidRPr="00553587">
        <w:rPr>
          <w:b/>
          <w:i/>
          <w:color w:val="000000" w:themeColor="text1"/>
          <w:lang w:val="tr-TR" w:eastAsia="x-none"/>
        </w:rPr>
        <w:t xml:space="preserve">3.2. </w:t>
      </w:r>
      <w:r w:rsidRPr="00553587">
        <w:rPr>
          <w:b/>
          <w:i/>
          <w:color w:val="000000" w:themeColor="text1"/>
          <w:lang w:val="tr-TR"/>
        </w:rPr>
        <w:t xml:space="preserve">Kinh phí giám sát môi trường trong giai đoạn vận hành thử nghiệm HTXLNT </w:t>
      </w:r>
    </w:p>
    <w:p w14:paraId="16AEEA94" w14:textId="77777777" w:rsidR="009D11D0" w:rsidRPr="00553587" w:rsidRDefault="009D11D0" w:rsidP="00C83460">
      <w:pPr>
        <w:pStyle w:val="Footer"/>
        <w:spacing w:before="120" w:after="120"/>
        <w:ind w:firstLine="709"/>
        <w:rPr>
          <w:rFonts w:ascii="Times New Roman" w:hAnsi="Times New Roman"/>
          <w:bCs/>
          <w:color w:val="000000" w:themeColor="text1"/>
          <w:sz w:val="26"/>
          <w:szCs w:val="26"/>
          <w:lang w:val="de-DE" w:eastAsia="en-US"/>
        </w:rPr>
      </w:pPr>
      <w:r w:rsidRPr="00553587">
        <w:rPr>
          <w:rFonts w:ascii="Times New Roman" w:hAnsi="Times New Roman"/>
          <w:bCs/>
          <w:color w:val="000000" w:themeColor="text1"/>
          <w:sz w:val="26"/>
          <w:szCs w:val="26"/>
          <w:lang w:val="de-DE" w:eastAsia="en-US"/>
        </w:rPr>
        <w:t>Trong giai đoạn vận hành ổn định 3 ngày liên tiếp (tần suất 1 lần/ngày) 01 mẫu tại bể gom nước thải đầu vào và 03 mẫu đầu ra liên tiếp tại cửa xả đầu ra (hố ga).</w:t>
      </w:r>
    </w:p>
    <w:p w14:paraId="4F69EEEE" w14:textId="77777777" w:rsidR="009D11D0" w:rsidRPr="00553587" w:rsidRDefault="009D11D0" w:rsidP="009D11D0">
      <w:pPr>
        <w:pStyle w:val="ABNG"/>
        <w:outlineLvl w:val="9"/>
        <w:rPr>
          <w:color w:val="000000" w:themeColor="text1"/>
          <w:lang w:val="fr-FR"/>
        </w:rPr>
      </w:pPr>
      <w:bookmarkStart w:id="646" w:name="_Toc102980782"/>
      <w:bookmarkStart w:id="647" w:name="_Toc129705370"/>
      <w:bookmarkStart w:id="648" w:name="_Toc160460934"/>
      <w:r w:rsidRPr="00553587">
        <w:rPr>
          <w:color w:val="000000" w:themeColor="text1"/>
          <w:lang w:val="fr-FR"/>
        </w:rPr>
        <w:t>Bảng 6.6. Kinh phí giám sát nước thải giai đoạn vận hành ổn định 3 ngày liên tiếp</w:t>
      </w:r>
      <w:bookmarkEnd w:id="646"/>
      <w:bookmarkEnd w:id="647"/>
      <w:bookmarkEnd w:id="6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726"/>
        <w:gridCol w:w="1557"/>
        <w:gridCol w:w="1106"/>
        <w:gridCol w:w="1923"/>
      </w:tblGrid>
      <w:tr w:rsidR="00553587" w:rsidRPr="00553587" w14:paraId="6DA7B18B" w14:textId="77777777" w:rsidTr="00D70A03">
        <w:tc>
          <w:tcPr>
            <w:tcW w:w="414" w:type="pct"/>
            <w:shd w:val="clear" w:color="auto" w:fill="auto"/>
            <w:vAlign w:val="center"/>
          </w:tcPr>
          <w:p w14:paraId="2DFFFF06" w14:textId="77777777" w:rsidR="009D11D0" w:rsidRPr="00553587" w:rsidRDefault="009D11D0" w:rsidP="00D70A03">
            <w:pPr>
              <w:spacing w:before="120" w:after="120"/>
              <w:jc w:val="center"/>
              <w:rPr>
                <w:b/>
                <w:bCs/>
                <w:color w:val="000000" w:themeColor="text1"/>
              </w:rPr>
            </w:pPr>
            <w:r w:rsidRPr="00553587">
              <w:rPr>
                <w:b/>
                <w:bCs/>
                <w:color w:val="000000" w:themeColor="text1"/>
                <w:lang w:val="da-DK"/>
              </w:rPr>
              <w:t>STT</w:t>
            </w:r>
          </w:p>
        </w:tc>
        <w:tc>
          <w:tcPr>
            <w:tcW w:w="2056" w:type="pct"/>
            <w:shd w:val="clear" w:color="auto" w:fill="auto"/>
            <w:vAlign w:val="center"/>
          </w:tcPr>
          <w:p w14:paraId="50E7457F" w14:textId="77777777" w:rsidR="009D11D0" w:rsidRPr="00553587" w:rsidRDefault="009D11D0" w:rsidP="00D70A03">
            <w:pPr>
              <w:spacing w:before="120" w:after="120"/>
              <w:jc w:val="center"/>
              <w:rPr>
                <w:b/>
                <w:bCs/>
                <w:color w:val="000000" w:themeColor="text1"/>
              </w:rPr>
            </w:pPr>
            <w:r w:rsidRPr="00553587">
              <w:rPr>
                <w:b/>
                <w:bCs/>
                <w:color w:val="000000" w:themeColor="text1"/>
                <w:lang w:val="da-DK"/>
              </w:rPr>
              <w:t>Thông số</w:t>
            </w:r>
          </w:p>
        </w:tc>
        <w:tc>
          <w:tcPr>
            <w:tcW w:w="859" w:type="pct"/>
            <w:shd w:val="clear" w:color="auto" w:fill="auto"/>
            <w:vAlign w:val="center"/>
          </w:tcPr>
          <w:p w14:paraId="5361FB71" w14:textId="77777777" w:rsidR="009D11D0" w:rsidRPr="00553587" w:rsidRDefault="009D11D0" w:rsidP="00D70A03">
            <w:pPr>
              <w:spacing w:before="120" w:after="120"/>
              <w:jc w:val="center"/>
              <w:rPr>
                <w:b/>
                <w:bCs/>
                <w:color w:val="000000" w:themeColor="text1"/>
              </w:rPr>
            </w:pPr>
            <w:r w:rsidRPr="00553587">
              <w:rPr>
                <w:b/>
                <w:bCs/>
                <w:color w:val="000000" w:themeColor="text1"/>
                <w:lang w:val="da-DK"/>
              </w:rPr>
              <w:t>Đơn giá (đ)</w:t>
            </w:r>
          </w:p>
        </w:tc>
        <w:tc>
          <w:tcPr>
            <w:tcW w:w="610" w:type="pct"/>
            <w:shd w:val="clear" w:color="auto" w:fill="auto"/>
            <w:vAlign w:val="center"/>
          </w:tcPr>
          <w:p w14:paraId="70F803E0" w14:textId="77777777" w:rsidR="009D11D0" w:rsidRPr="00553587" w:rsidRDefault="009D11D0" w:rsidP="00D70A03">
            <w:pPr>
              <w:spacing w:before="120" w:after="120"/>
              <w:jc w:val="center"/>
              <w:rPr>
                <w:b/>
                <w:bCs/>
                <w:color w:val="000000" w:themeColor="text1"/>
              </w:rPr>
            </w:pPr>
            <w:r w:rsidRPr="00553587">
              <w:rPr>
                <w:b/>
                <w:bCs/>
                <w:color w:val="000000" w:themeColor="text1"/>
                <w:lang w:val="da-DK"/>
              </w:rPr>
              <w:t>Số mẫu</w:t>
            </w:r>
          </w:p>
        </w:tc>
        <w:tc>
          <w:tcPr>
            <w:tcW w:w="1061" w:type="pct"/>
            <w:shd w:val="clear" w:color="auto" w:fill="auto"/>
            <w:vAlign w:val="center"/>
          </w:tcPr>
          <w:p w14:paraId="75B9A2CE" w14:textId="77777777" w:rsidR="009D11D0" w:rsidRPr="00553587" w:rsidRDefault="009D11D0" w:rsidP="00D70A03">
            <w:pPr>
              <w:spacing w:before="120" w:after="120"/>
              <w:jc w:val="center"/>
              <w:rPr>
                <w:b/>
                <w:bCs/>
                <w:color w:val="000000" w:themeColor="text1"/>
              </w:rPr>
            </w:pPr>
            <w:r w:rsidRPr="00553587">
              <w:rPr>
                <w:b/>
                <w:bCs/>
                <w:color w:val="000000" w:themeColor="text1"/>
                <w:lang w:val="da-DK"/>
              </w:rPr>
              <w:t>Thành tiền (đ)</w:t>
            </w:r>
          </w:p>
        </w:tc>
      </w:tr>
      <w:tr w:rsidR="00553587" w:rsidRPr="00553587" w14:paraId="593718D5" w14:textId="77777777" w:rsidTr="00D70A03">
        <w:tc>
          <w:tcPr>
            <w:tcW w:w="414" w:type="pct"/>
            <w:shd w:val="clear" w:color="auto" w:fill="auto"/>
            <w:vAlign w:val="center"/>
          </w:tcPr>
          <w:p w14:paraId="55531350" w14:textId="77777777" w:rsidR="009D11D0" w:rsidRPr="00553587" w:rsidRDefault="009D11D0" w:rsidP="00D70A03">
            <w:pPr>
              <w:spacing w:before="120" w:after="120"/>
              <w:jc w:val="center"/>
              <w:rPr>
                <w:color w:val="000000" w:themeColor="text1"/>
              </w:rPr>
            </w:pPr>
            <w:r w:rsidRPr="00553587">
              <w:rPr>
                <w:color w:val="000000" w:themeColor="text1"/>
                <w:lang w:val="da-DK"/>
              </w:rPr>
              <w:t>1</w:t>
            </w:r>
          </w:p>
        </w:tc>
        <w:tc>
          <w:tcPr>
            <w:tcW w:w="2056" w:type="pct"/>
            <w:shd w:val="clear" w:color="auto" w:fill="auto"/>
            <w:vAlign w:val="center"/>
          </w:tcPr>
          <w:p w14:paraId="6F18BA9A" w14:textId="77777777" w:rsidR="009D11D0" w:rsidRPr="00553587" w:rsidRDefault="009D11D0" w:rsidP="00D70A03">
            <w:pPr>
              <w:spacing w:before="120" w:after="120"/>
              <w:jc w:val="center"/>
              <w:rPr>
                <w:color w:val="000000" w:themeColor="text1"/>
              </w:rPr>
            </w:pPr>
            <w:r w:rsidRPr="00553587">
              <w:rPr>
                <w:color w:val="000000" w:themeColor="text1"/>
              </w:rPr>
              <w:t>pH</w:t>
            </w:r>
          </w:p>
        </w:tc>
        <w:tc>
          <w:tcPr>
            <w:tcW w:w="859" w:type="pct"/>
            <w:shd w:val="clear" w:color="auto" w:fill="auto"/>
            <w:vAlign w:val="center"/>
          </w:tcPr>
          <w:p w14:paraId="22BB9E48" w14:textId="77777777" w:rsidR="009D11D0" w:rsidRPr="00553587" w:rsidRDefault="009D11D0" w:rsidP="00D70A03">
            <w:pPr>
              <w:spacing w:before="120" w:after="120"/>
              <w:jc w:val="center"/>
              <w:rPr>
                <w:color w:val="000000" w:themeColor="text1"/>
              </w:rPr>
            </w:pPr>
            <w:r w:rsidRPr="00553587">
              <w:rPr>
                <w:color w:val="000000" w:themeColor="text1"/>
              </w:rPr>
              <w:t>64.020</w:t>
            </w:r>
          </w:p>
        </w:tc>
        <w:tc>
          <w:tcPr>
            <w:tcW w:w="610" w:type="pct"/>
            <w:shd w:val="clear" w:color="auto" w:fill="auto"/>
            <w:vAlign w:val="center"/>
          </w:tcPr>
          <w:p w14:paraId="12B3FF35" w14:textId="77777777" w:rsidR="009D11D0" w:rsidRPr="00553587" w:rsidRDefault="009D11D0" w:rsidP="00D70A03">
            <w:pPr>
              <w:spacing w:before="120" w:after="120"/>
              <w:jc w:val="center"/>
              <w:rPr>
                <w:color w:val="000000" w:themeColor="text1"/>
              </w:rPr>
            </w:pPr>
            <w:r w:rsidRPr="00553587">
              <w:rPr>
                <w:color w:val="000000" w:themeColor="text1"/>
                <w:lang w:val="da-DK"/>
              </w:rPr>
              <w:t>04</w:t>
            </w:r>
          </w:p>
        </w:tc>
        <w:tc>
          <w:tcPr>
            <w:tcW w:w="1061" w:type="pct"/>
            <w:shd w:val="clear" w:color="auto" w:fill="auto"/>
            <w:vAlign w:val="bottom"/>
          </w:tcPr>
          <w:p w14:paraId="1E525FEF" w14:textId="77777777" w:rsidR="009D11D0" w:rsidRPr="00553587" w:rsidRDefault="009D11D0" w:rsidP="00D70A03">
            <w:pPr>
              <w:spacing w:before="120" w:after="120"/>
              <w:jc w:val="right"/>
              <w:rPr>
                <w:color w:val="000000" w:themeColor="text1"/>
              </w:rPr>
            </w:pPr>
            <w:r w:rsidRPr="00553587">
              <w:rPr>
                <w:color w:val="000000" w:themeColor="text1"/>
              </w:rPr>
              <w:t xml:space="preserve">       256.080   </w:t>
            </w:r>
          </w:p>
        </w:tc>
      </w:tr>
      <w:tr w:rsidR="00553587" w:rsidRPr="00553587" w14:paraId="4019F2E9" w14:textId="77777777" w:rsidTr="00D70A03">
        <w:tc>
          <w:tcPr>
            <w:tcW w:w="414" w:type="pct"/>
            <w:shd w:val="clear" w:color="auto" w:fill="auto"/>
            <w:vAlign w:val="center"/>
          </w:tcPr>
          <w:p w14:paraId="31C08862" w14:textId="77777777" w:rsidR="009D11D0" w:rsidRPr="00553587" w:rsidRDefault="009D11D0" w:rsidP="00D70A03">
            <w:pPr>
              <w:spacing w:before="120" w:after="120"/>
              <w:jc w:val="center"/>
              <w:rPr>
                <w:color w:val="000000" w:themeColor="text1"/>
              </w:rPr>
            </w:pPr>
            <w:r w:rsidRPr="00553587">
              <w:rPr>
                <w:color w:val="000000" w:themeColor="text1"/>
              </w:rPr>
              <w:t>2</w:t>
            </w:r>
          </w:p>
        </w:tc>
        <w:tc>
          <w:tcPr>
            <w:tcW w:w="2056" w:type="pct"/>
            <w:shd w:val="clear" w:color="auto" w:fill="auto"/>
            <w:vAlign w:val="center"/>
          </w:tcPr>
          <w:p w14:paraId="423CEBBF" w14:textId="77777777" w:rsidR="009D11D0" w:rsidRPr="00553587" w:rsidRDefault="009D11D0" w:rsidP="00D70A03">
            <w:pPr>
              <w:spacing w:before="120" w:after="120"/>
              <w:jc w:val="center"/>
              <w:rPr>
                <w:color w:val="000000" w:themeColor="text1"/>
              </w:rPr>
            </w:pPr>
            <w:r w:rsidRPr="00553587">
              <w:rPr>
                <w:color w:val="000000" w:themeColor="text1"/>
              </w:rPr>
              <w:t>BOD</w:t>
            </w:r>
            <w:r w:rsidRPr="00553587">
              <w:rPr>
                <w:color w:val="000000" w:themeColor="text1"/>
                <w:vertAlign w:val="subscript"/>
              </w:rPr>
              <w:t>5</w:t>
            </w:r>
          </w:p>
        </w:tc>
        <w:tc>
          <w:tcPr>
            <w:tcW w:w="859" w:type="pct"/>
            <w:shd w:val="clear" w:color="auto" w:fill="auto"/>
            <w:vAlign w:val="center"/>
          </w:tcPr>
          <w:p w14:paraId="362CD78D" w14:textId="77777777" w:rsidR="009D11D0" w:rsidRPr="00553587" w:rsidRDefault="009D11D0" w:rsidP="00D70A03">
            <w:pPr>
              <w:spacing w:before="120" w:after="120"/>
              <w:jc w:val="center"/>
              <w:rPr>
                <w:color w:val="000000" w:themeColor="text1"/>
              </w:rPr>
            </w:pPr>
            <w:r w:rsidRPr="00553587">
              <w:rPr>
                <w:color w:val="000000" w:themeColor="text1"/>
              </w:rPr>
              <w:t>265.643</w:t>
            </w:r>
          </w:p>
        </w:tc>
        <w:tc>
          <w:tcPr>
            <w:tcW w:w="610" w:type="pct"/>
            <w:shd w:val="clear" w:color="auto" w:fill="auto"/>
            <w:vAlign w:val="center"/>
          </w:tcPr>
          <w:p w14:paraId="71561BE7" w14:textId="77777777" w:rsidR="009D11D0" w:rsidRPr="00553587" w:rsidRDefault="009D11D0" w:rsidP="00D70A03">
            <w:pPr>
              <w:tabs>
                <w:tab w:val="left" w:pos="180"/>
                <w:tab w:val="center" w:pos="458"/>
              </w:tabs>
              <w:spacing w:before="120" w:after="120"/>
              <w:rPr>
                <w:color w:val="000000" w:themeColor="text1"/>
              </w:rPr>
            </w:pPr>
            <w:r w:rsidRPr="00553587">
              <w:rPr>
                <w:color w:val="000000" w:themeColor="text1"/>
                <w:lang w:val="da-DK"/>
              </w:rPr>
              <w:tab/>
            </w:r>
            <w:r w:rsidRPr="00553587">
              <w:rPr>
                <w:color w:val="000000" w:themeColor="text1"/>
                <w:lang w:val="da-DK"/>
              </w:rPr>
              <w:tab/>
              <w:t>04</w:t>
            </w:r>
          </w:p>
        </w:tc>
        <w:tc>
          <w:tcPr>
            <w:tcW w:w="1061" w:type="pct"/>
            <w:shd w:val="clear" w:color="auto" w:fill="auto"/>
            <w:vAlign w:val="bottom"/>
          </w:tcPr>
          <w:p w14:paraId="0F796B66" w14:textId="77777777" w:rsidR="009D11D0" w:rsidRPr="00553587" w:rsidRDefault="009D11D0" w:rsidP="00D70A03">
            <w:pPr>
              <w:spacing w:before="120" w:after="120"/>
              <w:jc w:val="right"/>
              <w:rPr>
                <w:color w:val="000000" w:themeColor="text1"/>
              </w:rPr>
            </w:pPr>
            <w:r w:rsidRPr="00553587">
              <w:rPr>
                <w:color w:val="000000" w:themeColor="text1"/>
              </w:rPr>
              <w:t xml:space="preserve">    1.062.572   </w:t>
            </w:r>
          </w:p>
        </w:tc>
      </w:tr>
      <w:tr w:rsidR="00553587" w:rsidRPr="00553587" w14:paraId="5FAA28B7" w14:textId="77777777" w:rsidTr="00D70A03">
        <w:tc>
          <w:tcPr>
            <w:tcW w:w="414" w:type="pct"/>
            <w:shd w:val="clear" w:color="auto" w:fill="auto"/>
            <w:vAlign w:val="center"/>
          </w:tcPr>
          <w:p w14:paraId="3E8899BB" w14:textId="77777777" w:rsidR="009D11D0" w:rsidRPr="00553587" w:rsidRDefault="009D11D0" w:rsidP="00D70A03">
            <w:pPr>
              <w:spacing w:before="120" w:after="120"/>
              <w:jc w:val="center"/>
              <w:rPr>
                <w:color w:val="000000" w:themeColor="text1"/>
              </w:rPr>
            </w:pPr>
            <w:r w:rsidRPr="00553587">
              <w:rPr>
                <w:color w:val="000000" w:themeColor="text1"/>
                <w:lang w:val="da-DK"/>
              </w:rPr>
              <w:t>3</w:t>
            </w:r>
          </w:p>
        </w:tc>
        <w:tc>
          <w:tcPr>
            <w:tcW w:w="2056" w:type="pct"/>
            <w:shd w:val="clear" w:color="auto" w:fill="auto"/>
            <w:vAlign w:val="center"/>
          </w:tcPr>
          <w:p w14:paraId="197E608B" w14:textId="77777777" w:rsidR="009D11D0" w:rsidRPr="00553587" w:rsidRDefault="009D11D0" w:rsidP="00D70A03">
            <w:pPr>
              <w:spacing w:before="120" w:after="120"/>
              <w:jc w:val="center"/>
              <w:rPr>
                <w:color w:val="000000" w:themeColor="text1"/>
              </w:rPr>
            </w:pPr>
            <w:r w:rsidRPr="00553587">
              <w:rPr>
                <w:color w:val="000000" w:themeColor="text1"/>
              </w:rPr>
              <w:t>TSS</w:t>
            </w:r>
          </w:p>
        </w:tc>
        <w:tc>
          <w:tcPr>
            <w:tcW w:w="859" w:type="pct"/>
            <w:shd w:val="clear" w:color="auto" w:fill="auto"/>
            <w:vAlign w:val="center"/>
          </w:tcPr>
          <w:p w14:paraId="204A8486" w14:textId="77777777" w:rsidR="009D11D0" w:rsidRPr="00553587" w:rsidRDefault="009D11D0" w:rsidP="00D70A03">
            <w:pPr>
              <w:spacing w:before="120" w:after="120"/>
              <w:jc w:val="center"/>
              <w:rPr>
                <w:color w:val="000000" w:themeColor="text1"/>
              </w:rPr>
            </w:pPr>
            <w:r w:rsidRPr="00553587">
              <w:rPr>
                <w:color w:val="000000" w:themeColor="text1"/>
              </w:rPr>
              <w:t>200.828</w:t>
            </w:r>
          </w:p>
        </w:tc>
        <w:tc>
          <w:tcPr>
            <w:tcW w:w="610" w:type="pct"/>
            <w:shd w:val="clear" w:color="auto" w:fill="auto"/>
            <w:vAlign w:val="center"/>
          </w:tcPr>
          <w:p w14:paraId="65CABBDB" w14:textId="77777777" w:rsidR="009D11D0" w:rsidRPr="00553587" w:rsidRDefault="009D11D0" w:rsidP="00D70A03">
            <w:pPr>
              <w:spacing w:before="120" w:after="120"/>
              <w:jc w:val="center"/>
              <w:rPr>
                <w:color w:val="000000" w:themeColor="text1"/>
              </w:rPr>
            </w:pPr>
            <w:r w:rsidRPr="00553587">
              <w:rPr>
                <w:color w:val="000000" w:themeColor="text1"/>
                <w:lang w:val="da-DK"/>
              </w:rPr>
              <w:t>04</w:t>
            </w:r>
          </w:p>
        </w:tc>
        <w:tc>
          <w:tcPr>
            <w:tcW w:w="1061" w:type="pct"/>
            <w:shd w:val="clear" w:color="auto" w:fill="auto"/>
            <w:vAlign w:val="bottom"/>
          </w:tcPr>
          <w:p w14:paraId="2D959CB9" w14:textId="77777777" w:rsidR="009D11D0" w:rsidRPr="00553587" w:rsidRDefault="009D11D0" w:rsidP="00D70A03">
            <w:pPr>
              <w:spacing w:before="120" w:after="120"/>
              <w:jc w:val="right"/>
              <w:rPr>
                <w:color w:val="000000" w:themeColor="text1"/>
              </w:rPr>
            </w:pPr>
            <w:r w:rsidRPr="00553587">
              <w:rPr>
                <w:color w:val="000000" w:themeColor="text1"/>
              </w:rPr>
              <w:t xml:space="preserve">       803.312   </w:t>
            </w:r>
          </w:p>
        </w:tc>
      </w:tr>
      <w:tr w:rsidR="00553587" w:rsidRPr="00553587" w14:paraId="61C14263" w14:textId="77777777" w:rsidTr="00D70A03">
        <w:tc>
          <w:tcPr>
            <w:tcW w:w="414" w:type="pct"/>
            <w:shd w:val="clear" w:color="auto" w:fill="auto"/>
            <w:vAlign w:val="center"/>
          </w:tcPr>
          <w:p w14:paraId="1DE8E793" w14:textId="77777777" w:rsidR="009D11D0" w:rsidRPr="00553587" w:rsidRDefault="009D11D0" w:rsidP="00D70A03">
            <w:pPr>
              <w:spacing w:before="120" w:after="120"/>
              <w:jc w:val="center"/>
              <w:rPr>
                <w:color w:val="000000" w:themeColor="text1"/>
                <w:lang w:val="da-DK"/>
              </w:rPr>
            </w:pPr>
            <w:r w:rsidRPr="00553587">
              <w:rPr>
                <w:color w:val="000000" w:themeColor="text1"/>
                <w:lang w:val="da-DK"/>
              </w:rPr>
              <w:t>4</w:t>
            </w:r>
          </w:p>
        </w:tc>
        <w:tc>
          <w:tcPr>
            <w:tcW w:w="2056" w:type="pct"/>
            <w:shd w:val="clear" w:color="auto" w:fill="auto"/>
            <w:vAlign w:val="center"/>
          </w:tcPr>
          <w:p w14:paraId="0B08A5E2" w14:textId="77777777" w:rsidR="009D11D0" w:rsidRPr="00553587" w:rsidRDefault="009D11D0" w:rsidP="00D70A03">
            <w:pPr>
              <w:spacing w:before="120" w:after="120"/>
              <w:jc w:val="center"/>
              <w:rPr>
                <w:color w:val="000000" w:themeColor="text1"/>
              </w:rPr>
            </w:pPr>
            <w:r w:rsidRPr="00553587">
              <w:rPr>
                <w:color w:val="000000" w:themeColor="text1"/>
              </w:rPr>
              <w:t>Sunfua (tính theo H2S)</w:t>
            </w:r>
          </w:p>
        </w:tc>
        <w:tc>
          <w:tcPr>
            <w:tcW w:w="859" w:type="pct"/>
            <w:shd w:val="clear" w:color="auto" w:fill="auto"/>
            <w:vAlign w:val="center"/>
          </w:tcPr>
          <w:p w14:paraId="65D07A68" w14:textId="77777777" w:rsidR="009D11D0" w:rsidRPr="00553587" w:rsidRDefault="009D11D0" w:rsidP="00D70A03">
            <w:pPr>
              <w:spacing w:before="120" w:after="120"/>
              <w:jc w:val="center"/>
              <w:rPr>
                <w:color w:val="000000" w:themeColor="text1"/>
              </w:rPr>
            </w:pPr>
            <w:r w:rsidRPr="00553587">
              <w:rPr>
                <w:color w:val="000000" w:themeColor="text1"/>
              </w:rPr>
              <w:t>514.959</w:t>
            </w:r>
          </w:p>
        </w:tc>
        <w:tc>
          <w:tcPr>
            <w:tcW w:w="610" w:type="pct"/>
            <w:shd w:val="clear" w:color="auto" w:fill="auto"/>
            <w:vAlign w:val="center"/>
          </w:tcPr>
          <w:p w14:paraId="09F4E78A" w14:textId="77777777" w:rsidR="009D11D0" w:rsidRPr="00553587" w:rsidRDefault="009D11D0" w:rsidP="00D70A03">
            <w:pPr>
              <w:spacing w:before="120" w:after="120"/>
              <w:jc w:val="center"/>
              <w:rPr>
                <w:color w:val="000000" w:themeColor="text1"/>
              </w:rPr>
            </w:pPr>
            <w:r w:rsidRPr="00553587">
              <w:rPr>
                <w:color w:val="000000" w:themeColor="text1"/>
                <w:lang w:val="da-DK"/>
              </w:rPr>
              <w:t>04</w:t>
            </w:r>
          </w:p>
        </w:tc>
        <w:tc>
          <w:tcPr>
            <w:tcW w:w="1061" w:type="pct"/>
            <w:shd w:val="clear" w:color="auto" w:fill="auto"/>
            <w:vAlign w:val="bottom"/>
          </w:tcPr>
          <w:p w14:paraId="136340FF" w14:textId="77777777" w:rsidR="009D11D0" w:rsidRPr="00553587" w:rsidRDefault="009D11D0" w:rsidP="00D70A03">
            <w:pPr>
              <w:spacing w:before="120" w:after="120"/>
              <w:jc w:val="right"/>
              <w:rPr>
                <w:color w:val="000000" w:themeColor="text1"/>
              </w:rPr>
            </w:pPr>
            <w:r w:rsidRPr="00553587">
              <w:rPr>
                <w:color w:val="000000" w:themeColor="text1"/>
              </w:rPr>
              <w:t xml:space="preserve">    2.059.836   </w:t>
            </w:r>
          </w:p>
        </w:tc>
      </w:tr>
      <w:tr w:rsidR="00553587" w:rsidRPr="00553587" w14:paraId="6D3BE71F" w14:textId="77777777" w:rsidTr="00D70A03">
        <w:tc>
          <w:tcPr>
            <w:tcW w:w="414" w:type="pct"/>
            <w:shd w:val="clear" w:color="auto" w:fill="auto"/>
            <w:vAlign w:val="center"/>
          </w:tcPr>
          <w:p w14:paraId="4E1CC24E" w14:textId="77777777" w:rsidR="009D11D0" w:rsidRPr="00553587" w:rsidRDefault="009D11D0" w:rsidP="00D70A03">
            <w:pPr>
              <w:spacing w:before="120" w:after="120"/>
              <w:jc w:val="center"/>
              <w:rPr>
                <w:color w:val="000000" w:themeColor="text1"/>
              </w:rPr>
            </w:pPr>
            <w:r w:rsidRPr="00553587">
              <w:rPr>
                <w:color w:val="000000" w:themeColor="text1"/>
              </w:rPr>
              <w:t>5</w:t>
            </w:r>
          </w:p>
        </w:tc>
        <w:tc>
          <w:tcPr>
            <w:tcW w:w="2056" w:type="pct"/>
            <w:shd w:val="clear" w:color="auto" w:fill="auto"/>
            <w:vAlign w:val="center"/>
          </w:tcPr>
          <w:p w14:paraId="40570B38" w14:textId="77777777" w:rsidR="009D11D0" w:rsidRPr="00553587" w:rsidRDefault="009D11D0" w:rsidP="00D70A03">
            <w:pPr>
              <w:spacing w:before="120" w:after="120"/>
              <w:jc w:val="center"/>
              <w:rPr>
                <w:color w:val="000000" w:themeColor="text1"/>
              </w:rPr>
            </w:pPr>
            <w:r w:rsidRPr="00553587">
              <w:rPr>
                <w:color w:val="000000" w:themeColor="text1"/>
              </w:rPr>
              <w:t>NH</w:t>
            </w:r>
            <w:r w:rsidRPr="00553587">
              <w:rPr>
                <w:color w:val="000000" w:themeColor="text1"/>
                <w:vertAlign w:val="subscript"/>
              </w:rPr>
              <w:t>4</w:t>
            </w:r>
            <w:r w:rsidRPr="00553587">
              <w:rPr>
                <w:color w:val="000000" w:themeColor="text1"/>
              </w:rPr>
              <w:t>+</w:t>
            </w:r>
          </w:p>
        </w:tc>
        <w:tc>
          <w:tcPr>
            <w:tcW w:w="859" w:type="pct"/>
            <w:shd w:val="clear" w:color="auto" w:fill="auto"/>
            <w:vAlign w:val="center"/>
          </w:tcPr>
          <w:p w14:paraId="665637DC" w14:textId="77777777" w:rsidR="009D11D0" w:rsidRPr="00553587" w:rsidRDefault="009D11D0" w:rsidP="00D70A03">
            <w:pPr>
              <w:spacing w:before="120" w:after="120"/>
              <w:jc w:val="center"/>
              <w:rPr>
                <w:color w:val="000000" w:themeColor="text1"/>
              </w:rPr>
            </w:pPr>
            <w:r w:rsidRPr="00553587">
              <w:rPr>
                <w:color w:val="000000" w:themeColor="text1"/>
              </w:rPr>
              <w:t>339.393</w:t>
            </w:r>
          </w:p>
        </w:tc>
        <w:tc>
          <w:tcPr>
            <w:tcW w:w="610" w:type="pct"/>
            <w:shd w:val="clear" w:color="auto" w:fill="auto"/>
            <w:vAlign w:val="center"/>
          </w:tcPr>
          <w:p w14:paraId="14A9EEEE" w14:textId="77777777" w:rsidR="009D11D0" w:rsidRPr="00553587" w:rsidRDefault="009D11D0" w:rsidP="00D70A03">
            <w:pPr>
              <w:spacing w:before="120" w:after="120"/>
              <w:jc w:val="center"/>
              <w:rPr>
                <w:color w:val="000000" w:themeColor="text1"/>
              </w:rPr>
            </w:pPr>
            <w:r w:rsidRPr="00553587">
              <w:rPr>
                <w:color w:val="000000" w:themeColor="text1"/>
                <w:lang w:val="da-DK"/>
              </w:rPr>
              <w:t>04</w:t>
            </w:r>
          </w:p>
        </w:tc>
        <w:tc>
          <w:tcPr>
            <w:tcW w:w="1061" w:type="pct"/>
            <w:shd w:val="clear" w:color="auto" w:fill="auto"/>
            <w:vAlign w:val="bottom"/>
          </w:tcPr>
          <w:p w14:paraId="563FEB8A" w14:textId="77777777" w:rsidR="009D11D0" w:rsidRPr="00553587" w:rsidRDefault="009D11D0" w:rsidP="00D70A03">
            <w:pPr>
              <w:spacing w:before="120" w:after="120"/>
              <w:jc w:val="right"/>
              <w:rPr>
                <w:color w:val="000000" w:themeColor="text1"/>
              </w:rPr>
            </w:pPr>
            <w:r w:rsidRPr="00553587">
              <w:rPr>
                <w:color w:val="000000" w:themeColor="text1"/>
              </w:rPr>
              <w:t xml:space="preserve">    1.357.572   </w:t>
            </w:r>
          </w:p>
        </w:tc>
      </w:tr>
      <w:tr w:rsidR="00553587" w:rsidRPr="00553587" w14:paraId="63DD66DE" w14:textId="77777777" w:rsidTr="00D70A03">
        <w:tc>
          <w:tcPr>
            <w:tcW w:w="414" w:type="pct"/>
            <w:shd w:val="clear" w:color="auto" w:fill="auto"/>
            <w:vAlign w:val="center"/>
          </w:tcPr>
          <w:p w14:paraId="2E1E6FDF" w14:textId="77777777" w:rsidR="009D11D0" w:rsidRPr="00553587" w:rsidRDefault="009D11D0" w:rsidP="00D70A03">
            <w:pPr>
              <w:spacing w:before="120" w:after="120"/>
              <w:jc w:val="center"/>
              <w:rPr>
                <w:color w:val="000000" w:themeColor="text1"/>
              </w:rPr>
            </w:pPr>
            <w:r w:rsidRPr="00553587">
              <w:rPr>
                <w:color w:val="000000" w:themeColor="text1"/>
              </w:rPr>
              <w:t>6</w:t>
            </w:r>
          </w:p>
        </w:tc>
        <w:tc>
          <w:tcPr>
            <w:tcW w:w="2056" w:type="pct"/>
            <w:shd w:val="clear" w:color="auto" w:fill="auto"/>
            <w:vAlign w:val="center"/>
          </w:tcPr>
          <w:p w14:paraId="60B68F28" w14:textId="77777777" w:rsidR="009D11D0" w:rsidRPr="00553587" w:rsidRDefault="009D11D0" w:rsidP="00D70A03">
            <w:pPr>
              <w:spacing w:before="120" w:after="120"/>
              <w:jc w:val="center"/>
              <w:rPr>
                <w:color w:val="000000" w:themeColor="text1"/>
              </w:rPr>
            </w:pPr>
            <w:r w:rsidRPr="00553587">
              <w:rPr>
                <w:color w:val="000000" w:themeColor="text1"/>
              </w:rPr>
              <w:t>NO</w:t>
            </w:r>
            <w:r w:rsidRPr="00553587">
              <w:rPr>
                <w:color w:val="000000" w:themeColor="text1"/>
                <w:vertAlign w:val="subscript"/>
              </w:rPr>
              <w:t>3</w:t>
            </w:r>
            <w:r w:rsidRPr="00553587">
              <w:rPr>
                <w:color w:val="000000" w:themeColor="text1"/>
              </w:rPr>
              <w:t>-</w:t>
            </w:r>
          </w:p>
        </w:tc>
        <w:tc>
          <w:tcPr>
            <w:tcW w:w="859" w:type="pct"/>
            <w:shd w:val="clear" w:color="auto" w:fill="auto"/>
            <w:vAlign w:val="center"/>
          </w:tcPr>
          <w:p w14:paraId="569EE6DE" w14:textId="77777777" w:rsidR="009D11D0" w:rsidRPr="00553587" w:rsidRDefault="009D11D0" w:rsidP="00D70A03">
            <w:pPr>
              <w:spacing w:before="120" w:after="120"/>
              <w:jc w:val="center"/>
              <w:rPr>
                <w:color w:val="000000" w:themeColor="text1"/>
              </w:rPr>
            </w:pPr>
            <w:r w:rsidRPr="00553587">
              <w:rPr>
                <w:color w:val="000000" w:themeColor="text1"/>
              </w:rPr>
              <w:t>256.564</w:t>
            </w:r>
          </w:p>
        </w:tc>
        <w:tc>
          <w:tcPr>
            <w:tcW w:w="610" w:type="pct"/>
            <w:shd w:val="clear" w:color="auto" w:fill="auto"/>
            <w:vAlign w:val="center"/>
          </w:tcPr>
          <w:p w14:paraId="290BBDB9" w14:textId="77777777" w:rsidR="009D11D0" w:rsidRPr="00553587" w:rsidRDefault="009D11D0" w:rsidP="00D70A03">
            <w:pPr>
              <w:spacing w:before="120" w:after="120"/>
              <w:jc w:val="center"/>
              <w:rPr>
                <w:color w:val="000000" w:themeColor="text1"/>
              </w:rPr>
            </w:pPr>
            <w:r w:rsidRPr="00553587">
              <w:rPr>
                <w:color w:val="000000" w:themeColor="text1"/>
                <w:lang w:val="da-DK"/>
              </w:rPr>
              <w:t>04</w:t>
            </w:r>
          </w:p>
        </w:tc>
        <w:tc>
          <w:tcPr>
            <w:tcW w:w="1061" w:type="pct"/>
            <w:shd w:val="clear" w:color="auto" w:fill="auto"/>
            <w:vAlign w:val="bottom"/>
          </w:tcPr>
          <w:p w14:paraId="427A2B56" w14:textId="77777777" w:rsidR="009D11D0" w:rsidRPr="00553587" w:rsidRDefault="009D11D0" w:rsidP="00D70A03">
            <w:pPr>
              <w:spacing w:before="120" w:after="120"/>
              <w:jc w:val="right"/>
              <w:rPr>
                <w:color w:val="000000" w:themeColor="text1"/>
              </w:rPr>
            </w:pPr>
            <w:r w:rsidRPr="00553587">
              <w:rPr>
                <w:color w:val="000000" w:themeColor="text1"/>
              </w:rPr>
              <w:t xml:space="preserve">    1.026.256   </w:t>
            </w:r>
          </w:p>
        </w:tc>
      </w:tr>
      <w:tr w:rsidR="00553587" w:rsidRPr="00553587" w14:paraId="15DA0C7D" w14:textId="77777777" w:rsidTr="00D70A03">
        <w:tc>
          <w:tcPr>
            <w:tcW w:w="414" w:type="pct"/>
            <w:shd w:val="clear" w:color="auto" w:fill="auto"/>
            <w:vAlign w:val="center"/>
          </w:tcPr>
          <w:p w14:paraId="3FC050AE" w14:textId="77777777" w:rsidR="009D11D0" w:rsidRPr="00553587" w:rsidRDefault="009D11D0" w:rsidP="00D70A03">
            <w:pPr>
              <w:spacing w:before="120" w:after="120"/>
              <w:jc w:val="center"/>
              <w:rPr>
                <w:color w:val="000000" w:themeColor="text1"/>
              </w:rPr>
            </w:pPr>
            <w:r w:rsidRPr="00553587">
              <w:rPr>
                <w:color w:val="000000" w:themeColor="text1"/>
              </w:rPr>
              <w:t>7</w:t>
            </w:r>
          </w:p>
        </w:tc>
        <w:tc>
          <w:tcPr>
            <w:tcW w:w="2056" w:type="pct"/>
            <w:shd w:val="clear" w:color="auto" w:fill="auto"/>
            <w:vAlign w:val="center"/>
          </w:tcPr>
          <w:p w14:paraId="4FE3EA9E" w14:textId="77777777" w:rsidR="009D11D0" w:rsidRPr="00553587" w:rsidRDefault="009D11D0" w:rsidP="00D70A03">
            <w:pPr>
              <w:spacing w:before="120" w:after="120"/>
              <w:jc w:val="center"/>
              <w:rPr>
                <w:color w:val="000000" w:themeColor="text1"/>
              </w:rPr>
            </w:pPr>
            <w:r w:rsidRPr="00553587">
              <w:rPr>
                <w:color w:val="000000" w:themeColor="text1"/>
              </w:rPr>
              <w:t>Phosphat</w:t>
            </w:r>
          </w:p>
        </w:tc>
        <w:tc>
          <w:tcPr>
            <w:tcW w:w="859" w:type="pct"/>
            <w:shd w:val="clear" w:color="auto" w:fill="auto"/>
            <w:vAlign w:val="center"/>
          </w:tcPr>
          <w:p w14:paraId="75AC8D35" w14:textId="77777777" w:rsidR="009D11D0" w:rsidRPr="00553587" w:rsidRDefault="009D11D0" w:rsidP="00D70A03">
            <w:pPr>
              <w:spacing w:before="120" w:after="120"/>
              <w:jc w:val="center"/>
              <w:rPr>
                <w:color w:val="000000" w:themeColor="text1"/>
              </w:rPr>
            </w:pPr>
            <w:r w:rsidRPr="00553587">
              <w:rPr>
                <w:color w:val="000000" w:themeColor="text1"/>
              </w:rPr>
              <w:t>294.975</w:t>
            </w:r>
          </w:p>
        </w:tc>
        <w:tc>
          <w:tcPr>
            <w:tcW w:w="610" w:type="pct"/>
            <w:shd w:val="clear" w:color="auto" w:fill="auto"/>
            <w:vAlign w:val="center"/>
          </w:tcPr>
          <w:p w14:paraId="77B213FA" w14:textId="77777777" w:rsidR="009D11D0" w:rsidRPr="00553587" w:rsidRDefault="009D11D0" w:rsidP="00D70A03">
            <w:pPr>
              <w:spacing w:before="120" w:after="120"/>
              <w:jc w:val="center"/>
              <w:rPr>
                <w:color w:val="000000" w:themeColor="text1"/>
              </w:rPr>
            </w:pPr>
            <w:r w:rsidRPr="00553587">
              <w:rPr>
                <w:color w:val="000000" w:themeColor="text1"/>
                <w:lang w:val="da-DK"/>
              </w:rPr>
              <w:t>04</w:t>
            </w:r>
          </w:p>
        </w:tc>
        <w:tc>
          <w:tcPr>
            <w:tcW w:w="1061" w:type="pct"/>
            <w:shd w:val="clear" w:color="auto" w:fill="auto"/>
            <w:vAlign w:val="bottom"/>
          </w:tcPr>
          <w:p w14:paraId="05B5430D" w14:textId="77777777" w:rsidR="009D11D0" w:rsidRPr="00553587" w:rsidRDefault="009D11D0" w:rsidP="00D70A03">
            <w:pPr>
              <w:spacing w:before="120" w:after="120"/>
              <w:jc w:val="right"/>
              <w:rPr>
                <w:color w:val="000000" w:themeColor="text1"/>
              </w:rPr>
            </w:pPr>
            <w:r w:rsidRPr="00553587">
              <w:rPr>
                <w:color w:val="000000" w:themeColor="text1"/>
              </w:rPr>
              <w:t xml:space="preserve">    1.179.900   </w:t>
            </w:r>
          </w:p>
        </w:tc>
      </w:tr>
      <w:tr w:rsidR="00553587" w:rsidRPr="00553587" w14:paraId="2FDE51E3" w14:textId="77777777" w:rsidTr="00D70A03">
        <w:tc>
          <w:tcPr>
            <w:tcW w:w="414" w:type="pct"/>
            <w:shd w:val="clear" w:color="auto" w:fill="auto"/>
            <w:vAlign w:val="center"/>
          </w:tcPr>
          <w:p w14:paraId="691DC4D1" w14:textId="77777777" w:rsidR="009D11D0" w:rsidRPr="00553587" w:rsidRDefault="009D11D0" w:rsidP="00D70A03">
            <w:pPr>
              <w:spacing w:before="120" w:after="120"/>
              <w:jc w:val="center"/>
              <w:rPr>
                <w:color w:val="000000" w:themeColor="text1"/>
              </w:rPr>
            </w:pPr>
            <w:r w:rsidRPr="00553587">
              <w:rPr>
                <w:color w:val="000000" w:themeColor="text1"/>
              </w:rPr>
              <w:t>8</w:t>
            </w:r>
          </w:p>
        </w:tc>
        <w:tc>
          <w:tcPr>
            <w:tcW w:w="2056" w:type="pct"/>
            <w:shd w:val="clear" w:color="auto" w:fill="auto"/>
            <w:vAlign w:val="center"/>
          </w:tcPr>
          <w:p w14:paraId="3614629D" w14:textId="77777777" w:rsidR="009D11D0" w:rsidRPr="00553587" w:rsidRDefault="009D11D0" w:rsidP="00D70A03">
            <w:pPr>
              <w:spacing w:before="120" w:after="120"/>
              <w:jc w:val="center"/>
              <w:rPr>
                <w:color w:val="000000" w:themeColor="text1"/>
              </w:rPr>
            </w:pPr>
            <w:r w:rsidRPr="00553587">
              <w:rPr>
                <w:color w:val="000000" w:themeColor="text1"/>
              </w:rPr>
              <w:t>Dầu mỡ động thực vật</w:t>
            </w:r>
          </w:p>
        </w:tc>
        <w:tc>
          <w:tcPr>
            <w:tcW w:w="859" w:type="pct"/>
            <w:shd w:val="clear" w:color="auto" w:fill="auto"/>
            <w:vAlign w:val="center"/>
          </w:tcPr>
          <w:p w14:paraId="4717EEF6" w14:textId="77777777" w:rsidR="009D11D0" w:rsidRPr="00553587" w:rsidRDefault="009D11D0" w:rsidP="00D70A03">
            <w:pPr>
              <w:spacing w:before="120" w:after="120"/>
              <w:jc w:val="center"/>
              <w:rPr>
                <w:color w:val="000000" w:themeColor="text1"/>
              </w:rPr>
            </w:pPr>
            <w:r w:rsidRPr="00553587">
              <w:rPr>
                <w:color w:val="000000" w:themeColor="text1"/>
              </w:rPr>
              <w:t>612.543</w:t>
            </w:r>
          </w:p>
        </w:tc>
        <w:tc>
          <w:tcPr>
            <w:tcW w:w="610" w:type="pct"/>
            <w:shd w:val="clear" w:color="auto" w:fill="auto"/>
            <w:vAlign w:val="center"/>
          </w:tcPr>
          <w:p w14:paraId="7C37299B" w14:textId="77777777" w:rsidR="009D11D0" w:rsidRPr="00553587" w:rsidRDefault="009D11D0" w:rsidP="00D70A03">
            <w:pPr>
              <w:spacing w:before="120" w:after="120"/>
              <w:jc w:val="center"/>
              <w:rPr>
                <w:color w:val="000000" w:themeColor="text1"/>
              </w:rPr>
            </w:pPr>
            <w:r w:rsidRPr="00553587">
              <w:rPr>
                <w:color w:val="000000" w:themeColor="text1"/>
                <w:lang w:val="da-DK"/>
              </w:rPr>
              <w:t>04</w:t>
            </w:r>
          </w:p>
        </w:tc>
        <w:tc>
          <w:tcPr>
            <w:tcW w:w="1061" w:type="pct"/>
            <w:shd w:val="clear" w:color="auto" w:fill="auto"/>
            <w:vAlign w:val="bottom"/>
          </w:tcPr>
          <w:p w14:paraId="6B442222" w14:textId="77777777" w:rsidR="009D11D0" w:rsidRPr="00553587" w:rsidRDefault="009D11D0" w:rsidP="00D70A03">
            <w:pPr>
              <w:spacing w:before="120" w:after="120"/>
              <w:jc w:val="right"/>
              <w:rPr>
                <w:color w:val="000000" w:themeColor="text1"/>
              </w:rPr>
            </w:pPr>
            <w:r w:rsidRPr="00553587">
              <w:rPr>
                <w:color w:val="000000" w:themeColor="text1"/>
              </w:rPr>
              <w:t xml:space="preserve">    2.450.172   </w:t>
            </w:r>
          </w:p>
        </w:tc>
      </w:tr>
      <w:tr w:rsidR="00553587" w:rsidRPr="00553587" w14:paraId="7112F7D2" w14:textId="77777777" w:rsidTr="00D70A03">
        <w:tc>
          <w:tcPr>
            <w:tcW w:w="414" w:type="pct"/>
            <w:shd w:val="clear" w:color="auto" w:fill="auto"/>
            <w:vAlign w:val="center"/>
          </w:tcPr>
          <w:p w14:paraId="7EF83BB7" w14:textId="77777777" w:rsidR="009D11D0" w:rsidRPr="00553587" w:rsidRDefault="009D11D0" w:rsidP="00D70A03">
            <w:pPr>
              <w:spacing w:before="120" w:after="120"/>
              <w:jc w:val="center"/>
              <w:rPr>
                <w:color w:val="000000" w:themeColor="text1"/>
              </w:rPr>
            </w:pPr>
            <w:r w:rsidRPr="00553587">
              <w:rPr>
                <w:color w:val="000000" w:themeColor="text1"/>
              </w:rPr>
              <w:t>9</w:t>
            </w:r>
          </w:p>
        </w:tc>
        <w:tc>
          <w:tcPr>
            <w:tcW w:w="2056" w:type="pct"/>
            <w:shd w:val="clear" w:color="auto" w:fill="auto"/>
            <w:vAlign w:val="center"/>
          </w:tcPr>
          <w:p w14:paraId="1417DBE9" w14:textId="77777777" w:rsidR="009D11D0" w:rsidRPr="00553587" w:rsidRDefault="009D11D0" w:rsidP="00D70A03">
            <w:pPr>
              <w:spacing w:before="120" w:after="120"/>
              <w:jc w:val="center"/>
              <w:rPr>
                <w:color w:val="000000" w:themeColor="text1"/>
              </w:rPr>
            </w:pPr>
            <w:r w:rsidRPr="00553587">
              <w:rPr>
                <w:color w:val="000000" w:themeColor="text1"/>
              </w:rPr>
              <w:t>Tổng chất rắn hòa tan (TDS)</w:t>
            </w:r>
          </w:p>
        </w:tc>
        <w:tc>
          <w:tcPr>
            <w:tcW w:w="859" w:type="pct"/>
            <w:shd w:val="clear" w:color="auto" w:fill="auto"/>
            <w:vAlign w:val="center"/>
          </w:tcPr>
          <w:p w14:paraId="725C3A01" w14:textId="77777777" w:rsidR="009D11D0" w:rsidRPr="00553587" w:rsidRDefault="009D11D0" w:rsidP="00D70A03">
            <w:pPr>
              <w:spacing w:before="120" w:after="120"/>
              <w:jc w:val="center"/>
              <w:rPr>
                <w:color w:val="000000" w:themeColor="text1"/>
              </w:rPr>
            </w:pPr>
            <w:r w:rsidRPr="00553587">
              <w:rPr>
                <w:color w:val="000000" w:themeColor="text1"/>
              </w:rPr>
              <w:t>86.608</w:t>
            </w:r>
          </w:p>
        </w:tc>
        <w:tc>
          <w:tcPr>
            <w:tcW w:w="610" w:type="pct"/>
            <w:shd w:val="clear" w:color="auto" w:fill="auto"/>
            <w:vAlign w:val="center"/>
          </w:tcPr>
          <w:p w14:paraId="572A39B0" w14:textId="77777777" w:rsidR="009D11D0" w:rsidRPr="00553587" w:rsidRDefault="009D11D0" w:rsidP="00D70A03">
            <w:pPr>
              <w:spacing w:before="120" w:after="120"/>
              <w:jc w:val="center"/>
              <w:rPr>
                <w:color w:val="000000" w:themeColor="text1"/>
              </w:rPr>
            </w:pPr>
            <w:r w:rsidRPr="00553587">
              <w:rPr>
                <w:color w:val="000000" w:themeColor="text1"/>
                <w:lang w:val="da-DK"/>
              </w:rPr>
              <w:t>04</w:t>
            </w:r>
          </w:p>
        </w:tc>
        <w:tc>
          <w:tcPr>
            <w:tcW w:w="1061" w:type="pct"/>
            <w:shd w:val="clear" w:color="auto" w:fill="auto"/>
            <w:vAlign w:val="bottom"/>
          </w:tcPr>
          <w:p w14:paraId="09F40290" w14:textId="77777777" w:rsidR="009D11D0" w:rsidRPr="00553587" w:rsidRDefault="009D11D0" w:rsidP="00D70A03">
            <w:pPr>
              <w:spacing w:before="120" w:after="120"/>
              <w:jc w:val="right"/>
              <w:rPr>
                <w:color w:val="000000" w:themeColor="text1"/>
              </w:rPr>
            </w:pPr>
            <w:r w:rsidRPr="00553587">
              <w:rPr>
                <w:color w:val="000000" w:themeColor="text1"/>
              </w:rPr>
              <w:t xml:space="preserve">       346.432   </w:t>
            </w:r>
          </w:p>
        </w:tc>
      </w:tr>
      <w:tr w:rsidR="00553587" w:rsidRPr="00553587" w14:paraId="2639A801" w14:textId="77777777" w:rsidTr="00D70A03">
        <w:tc>
          <w:tcPr>
            <w:tcW w:w="414" w:type="pct"/>
            <w:shd w:val="clear" w:color="auto" w:fill="auto"/>
            <w:vAlign w:val="center"/>
          </w:tcPr>
          <w:p w14:paraId="7FBA2540" w14:textId="77777777" w:rsidR="009D11D0" w:rsidRPr="00553587" w:rsidRDefault="009D11D0" w:rsidP="00D70A03">
            <w:pPr>
              <w:spacing w:before="120" w:after="120"/>
              <w:jc w:val="center"/>
              <w:rPr>
                <w:color w:val="000000" w:themeColor="text1"/>
              </w:rPr>
            </w:pPr>
            <w:r w:rsidRPr="00553587">
              <w:rPr>
                <w:color w:val="000000" w:themeColor="text1"/>
              </w:rPr>
              <w:t>10</w:t>
            </w:r>
          </w:p>
        </w:tc>
        <w:tc>
          <w:tcPr>
            <w:tcW w:w="2056" w:type="pct"/>
            <w:shd w:val="clear" w:color="auto" w:fill="auto"/>
            <w:vAlign w:val="center"/>
          </w:tcPr>
          <w:p w14:paraId="23341318" w14:textId="77777777" w:rsidR="009D11D0" w:rsidRPr="00553587" w:rsidRDefault="009D11D0" w:rsidP="00D70A03">
            <w:pPr>
              <w:spacing w:before="120" w:after="120"/>
              <w:jc w:val="center"/>
              <w:rPr>
                <w:color w:val="000000" w:themeColor="text1"/>
              </w:rPr>
            </w:pPr>
            <w:r w:rsidRPr="00553587">
              <w:rPr>
                <w:color w:val="000000" w:themeColor="text1"/>
              </w:rPr>
              <w:t>Tổng các chất hoạt động bề mặt</w:t>
            </w:r>
          </w:p>
        </w:tc>
        <w:tc>
          <w:tcPr>
            <w:tcW w:w="859" w:type="pct"/>
            <w:shd w:val="clear" w:color="auto" w:fill="auto"/>
            <w:vAlign w:val="center"/>
          </w:tcPr>
          <w:p w14:paraId="1FCD4987" w14:textId="77777777" w:rsidR="009D11D0" w:rsidRPr="00553587" w:rsidRDefault="009D11D0" w:rsidP="00D70A03">
            <w:pPr>
              <w:spacing w:before="120" w:after="120"/>
              <w:jc w:val="center"/>
              <w:rPr>
                <w:color w:val="000000" w:themeColor="text1"/>
              </w:rPr>
            </w:pPr>
            <w:r w:rsidRPr="00553587">
              <w:rPr>
                <w:color w:val="000000" w:themeColor="text1"/>
              </w:rPr>
              <w:t>828.268</w:t>
            </w:r>
          </w:p>
        </w:tc>
        <w:tc>
          <w:tcPr>
            <w:tcW w:w="610" w:type="pct"/>
            <w:shd w:val="clear" w:color="auto" w:fill="auto"/>
            <w:vAlign w:val="center"/>
          </w:tcPr>
          <w:p w14:paraId="218A704D" w14:textId="77777777" w:rsidR="009D11D0" w:rsidRPr="00553587" w:rsidRDefault="009D11D0" w:rsidP="00D70A03">
            <w:pPr>
              <w:spacing w:before="120" w:after="120"/>
              <w:jc w:val="center"/>
              <w:rPr>
                <w:color w:val="000000" w:themeColor="text1"/>
              </w:rPr>
            </w:pPr>
            <w:r w:rsidRPr="00553587">
              <w:rPr>
                <w:color w:val="000000" w:themeColor="text1"/>
                <w:lang w:val="da-DK"/>
              </w:rPr>
              <w:t>04</w:t>
            </w:r>
          </w:p>
        </w:tc>
        <w:tc>
          <w:tcPr>
            <w:tcW w:w="1061" w:type="pct"/>
            <w:shd w:val="clear" w:color="auto" w:fill="auto"/>
            <w:vAlign w:val="bottom"/>
          </w:tcPr>
          <w:p w14:paraId="5702EC8C" w14:textId="77777777" w:rsidR="009D11D0" w:rsidRPr="00553587" w:rsidRDefault="009D11D0" w:rsidP="00D70A03">
            <w:pPr>
              <w:spacing w:before="120" w:after="120"/>
              <w:jc w:val="right"/>
              <w:rPr>
                <w:color w:val="000000" w:themeColor="text1"/>
              </w:rPr>
            </w:pPr>
            <w:r w:rsidRPr="00553587">
              <w:rPr>
                <w:color w:val="000000" w:themeColor="text1"/>
              </w:rPr>
              <w:t>3.313.072</w:t>
            </w:r>
          </w:p>
        </w:tc>
      </w:tr>
      <w:tr w:rsidR="00553587" w:rsidRPr="00553587" w14:paraId="043809C4" w14:textId="77777777" w:rsidTr="00D70A03">
        <w:tc>
          <w:tcPr>
            <w:tcW w:w="414" w:type="pct"/>
            <w:shd w:val="clear" w:color="auto" w:fill="auto"/>
            <w:vAlign w:val="center"/>
          </w:tcPr>
          <w:p w14:paraId="0CEEEC7B" w14:textId="77777777" w:rsidR="009D11D0" w:rsidRPr="00553587" w:rsidRDefault="009D11D0" w:rsidP="00D70A03">
            <w:pPr>
              <w:spacing w:before="120" w:after="120"/>
              <w:jc w:val="center"/>
              <w:rPr>
                <w:color w:val="000000" w:themeColor="text1"/>
              </w:rPr>
            </w:pPr>
            <w:r w:rsidRPr="00553587">
              <w:rPr>
                <w:color w:val="000000" w:themeColor="text1"/>
              </w:rPr>
              <w:t>11</w:t>
            </w:r>
          </w:p>
        </w:tc>
        <w:tc>
          <w:tcPr>
            <w:tcW w:w="2056" w:type="pct"/>
            <w:shd w:val="clear" w:color="auto" w:fill="auto"/>
            <w:vAlign w:val="center"/>
          </w:tcPr>
          <w:p w14:paraId="44F2F46A" w14:textId="77777777" w:rsidR="009D11D0" w:rsidRPr="00553587" w:rsidRDefault="009D11D0" w:rsidP="00D70A03">
            <w:pPr>
              <w:spacing w:before="120" w:after="120"/>
              <w:jc w:val="center"/>
              <w:rPr>
                <w:color w:val="000000" w:themeColor="text1"/>
              </w:rPr>
            </w:pPr>
            <w:r w:rsidRPr="00553587">
              <w:rPr>
                <w:color w:val="000000" w:themeColor="text1"/>
              </w:rPr>
              <w:t>Tổng Coliform</w:t>
            </w:r>
          </w:p>
        </w:tc>
        <w:tc>
          <w:tcPr>
            <w:tcW w:w="859" w:type="pct"/>
            <w:shd w:val="clear" w:color="auto" w:fill="auto"/>
            <w:vAlign w:val="center"/>
          </w:tcPr>
          <w:p w14:paraId="37975628" w14:textId="77777777" w:rsidR="009D11D0" w:rsidRPr="00553587" w:rsidRDefault="009D11D0" w:rsidP="00D70A03">
            <w:pPr>
              <w:spacing w:before="120" w:after="120"/>
              <w:jc w:val="center"/>
              <w:rPr>
                <w:color w:val="000000" w:themeColor="text1"/>
              </w:rPr>
            </w:pPr>
            <w:r w:rsidRPr="00553587">
              <w:rPr>
                <w:color w:val="000000" w:themeColor="text1"/>
              </w:rPr>
              <w:t>791.406</w:t>
            </w:r>
          </w:p>
        </w:tc>
        <w:tc>
          <w:tcPr>
            <w:tcW w:w="610" w:type="pct"/>
            <w:shd w:val="clear" w:color="auto" w:fill="auto"/>
            <w:vAlign w:val="center"/>
          </w:tcPr>
          <w:p w14:paraId="43D11998" w14:textId="77777777" w:rsidR="009D11D0" w:rsidRPr="00553587" w:rsidRDefault="009D11D0" w:rsidP="00D70A03">
            <w:pPr>
              <w:spacing w:before="120" w:after="120"/>
              <w:jc w:val="center"/>
              <w:rPr>
                <w:color w:val="000000" w:themeColor="text1"/>
              </w:rPr>
            </w:pPr>
            <w:r w:rsidRPr="00553587">
              <w:rPr>
                <w:color w:val="000000" w:themeColor="text1"/>
                <w:lang w:val="da-DK"/>
              </w:rPr>
              <w:t>04</w:t>
            </w:r>
          </w:p>
        </w:tc>
        <w:tc>
          <w:tcPr>
            <w:tcW w:w="1061" w:type="pct"/>
            <w:shd w:val="clear" w:color="auto" w:fill="auto"/>
            <w:vAlign w:val="bottom"/>
          </w:tcPr>
          <w:p w14:paraId="47CFA69F" w14:textId="77777777" w:rsidR="009D11D0" w:rsidRPr="00553587" w:rsidRDefault="009D11D0" w:rsidP="00D70A03">
            <w:pPr>
              <w:spacing w:before="120" w:after="120"/>
              <w:jc w:val="right"/>
              <w:rPr>
                <w:color w:val="000000" w:themeColor="text1"/>
              </w:rPr>
            </w:pPr>
            <w:r w:rsidRPr="00553587">
              <w:rPr>
                <w:color w:val="000000" w:themeColor="text1"/>
              </w:rPr>
              <w:t xml:space="preserve">    3.165.624   </w:t>
            </w:r>
          </w:p>
        </w:tc>
      </w:tr>
      <w:tr w:rsidR="00553587" w:rsidRPr="00553587" w14:paraId="2F1AAC15" w14:textId="77777777" w:rsidTr="00D70A03">
        <w:tc>
          <w:tcPr>
            <w:tcW w:w="3939" w:type="pct"/>
            <w:gridSpan w:val="4"/>
            <w:shd w:val="clear" w:color="auto" w:fill="auto"/>
            <w:vAlign w:val="center"/>
          </w:tcPr>
          <w:p w14:paraId="74DB5C2C" w14:textId="77777777" w:rsidR="009D11D0" w:rsidRPr="00553587" w:rsidRDefault="009D11D0" w:rsidP="00D70A03">
            <w:pPr>
              <w:spacing w:before="120" w:after="120"/>
              <w:jc w:val="center"/>
              <w:rPr>
                <w:b/>
                <w:color w:val="000000" w:themeColor="text1"/>
              </w:rPr>
            </w:pPr>
            <w:r w:rsidRPr="00553587">
              <w:rPr>
                <w:b/>
                <w:color w:val="000000" w:themeColor="text1"/>
              </w:rPr>
              <w:lastRenderedPageBreak/>
              <w:t>Tổng cộng</w:t>
            </w:r>
          </w:p>
        </w:tc>
        <w:tc>
          <w:tcPr>
            <w:tcW w:w="1061" w:type="pct"/>
            <w:shd w:val="clear" w:color="auto" w:fill="auto"/>
            <w:vAlign w:val="center"/>
          </w:tcPr>
          <w:p w14:paraId="1E6BF820" w14:textId="77777777" w:rsidR="009D11D0" w:rsidRPr="00553587" w:rsidRDefault="009D11D0" w:rsidP="00D70A03">
            <w:pPr>
              <w:spacing w:before="120" w:after="120"/>
              <w:jc w:val="right"/>
              <w:rPr>
                <w:b/>
                <w:color w:val="000000" w:themeColor="text1"/>
              </w:rPr>
            </w:pPr>
            <w:r w:rsidRPr="00553587">
              <w:rPr>
                <w:b/>
                <w:color w:val="000000" w:themeColor="text1"/>
              </w:rPr>
              <w:t>17.020.828</w:t>
            </w:r>
          </w:p>
        </w:tc>
      </w:tr>
    </w:tbl>
    <w:p w14:paraId="2D486DE8" w14:textId="77777777" w:rsidR="009D11D0" w:rsidRPr="00553587" w:rsidRDefault="009D11D0" w:rsidP="009D11D0">
      <w:pPr>
        <w:pStyle w:val="N1-k"/>
        <w:widowControl w:val="0"/>
        <w:numPr>
          <w:ilvl w:val="0"/>
          <w:numId w:val="0"/>
        </w:numPr>
        <w:rPr>
          <w:color w:val="000000" w:themeColor="text1"/>
          <w:szCs w:val="26"/>
          <w:lang w:val="vi-VN"/>
        </w:rPr>
      </w:pPr>
      <w:r w:rsidRPr="00553587">
        <w:rPr>
          <w:color w:val="000000" w:themeColor="text1"/>
          <w:szCs w:val="26"/>
          <w:lang w:val="tr-TR"/>
        </w:rPr>
        <w:t xml:space="preserve">3.3. Kinh phí giám sát môi trường trong giai đoạn vận </w:t>
      </w:r>
      <w:bookmarkStart w:id="649" w:name="_Toc102980783"/>
      <w:r w:rsidRPr="00553587">
        <w:rPr>
          <w:color w:val="000000" w:themeColor="text1"/>
          <w:szCs w:val="26"/>
          <w:lang w:val="vi-VN"/>
        </w:rPr>
        <w:t xml:space="preserve">hành </w:t>
      </w:r>
    </w:p>
    <w:bookmarkEnd w:id="649"/>
    <w:p w14:paraId="4EAD33AC" w14:textId="77777777" w:rsidR="009D11D0" w:rsidRPr="00553587" w:rsidRDefault="009D11D0" w:rsidP="009D11D0">
      <w:pPr>
        <w:pStyle w:val="Footer"/>
        <w:spacing w:before="120" w:after="120"/>
        <w:ind w:firstLine="709"/>
        <w:rPr>
          <w:rFonts w:ascii="Times New Roman" w:hAnsi="Times New Roman"/>
          <w:b/>
          <w:color w:val="000000" w:themeColor="text1"/>
          <w:lang w:eastAsia="en-US"/>
        </w:rPr>
      </w:pPr>
      <w:r w:rsidRPr="00553587">
        <w:rPr>
          <w:rFonts w:ascii="Times New Roman" w:hAnsi="Times New Roman"/>
          <w:bCs/>
          <w:color w:val="000000" w:themeColor="text1"/>
          <w:sz w:val="26"/>
          <w:szCs w:val="26"/>
          <w:lang w:val="de-DE" w:eastAsia="en-US"/>
        </w:rPr>
        <w:t>Dự án không thuộc đối tượng giám sát môi trường giai đoạn vận hành.</w:t>
      </w:r>
    </w:p>
    <w:p w14:paraId="4A5AD8FD" w14:textId="77777777" w:rsidR="00A24141" w:rsidRPr="00553587" w:rsidRDefault="00A24141" w:rsidP="003E7C45">
      <w:pPr>
        <w:pStyle w:val="13"/>
        <w:rPr>
          <w:color w:val="000000" w:themeColor="text1"/>
        </w:rPr>
        <w:sectPr w:rsidR="00A24141" w:rsidRPr="00553587" w:rsidSect="00DA66B0">
          <w:pgSz w:w="11907" w:h="16840" w:code="9"/>
          <w:pgMar w:top="1134" w:right="1134" w:bottom="1559" w:left="1701" w:header="567" w:footer="794" w:gutter="0"/>
          <w:pgNumType w:start="62" w:chapStyle="1"/>
          <w:cols w:space="720"/>
          <w:docGrid w:linePitch="360"/>
        </w:sectPr>
      </w:pPr>
    </w:p>
    <w:p w14:paraId="5DF14B96" w14:textId="221A0E11" w:rsidR="009D2F00" w:rsidRPr="00553587" w:rsidRDefault="009D2F00" w:rsidP="001653B1">
      <w:pPr>
        <w:pStyle w:val="120"/>
        <w:spacing w:before="60"/>
        <w:rPr>
          <w:color w:val="000000" w:themeColor="text1"/>
        </w:rPr>
      </w:pPr>
      <w:bookmarkStart w:id="650" w:name="_Toc116467785"/>
      <w:bookmarkStart w:id="651" w:name="_Toc187904134"/>
      <w:r w:rsidRPr="00553587">
        <w:rPr>
          <w:color w:val="000000" w:themeColor="text1"/>
        </w:rPr>
        <w:lastRenderedPageBreak/>
        <w:t>CHƯƠNG VII</w:t>
      </w:r>
      <w:bookmarkEnd w:id="650"/>
      <w:bookmarkEnd w:id="651"/>
    </w:p>
    <w:p w14:paraId="42652260" w14:textId="49914C93" w:rsidR="009D2F00" w:rsidRPr="00553587" w:rsidRDefault="009D2F00" w:rsidP="001653B1">
      <w:pPr>
        <w:pStyle w:val="120"/>
        <w:spacing w:before="60"/>
        <w:rPr>
          <w:color w:val="000000" w:themeColor="text1"/>
        </w:rPr>
      </w:pPr>
      <w:bookmarkStart w:id="652" w:name="_Toc116467786"/>
      <w:bookmarkStart w:id="653" w:name="_Toc187904135"/>
      <w:r w:rsidRPr="00553587">
        <w:rPr>
          <w:color w:val="000000" w:themeColor="text1"/>
        </w:rPr>
        <w:t>CAM KẾT CỦA CHỦ DỰ ÁN ĐẦU TƯ</w:t>
      </w:r>
      <w:bookmarkEnd w:id="652"/>
      <w:bookmarkEnd w:id="653"/>
    </w:p>
    <w:p w14:paraId="28ECAA4A" w14:textId="3FF47B3E" w:rsidR="009D11D0" w:rsidRPr="00553587" w:rsidRDefault="009D11D0" w:rsidP="009D11D0">
      <w:pPr>
        <w:pStyle w:val="Footer"/>
        <w:spacing w:before="120" w:after="120"/>
        <w:ind w:firstLine="709"/>
        <w:rPr>
          <w:rStyle w:val="Vnbnnidung"/>
          <w:rFonts w:ascii="Times New Roman" w:hAnsi="Times New Roman"/>
          <w:color w:val="000000" w:themeColor="text1"/>
          <w:sz w:val="26"/>
          <w:szCs w:val="26"/>
        </w:rPr>
      </w:pPr>
      <w:bookmarkStart w:id="654" w:name="_Toc107445820"/>
      <w:bookmarkStart w:id="655" w:name="_Toc436725383"/>
      <w:bookmarkStart w:id="656" w:name="_Toc524421571"/>
      <w:bookmarkStart w:id="657" w:name="bookmark657"/>
      <w:r w:rsidRPr="00553587">
        <w:rPr>
          <w:rFonts w:ascii="Times New Roman" w:hAnsi="Times New Roman"/>
          <w:bCs/>
          <w:color w:val="000000" w:themeColor="text1"/>
          <w:sz w:val="26"/>
          <w:szCs w:val="26"/>
          <w:lang w:val="de-DE" w:eastAsia="en-US"/>
        </w:rPr>
        <w:t>Ủy ban nhân thị trấn Quang Minh</w:t>
      </w:r>
      <w:r w:rsidRPr="00553587">
        <w:rPr>
          <w:rFonts w:ascii="Times New Roman" w:hAnsi="Times New Roman"/>
          <w:color w:val="000000" w:themeColor="text1"/>
          <w:sz w:val="26"/>
          <w:szCs w:val="26"/>
        </w:rPr>
        <w:t xml:space="preserve"> </w:t>
      </w:r>
      <w:r w:rsidRPr="00553587">
        <w:rPr>
          <w:rStyle w:val="Vnbnnidung"/>
          <w:rFonts w:ascii="Times New Roman" w:hAnsi="Times New Roman"/>
          <w:color w:val="000000" w:themeColor="text1"/>
          <w:sz w:val="26"/>
          <w:szCs w:val="26"/>
        </w:rPr>
        <w:t>cam kết về tính chính xác, trung thực của hồ sơ đề nghị cấp giấy phép môi trường.</w:t>
      </w:r>
    </w:p>
    <w:p w14:paraId="1A4D8E89" w14:textId="77777777" w:rsidR="009D11D0" w:rsidRPr="00553587" w:rsidRDefault="009D11D0" w:rsidP="009D11D0">
      <w:pPr>
        <w:pStyle w:val="Vnbnnidung0"/>
        <w:tabs>
          <w:tab w:val="left" w:pos="1439"/>
        </w:tabs>
        <w:adjustRightInd w:val="0"/>
        <w:snapToGrid w:val="0"/>
        <w:spacing w:after="120" w:line="240" w:lineRule="auto"/>
        <w:ind w:firstLine="720"/>
        <w:rPr>
          <w:rStyle w:val="Vnbnnidung"/>
          <w:color w:val="000000" w:themeColor="text1"/>
          <w:lang w:val="vi-VN" w:eastAsia="vi-VN"/>
        </w:rPr>
      </w:pPr>
      <w:r w:rsidRPr="00553587">
        <w:rPr>
          <w:rStyle w:val="Vnbnnidung"/>
          <w:color w:val="000000" w:themeColor="text1"/>
          <w:lang w:val="vi-VN" w:eastAsia="vi-VN"/>
        </w:rPr>
        <w:t>Cam kết việc xử lý chất thải đáp ứng các quy chuẩn, tiêu chuẩn kỹ thuật về môi trường và các yêu cầu về bảo vệ môi trường khác có liên quan.</w:t>
      </w:r>
    </w:p>
    <w:p w14:paraId="2C61D358" w14:textId="77777777" w:rsidR="009D11D0" w:rsidRPr="00553587" w:rsidRDefault="009D11D0" w:rsidP="009D11D0">
      <w:pPr>
        <w:spacing w:before="120" w:after="120"/>
        <w:rPr>
          <w:b/>
          <w:color w:val="000000" w:themeColor="text1"/>
        </w:rPr>
      </w:pPr>
      <w:bookmarkStart w:id="658" w:name="_Toc329180961"/>
      <w:bookmarkEnd w:id="654"/>
      <w:bookmarkEnd w:id="655"/>
      <w:bookmarkEnd w:id="656"/>
      <w:bookmarkEnd w:id="657"/>
      <w:r w:rsidRPr="00553587">
        <w:rPr>
          <w:b/>
          <w:color w:val="000000" w:themeColor="text1"/>
        </w:rPr>
        <w:t>* Cam kết thực hiện các biện pháp bảo vệ môi trường</w:t>
      </w:r>
      <w:bookmarkEnd w:id="658"/>
      <w:r w:rsidRPr="00553587">
        <w:rPr>
          <w:b/>
          <w:color w:val="000000" w:themeColor="text1"/>
        </w:rPr>
        <w:tab/>
      </w:r>
    </w:p>
    <w:p w14:paraId="3FF5ABF0" w14:textId="77777777" w:rsidR="009D11D0" w:rsidRPr="00553587" w:rsidRDefault="009D11D0" w:rsidP="009D11D0">
      <w:pPr>
        <w:shd w:val="clear" w:color="auto" w:fill="FFFFFF"/>
        <w:spacing w:before="120" w:after="120"/>
        <w:ind w:firstLine="567"/>
        <w:rPr>
          <w:bCs/>
          <w:iCs/>
          <w:color w:val="000000" w:themeColor="text1"/>
        </w:rPr>
      </w:pPr>
      <w:bookmarkStart w:id="659" w:name="_Toc180840937"/>
      <w:bookmarkStart w:id="660" w:name="_Toc180841323"/>
      <w:bookmarkStart w:id="661" w:name="_Toc180917068"/>
      <w:bookmarkStart w:id="662" w:name="_Toc181760119"/>
      <w:bookmarkStart w:id="663" w:name="_Toc181763738"/>
      <w:r w:rsidRPr="00553587">
        <w:rPr>
          <w:bCs/>
          <w:iCs/>
          <w:color w:val="000000" w:themeColor="text1"/>
        </w:rPr>
        <w:t>- Chủ đầu tư cam kết chịu trách nhiệm về công tác an toàn và bảo vệ môi trường trong quá trình triển khai, xây dựng và vận hành dự án; tuân thủ nghiêm các quy định của UBND Thành phố Hà Nội, các quy định pháp luật hiện hành của Nhà nước Việt Nam.</w:t>
      </w:r>
    </w:p>
    <w:p w14:paraId="4ED1EF47" w14:textId="77777777"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Việc thu gom, vận chuyển, xử lý phế thải xây dựng trong quá trình triển khai xây dựng Dự án phải thực hiện theo Chỉ thị 07/CT-UBND ngày 16/5/2017 của UBND thành phố Hà Nội.</w:t>
      </w:r>
    </w:p>
    <w:p w14:paraId="66D54F82" w14:textId="77777777"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Bố trí lán trại, khu lưu giữ nguyên vật liệu và thiết bị tại những địa điểm phù hợp để giảm thiểu ảnh hưởng đến môi trường tự nhiên, cuộc sống của dân cư, các hoạt động văn hóa, kinh tế, xã hội của địa phương trong quá trình triển khai xây dựng; thực hiện chương trình giáo dục, nâng cao nhận thức về bảo vệ môi trường, bảo vệ an ninh xã hội đối với đội ngũ cán bộ, công nhân tham gia thi công xây dựng, vận hành Dự án.</w:t>
      </w:r>
    </w:p>
    <w:p w14:paraId="20580A77" w14:textId="77777777" w:rsidR="009D11D0" w:rsidRPr="00553587" w:rsidRDefault="009D11D0" w:rsidP="009D11D0">
      <w:pPr>
        <w:spacing w:before="120" w:after="120"/>
        <w:ind w:firstLine="720"/>
        <w:rPr>
          <w:bCs/>
          <w:iCs/>
          <w:color w:val="000000" w:themeColor="text1"/>
        </w:rPr>
      </w:pPr>
      <w:r w:rsidRPr="00553587">
        <w:rPr>
          <w:bCs/>
          <w:iCs/>
          <w:color w:val="000000" w:themeColor="text1"/>
        </w:rPr>
        <w:t xml:space="preserve">- Quá trình triển khai xây dựng và vận hành Dự án thực hiện đúng quy định tại Quyết định số 29/2015/QĐ-UBND ngày 09/10/2015 của UBND thành phố Hà Nội về đảm bảo trật tự, an toàn và vệ sinh môi trường trong quá trình xây dựng các công trình tại thành phố Hà Nội; các biện pháp giảm bụi theo quy định tại Quyết định số 02/2005/QĐ-UB ngày 10/01/2005 của UBND thành phố Hà Nội và Quyết định số 241/2005/QĐ-UB ngày 30/12/2005 của UBND thành phố Hà Nội về việc sửa đổi một số điều quy định về việc thực hiện các biện pháp giảm bụi trong lĩnh vực xây dựng trên địa bàn Thành phố. Bụi và khí thải phát sinh trong quá trình thi công xây dựng dự án phải có các biện pháp giảm thiểu, đảm bảo đạt quy chuẩn </w:t>
      </w:r>
      <w:r w:rsidRPr="00553587">
        <w:rPr>
          <w:color w:val="000000" w:themeColor="text1"/>
        </w:rPr>
        <w:t>QCVN 05:2023/BTNMT - Quy chuẩn kỹ thuật quốc gia về chất lượng không khí.</w:t>
      </w:r>
    </w:p>
    <w:p w14:paraId="6C9641B5" w14:textId="77777777"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Tiếng ồn và độ rung trong quá trình triển khai xây dựng và vận hành Dự án phải có biện pháp giảm thiểu, đảm bảo tuân thủ quy định tại Quy chuẩn kỹ thuật quốc gia QCVN 26:2010/BTNMT về tiếng ồn (khu vực thông thường) và QCVN 27:2010/BTNMT (Bảng 2 – Khu vực thông thường) về độ rung.</w:t>
      </w:r>
    </w:p>
    <w:p w14:paraId="5B63ABB9" w14:textId="77777777"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xml:space="preserve">- Chất thải rắn thông thường phát sinh trong quá trình triển khai xây dựng Dự án được thu gom và xử lý theo đúng quy định tại Nghị định số 38/2015/NĐ-CP ngày </w:t>
      </w:r>
      <w:r w:rsidRPr="00553587">
        <w:rPr>
          <w:bCs/>
          <w:iCs/>
          <w:color w:val="000000" w:themeColor="text1"/>
        </w:rPr>
        <w:lastRenderedPageBreak/>
        <w:t>24/4/2015 của Chính phủ về quản lý chất thải và phế liệu và Quy định quản lý chất thải rắn thông thường trên địa bàn thành phố Hà Nội ban hành theo Quyết định số 16/2013/QĐ-UBND ngày 03/6/2013 của UBND Thành phố Hà Nội.</w:t>
      </w:r>
    </w:p>
    <w:p w14:paraId="19BFB280" w14:textId="77777777"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xml:space="preserve">- Chất thải nguy hại phát sinh trong quá trình triển khai xây dựng Dự án được phân loại, thu gom, lưu giữ, quản lý và xử lý theo đúng quy định tại Nghị định 08/2022/NĐ-CP ngày 10/01/2022 của Chính phủ và Thông tư số 02/2022/TT-BTNMT ngày 10/01/2022 của Bộ Tài nguyên và Môi trường. </w:t>
      </w:r>
    </w:p>
    <w:p w14:paraId="6A2F8741" w14:textId="5A20B0D2"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Chất thải rắn phát sinh trong quá trình hoạt động của Chợ:</w:t>
      </w:r>
    </w:p>
    <w:p w14:paraId="3C64AFA4" w14:textId="77777777"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Quản lý chất thải phát sinh tại cơ sở tuân thủ theo quy định tại Nghị định số 08/2022/NĐ-CP ngày 10/01/2022 của Chính Phủ; Thông tư số 02/2022/TT-BTNMT ngày 10/01/2022 của Bộ Tài nguyên và Môi trường.</w:t>
      </w:r>
    </w:p>
    <w:p w14:paraId="7DB2F70C" w14:textId="77777777"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Đối với các chất thải rắn thông thường: Phân loại chất thải, bố trí các thùng thu gom, lưu trữ và thuê đơn vị có chức năng vận chuyển, xử lý theo đúng quy định tại Nghị định số 08/2022/NĐ-CP ngày 10/01/2022 của Chính Phủ và  Thông tư số 02/2022/TT-BTNMT ngày 10/01/2022 của Bộ Tài nguyên và Môi trường.</w:t>
      </w:r>
    </w:p>
    <w:p w14:paraId="55BC8AB5" w14:textId="77777777"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Đối với chất thải rắn nguy hại: Phân loại chất thải, bố trí khu lưu trữ chất thải nguy hại, chuyển giao cho đơn vị có chức năng xử lý, thực hiện đúng các quy định tại Nghị định số 08/2022/NĐ-CP ngày 10/01/2022 của Chính Phủ và Thông tư số 02/2022/TT-BTNMT ngày 10/01/2022 của Bộ Tài nguyên và Môi trường.</w:t>
      </w:r>
    </w:p>
    <w:p w14:paraId="3D222BA1" w14:textId="77777777"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Toàn bộ nước thải sinh hoạt phát sinh trong quá trình triển khai xây dựng của Dự án được thu gom và chuyển giao cho đơn vị có chức năng phù hợp để xử lý theo quy định. Toàn bộ nước thải thi công phát sinh trong quá trình triển khai xây dựng của Dự án phải được thu gom, xử lý đạt QCTĐHN 02:2014/BTNMT (cột B) - Quy chuẩn kỹ thuật về nước thải công nghiệp trên địa bàn Thủ đô Hà Nội trước khi xả thải ra môi trường tiếp nhận.</w:t>
      </w:r>
    </w:p>
    <w:p w14:paraId="62F08C37" w14:textId="347E8F04"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t>- Toàn bộ nước thải phát sinh của Dự án phải được thu gom và dẫn về Hệ thống xử lý nước thải tập trung để xử lý đạt và QCVN 14:2008/BTNMT (Cột B) – Quy chuẩn kỹ thuật quốc gia về nước thải sinh hoạt.</w:t>
      </w:r>
    </w:p>
    <w:p w14:paraId="413FF3D2" w14:textId="77777777" w:rsidR="009D11D0" w:rsidRPr="00553587" w:rsidRDefault="009D11D0" w:rsidP="009D11D0">
      <w:pPr>
        <w:shd w:val="clear" w:color="auto" w:fill="FFFFFF"/>
        <w:spacing w:before="120" w:after="120"/>
        <w:ind w:firstLine="567"/>
        <w:rPr>
          <w:rStyle w:val="Vnbnnidung"/>
          <w:color w:val="000000" w:themeColor="text1"/>
        </w:rPr>
      </w:pPr>
      <w:r w:rsidRPr="00553587">
        <w:rPr>
          <w:bCs/>
          <w:iCs/>
          <w:color w:val="000000" w:themeColor="text1"/>
        </w:rPr>
        <w:t xml:space="preserve">- Lập và gửi Kế hoạch vận hành thử nghiệm các công trình xử lý chất thải gửi </w:t>
      </w:r>
      <w:r w:rsidRPr="00553587">
        <w:rPr>
          <w:color w:val="000000" w:themeColor="text1"/>
        </w:rPr>
        <w:t xml:space="preserve"> </w:t>
      </w:r>
      <w:r w:rsidRPr="00553587">
        <w:rPr>
          <w:rStyle w:val="Vnbnnidung4"/>
          <w:color w:val="000000" w:themeColor="text1"/>
          <w:sz w:val="26"/>
          <w:szCs w:val="26"/>
        </w:rPr>
        <w:t>UBND huyện Mê Linh</w:t>
      </w:r>
      <w:r w:rsidRPr="00553587">
        <w:rPr>
          <w:color w:val="000000" w:themeColor="text1"/>
        </w:rPr>
        <w:t xml:space="preserve"> </w:t>
      </w:r>
      <w:r w:rsidRPr="00553587">
        <w:rPr>
          <w:rStyle w:val="Vnbnnidung"/>
          <w:color w:val="000000" w:themeColor="text1"/>
        </w:rPr>
        <w:t>theo khoản 5 Điều 31 của Nghị định 08/2022/NĐ-CP ngày 10/01/2022 của Chính phủ: Chủ dự án đầu tư thông báo kế hoạch vận hành thử nghiệm công trình, hạng mục công trình xử lý chất thải của dự án cho cơ quan cấp giấy phép môi trường trước ít nhất 10 ngày kể từ ngày vận hành thử nghiệm công trình xử lý chất thải để theo dõi, giám sát việc thực hiện.</w:t>
      </w:r>
    </w:p>
    <w:p w14:paraId="4D7990F6" w14:textId="77777777" w:rsidR="009D11D0" w:rsidRPr="00553587" w:rsidRDefault="009D11D0" w:rsidP="009D11D0">
      <w:pPr>
        <w:shd w:val="clear" w:color="auto" w:fill="FFFFFF"/>
        <w:spacing w:before="120" w:after="120"/>
        <w:ind w:firstLine="567"/>
        <w:rPr>
          <w:bCs/>
          <w:iCs/>
          <w:color w:val="000000" w:themeColor="text1"/>
        </w:rPr>
      </w:pPr>
      <w:r w:rsidRPr="00553587">
        <w:rPr>
          <w:bCs/>
          <w:iCs/>
          <w:color w:val="000000" w:themeColor="text1"/>
        </w:rPr>
        <w:lastRenderedPageBreak/>
        <w:t xml:space="preserve">- Thực hiện các quy định hiện hành về sử dụng tài nguyên nước, cấp phép xả nước thải vào nguồn nước.   </w:t>
      </w:r>
    </w:p>
    <w:p w14:paraId="4BBB06C2" w14:textId="77777777" w:rsidR="009D11D0" w:rsidRPr="00553587" w:rsidRDefault="009D11D0" w:rsidP="009D11D0">
      <w:pPr>
        <w:spacing w:before="120" w:after="120"/>
        <w:ind w:firstLine="720"/>
        <w:rPr>
          <w:color w:val="000000" w:themeColor="text1"/>
        </w:rPr>
      </w:pPr>
      <w:r w:rsidRPr="00553587">
        <w:rPr>
          <w:bCs/>
          <w:iCs/>
          <w:color w:val="000000" w:themeColor="text1"/>
        </w:rPr>
        <w:t xml:space="preserve">- </w:t>
      </w:r>
      <w:r w:rsidRPr="00553587">
        <w:rPr>
          <w:color w:val="000000" w:themeColor="text1"/>
        </w:rPr>
        <w:t>Chủ dự án cam kết áp dụng các Tiêu chuẩn, Quy chuẩn kỹ thuật quốc gia Việt Nam về môi trường hiện hành bao gồm:</w:t>
      </w:r>
    </w:p>
    <w:p w14:paraId="60FF0EB3" w14:textId="77777777" w:rsidR="009D11D0" w:rsidRPr="00553587" w:rsidRDefault="009D11D0" w:rsidP="009D11D0">
      <w:pPr>
        <w:spacing w:before="120" w:after="120"/>
        <w:ind w:firstLine="720"/>
        <w:rPr>
          <w:color w:val="000000" w:themeColor="text1"/>
        </w:rPr>
      </w:pPr>
      <w:r w:rsidRPr="00553587">
        <w:rPr>
          <w:color w:val="000000" w:themeColor="text1"/>
        </w:rPr>
        <w:t>QCVN 05:2023/BTNMT - Quy chuẩn kỹ thuật quốc gia về chất lượng không khí;</w:t>
      </w:r>
    </w:p>
    <w:p w14:paraId="33E3DB25" w14:textId="77777777" w:rsidR="009D11D0" w:rsidRPr="00553587" w:rsidRDefault="009D11D0" w:rsidP="009D11D0">
      <w:pPr>
        <w:spacing w:before="120" w:after="120"/>
        <w:ind w:firstLine="720"/>
        <w:rPr>
          <w:color w:val="000000" w:themeColor="text1"/>
        </w:rPr>
      </w:pPr>
      <w:r w:rsidRPr="00553587">
        <w:rPr>
          <w:color w:val="000000" w:themeColor="text1"/>
        </w:rPr>
        <w:t>QCVN 26:2010/BTNMT - Quy chuẩn kỹ thuật quốc gia về tiếng ồn;</w:t>
      </w:r>
    </w:p>
    <w:p w14:paraId="475AE66B" w14:textId="77777777" w:rsidR="009D11D0" w:rsidRPr="00553587" w:rsidRDefault="009D11D0" w:rsidP="009D11D0">
      <w:pPr>
        <w:spacing w:before="120" w:after="120"/>
        <w:ind w:firstLine="720"/>
        <w:rPr>
          <w:color w:val="000000" w:themeColor="text1"/>
        </w:rPr>
      </w:pPr>
      <w:r w:rsidRPr="00553587">
        <w:rPr>
          <w:color w:val="000000" w:themeColor="text1"/>
        </w:rPr>
        <w:t>QCVN 27:2010/BTNMT - Quy chuẩn kỹ thuật quốc gia về độ rung;</w:t>
      </w:r>
    </w:p>
    <w:p w14:paraId="054677C2" w14:textId="77777777" w:rsidR="009D11D0" w:rsidRPr="00553587" w:rsidRDefault="009D11D0" w:rsidP="009D11D0">
      <w:pPr>
        <w:spacing w:before="120" w:after="120"/>
        <w:ind w:firstLine="720"/>
        <w:rPr>
          <w:color w:val="000000" w:themeColor="text1"/>
        </w:rPr>
      </w:pPr>
      <w:r w:rsidRPr="00553587">
        <w:rPr>
          <w:color w:val="000000" w:themeColor="text1"/>
        </w:rPr>
        <w:t>QCVN 14:2008/BTNMT - Quy chuẩn kỹ thuật quốc gia về nước thải sinh hoạt;</w:t>
      </w:r>
    </w:p>
    <w:p w14:paraId="7B6CFBA1" w14:textId="77777777" w:rsidR="009D11D0" w:rsidRPr="00553587" w:rsidRDefault="009D11D0" w:rsidP="009D11D0">
      <w:pPr>
        <w:spacing w:before="120" w:after="120"/>
        <w:ind w:firstLine="720"/>
        <w:rPr>
          <w:color w:val="000000" w:themeColor="text1"/>
        </w:rPr>
      </w:pPr>
      <w:r w:rsidRPr="00553587">
        <w:rPr>
          <w:color w:val="000000" w:themeColor="text1"/>
        </w:rPr>
        <w:t>QCTĐHN 02:2014/BTNMT – Quy chuẩn kỹ thuật về nước thải công nghiệp trên địa bàn thủ đô Hà Nội.</w:t>
      </w:r>
    </w:p>
    <w:p w14:paraId="1EFE4B7F" w14:textId="77777777" w:rsidR="009D11D0" w:rsidRPr="00553587" w:rsidRDefault="009D11D0" w:rsidP="009D11D0">
      <w:pPr>
        <w:spacing w:before="120" w:after="120"/>
        <w:ind w:firstLine="720"/>
        <w:rPr>
          <w:color w:val="000000" w:themeColor="text1"/>
        </w:rPr>
      </w:pPr>
      <w:r w:rsidRPr="00553587">
        <w:rPr>
          <w:bCs/>
          <w:iCs/>
          <w:color w:val="000000" w:themeColor="text1"/>
        </w:rPr>
        <w:t xml:space="preserve">- </w:t>
      </w:r>
      <w:r w:rsidRPr="00553587">
        <w:rPr>
          <w:color w:val="000000" w:themeColor="text1"/>
        </w:rPr>
        <w:t>Thực hiện các biện pháp quản lý chất thải chặt chẽ gồm: xăng, dầu, mỡ, chất  thải xây dựng đối với môi trường nước và khu vực dân cư xung quanh dự án.</w:t>
      </w:r>
    </w:p>
    <w:p w14:paraId="1CA3124B" w14:textId="77777777" w:rsidR="009D11D0" w:rsidRPr="00553587" w:rsidRDefault="009D11D0" w:rsidP="009D11D0">
      <w:pPr>
        <w:spacing w:before="120" w:after="120"/>
        <w:ind w:firstLine="720"/>
        <w:rPr>
          <w:color w:val="000000" w:themeColor="text1"/>
        </w:rPr>
      </w:pPr>
      <w:bookmarkStart w:id="664" w:name="_Toc195003056"/>
      <w:bookmarkStart w:id="665" w:name="_Toc195004048"/>
      <w:bookmarkStart w:id="666" w:name="_Toc195004410"/>
      <w:bookmarkStart w:id="667" w:name="_Toc195450251"/>
      <w:bookmarkStart w:id="668" w:name="_Toc195526758"/>
      <w:bookmarkStart w:id="669" w:name="_Toc196702027"/>
      <w:bookmarkStart w:id="670" w:name="_Toc202060267"/>
      <w:bookmarkStart w:id="671" w:name="_Toc209597470"/>
      <w:bookmarkStart w:id="672" w:name="_Toc329180963"/>
      <w:bookmarkStart w:id="673" w:name="_Toc329184241"/>
      <w:r w:rsidRPr="00553587">
        <w:rPr>
          <w:bCs/>
          <w:iCs/>
          <w:color w:val="000000" w:themeColor="text1"/>
        </w:rPr>
        <w:t xml:space="preserve">- </w:t>
      </w:r>
      <w:r w:rsidRPr="00553587">
        <w:rPr>
          <w:color w:val="000000" w:themeColor="text1"/>
        </w:rPr>
        <w:t>Cam kết thực hiện các văn bản pháp luật về bảo vệ môi trường</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370181D7" w14:textId="77777777" w:rsidR="009D11D0" w:rsidRPr="00553587" w:rsidRDefault="009D11D0" w:rsidP="009D11D0">
      <w:pPr>
        <w:spacing w:before="120" w:after="120"/>
        <w:ind w:firstLine="720"/>
        <w:rPr>
          <w:color w:val="000000" w:themeColor="text1"/>
        </w:rPr>
      </w:pPr>
      <w:r w:rsidRPr="00553587">
        <w:rPr>
          <w:bCs/>
          <w:iCs/>
          <w:color w:val="000000" w:themeColor="text1"/>
        </w:rPr>
        <w:t xml:space="preserve">- </w:t>
      </w:r>
      <w:r w:rsidRPr="00553587">
        <w:rPr>
          <w:color w:val="000000" w:themeColor="text1"/>
        </w:rPr>
        <w:t xml:space="preserve">Trong quá trình thực hiện, </w:t>
      </w:r>
      <w:r w:rsidRPr="00553587">
        <w:rPr>
          <w:bCs/>
          <w:color w:val="000000" w:themeColor="text1"/>
        </w:rPr>
        <w:t>Ban quản lý dự án đầu tư xây dựng huyện Mê Linh</w:t>
      </w:r>
      <w:r w:rsidRPr="00553587">
        <w:rPr>
          <w:color w:val="000000" w:themeColor="text1"/>
        </w:rPr>
        <w:t xml:space="preserve"> cam kết thực hiện đầy đủ các văn bản pháp luật về bảo vệ môi trường như:</w:t>
      </w:r>
    </w:p>
    <w:p w14:paraId="4FDEF098" w14:textId="77777777" w:rsidR="009D11D0" w:rsidRPr="00553587" w:rsidRDefault="009D11D0" w:rsidP="009D11D0">
      <w:pPr>
        <w:spacing w:before="120" w:after="120"/>
        <w:ind w:firstLine="720"/>
        <w:rPr>
          <w:color w:val="000000" w:themeColor="text1"/>
        </w:rPr>
      </w:pPr>
      <w:bookmarkStart w:id="674" w:name="_Toc180840939"/>
      <w:bookmarkStart w:id="675" w:name="_Toc180841325"/>
      <w:bookmarkStart w:id="676" w:name="_Toc180917070"/>
      <w:bookmarkStart w:id="677" w:name="_Toc181760121"/>
      <w:bookmarkStart w:id="678" w:name="_Toc181763740"/>
      <w:bookmarkStart w:id="679" w:name="_Toc195003057"/>
      <w:r w:rsidRPr="00553587">
        <w:rPr>
          <w:bCs/>
          <w:iCs/>
          <w:color w:val="000000" w:themeColor="text1"/>
        </w:rPr>
        <w:t xml:space="preserve">- </w:t>
      </w:r>
      <w:r w:rsidRPr="00553587">
        <w:rPr>
          <w:color w:val="000000" w:themeColor="text1"/>
        </w:rPr>
        <w:t>Cam kết công khai nội dung dự án, tiến trình thực hiện và kế hoạch quản lý môi trường.</w:t>
      </w:r>
    </w:p>
    <w:p w14:paraId="36C0C8BE" w14:textId="77777777" w:rsidR="009D11D0" w:rsidRPr="00553587" w:rsidRDefault="009D11D0" w:rsidP="009D11D0">
      <w:pPr>
        <w:spacing w:before="120" w:after="120"/>
        <w:ind w:firstLine="720"/>
        <w:rPr>
          <w:color w:val="000000" w:themeColor="text1"/>
        </w:rPr>
      </w:pPr>
      <w:r w:rsidRPr="00553587">
        <w:rPr>
          <w:bCs/>
          <w:iCs/>
          <w:color w:val="000000" w:themeColor="text1"/>
        </w:rPr>
        <w:t xml:space="preserve">- </w:t>
      </w:r>
      <w:r w:rsidRPr="00553587">
        <w:rPr>
          <w:color w:val="000000" w:themeColor="text1"/>
        </w:rPr>
        <w:t>Chủ dự án cam kết áp dụng các biện pháp phòng chống sự cố và giảm thiểu ô nhiễm như đã trình bày trong Báo cáo, đồng thời tăng cường công tác giáo dục cán bộ, công nhân nhằm nâng cao ý thức trách nhiệm, không gây ô nhiễm môi trường.</w:t>
      </w:r>
      <w:bookmarkEnd w:id="674"/>
      <w:bookmarkEnd w:id="675"/>
      <w:bookmarkEnd w:id="676"/>
      <w:bookmarkEnd w:id="677"/>
      <w:bookmarkEnd w:id="678"/>
      <w:bookmarkEnd w:id="679"/>
    </w:p>
    <w:p w14:paraId="1CE1EC7B" w14:textId="77777777" w:rsidR="009D11D0" w:rsidRPr="00553587" w:rsidRDefault="009D11D0" w:rsidP="009D11D0">
      <w:pPr>
        <w:pStyle w:val="-11"/>
        <w:numPr>
          <w:ilvl w:val="0"/>
          <w:numId w:val="0"/>
        </w:numPr>
        <w:ind w:firstLine="709"/>
        <w:rPr>
          <w:color w:val="000000" w:themeColor="text1"/>
        </w:rPr>
      </w:pPr>
      <w:r w:rsidRPr="00553587">
        <w:rPr>
          <w:color w:val="000000" w:themeColor="text1"/>
        </w:rPr>
        <w:t xml:space="preserve">- Chủ dự án cam kết thực hiện chương trình quan trắc định kỳ theo quy định. Cụ thể Chủ dự án sẽ tiến hành quan trắc môi trường, lập báo cáo công tác bảo vệ môi trường theo quy định tại Điều 66 Thông tư số 02/2022/TT-BTNMT ngày 10/01/2022 của Bộ Tài nguyên và Môi trường quy định chi tiết thi hành một số điều của Luật Bảo vệ môi trường gửi tới UBND </w:t>
      </w:r>
      <w:r w:rsidRPr="00553587">
        <w:rPr>
          <w:rStyle w:val="Vnbnnidung4"/>
          <w:color w:val="000000" w:themeColor="text1"/>
          <w:sz w:val="26"/>
          <w:szCs w:val="26"/>
          <w:lang w:eastAsia="vi-VN"/>
        </w:rPr>
        <w:t>UBND huyện Mê Linh</w:t>
      </w:r>
      <w:r w:rsidRPr="00553587">
        <w:rPr>
          <w:color w:val="000000" w:themeColor="text1"/>
        </w:rPr>
        <w:t xml:space="preserve"> để quản lý.</w:t>
      </w:r>
    </w:p>
    <w:p w14:paraId="2239DACA" w14:textId="77777777" w:rsidR="009D11D0" w:rsidRPr="00553587" w:rsidRDefault="009D11D0" w:rsidP="009D11D0">
      <w:pPr>
        <w:spacing w:before="120" w:after="120"/>
        <w:ind w:firstLine="720"/>
        <w:rPr>
          <w:color w:val="000000" w:themeColor="text1"/>
        </w:rPr>
      </w:pPr>
      <w:bookmarkStart w:id="680" w:name="_Toc180840942"/>
      <w:bookmarkStart w:id="681" w:name="_Toc180841328"/>
      <w:bookmarkStart w:id="682" w:name="_Toc180917073"/>
      <w:bookmarkStart w:id="683" w:name="_Toc181760124"/>
      <w:bookmarkStart w:id="684" w:name="_Toc181763743"/>
      <w:bookmarkStart w:id="685" w:name="_Toc195003060"/>
      <w:r w:rsidRPr="00553587">
        <w:rPr>
          <w:bCs/>
          <w:iCs/>
          <w:color w:val="000000" w:themeColor="text1"/>
          <w:lang w:val="de-DE"/>
        </w:rPr>
        <w:t xml:space="preserve">- </w:t>
      </w:r>
      <w:r w:rsidRPr="00553587">
        <w:rPr>
          <w:color w:val="000000" w:themeColor="text1"/>
        </w:rPr>
        <w:t>Chủ dự án cam kết nếu trong quá trình thi công có những điều chỉnh bổ sung về nội dung, biện pháp bảo vệ môi trường đã được phê duyệt và xác nhận, sẽ có báo cáo bằng văn bản gửi các cơ quan chức năng và chỉ thực hiện khi có văn bản chấp thuận.</w:t>
      </w:r>
    </w:p>
    <w:p w14:paraId="208B4263" w14:textId="77777777" w:rsidR="009D11D0" w:rsidRPr="00553587" w:rsidRDefault="009D11D0" w:rsidP="009D11D0">
      <w:pPr>
        <w:spacing w:before="120" w:after="120"/>
        <w:ind w:firstLine="720"/>
        <w:rPr>
          <w:color w:val="000000" w:themeColor="text1"/>
        </w:rPr>
      </w:pPr>
      <w:r w:rsidRPr="00553587">
        <w:rPr>
          <w:bCs/>
          <w:iCs/>
          <w:color w:val="000000" w:themeColor="text1"/>
        </w:rPr>
        <w:t xml:space="preserve">- </w:t>
      </w:r>
      <w:r w:rsidRPr="00553587">
        <w:rPr>
          <w:color w:val="000000" w:themeColor="text1"/>
        </w:rPr>
        <w:t>Chủ dự án cam kết sẽ kịp thời, nhanh chóng khắc phục các sự cố phát sinh khi tiến hành chạy thử, vận hành Hệ thống xử lý nước thải.</w:t>
      </w:r>
    </w:p>
    <w:p w14:paraId="197EA2FD" w14:textId="77777777" w:rsidR="009D11D0" w:rsidRPr="00553587" w:rsidRDefault="009D11D0" w:rsidP="009D11D0">
      <w:pPr>
        <w:spacing w:before="120" w:after="120"/>
        <w:ind w:firstLine="720"/>
        <w:rPr>
          <w:color w:val="000000" w:themeColor="text1"/>
        </w:rPr>
      </w:pPr>
      <w:r w:rsidRPr="00553587">
        <w:rPr>
          <w:bCs/>
          <w:iCs/>
          <w:color w:val="000000" w:themeColor="text1"/>
        </w:rPr>
        <w:t xml:space="preserve">- </w:t>
      </w:r>
      <w:r w:rsidRPr="00553587">
        <w:rPr>
          <w:color w:val="000000" w:themeColor="text1"/>
        </w:rPr>
        <w:t>Cam kết đầu tư và duy trì các công trình, biện pháp bảo vệ môi trường như Hệ thống xử lý nước thải, kho lưu giữ chất thải….đã trình bày trong báo cáo đề xuất cấp giấy phép môi trường.</w:t>
      </w:r>
    </w:p>
    <w:p w14:paraId="2A3F8147" w14:textId="77777777" w:rsidR="009D11D0" w:rsidRPr="00553587" w:rsidRDefault="009D11D0" w:rsidP="009D11D0">
      <w:pPr>
        <w:spacing w:before="120" w:after="120"/>
        <w:ind w:firstLine="720"/>
        <w:rPr>
          <w:color w:val="000000" w:themeColor="text1"/>
        </w:rPr>
      </w:pPr>
      <w:r w:rsidRPr="00553587">
        <w:rPr>
          <w:bCs/>
          <w:iCs/>
          <w:color w:val="000000" w:themeColor="text1"/>
        </w:rPr>
        <w:lastRenderedPageBreak/>
        <w:t xml:space="preserve">- </w:t>
      </w:r>
      <w:r w:rsidRPr="00553587">
        <w:rPr>
          <w:color w:val="000000" w:themeColor="text1"/>
        </w:rPr>
        <w:t>Chủ dự án cam kết chịu hoàn toàn trách nhiệm trước pháp luật Việt Nam và không vi phạm các Công ước Quốc tế, các Tiêu chuẩn, Quy chuẩn Việt Nam, cam kết không để xảy ra sự cố gây ô nhiễm môi trường.</w:t>
      </w:r>
      <w:bookmarkEnd w:id="680"/>
      <w:bookmarkEnd w:id="681"/>
      <w:bookmarkEnd w:id="682"/>
      <w:bookmarkEnd w:id="683"/>
      <w:bookmarkEnd w:id="684"/>
      <w:bookmarkEnd w:id="685"/>
    </w:p>
    <w:p w14:paraId="614F5190" w14:textId="77777777" w:rsidR="009D11D0" w:rsidRPr="00553587" w:rsidRDefault="009D11D0" w:rsidP="009D11D0">
      <w:pPr>
        <w:spacing w:before="120" w:after="120"/>
        <w:rPr>
          <w:b/>
          <w:color w:val="000000" w:themeColor="text1"/>
        </w:rPr>
      </w:pPr>
      <w:r w:rsidRPr="00553587">
        <w:rPr>
          <w:b/>
          <w:color w:val="000000" w:themeColor="text1"/>
        </w:rPr>
        <w:t>* Các cam kết khác:</w:t>
      </w:r>
    </w:p>
    <w:p w14:paraId="3AF8FA2C" w14:textId="77777777" w:rsidR="009D11D0" w:rsidRPr="00553587" w:rsidRDefault="009D11D0" w:rsidP="009D11D0">
      <w:pPr>
        <w:spacing w:before="120" w:after="120"/>
        <w:ind w:firstLine="720"/>
        <w:rPr>
          <w:color w:val="000000" w:themeColor="text1"/>
        </w:rPr>
      </w:pPr>
      <w:r w:rsidRPr="00553587">
        <w:rPr>
          <w:bCs/>
          <w:iCs/>
          <w:color w:val="000000" w:themeColor="text1"/>
        </w:rPr>
        <w:t xml:space="preserve">- </w:t>
      </w:r>
      <w:r w:rsidRPr="00553587">
        <w:rPr>
          <w:color w:val="000000" w:themeColor="text1"/>
        </w:rPr>
        <w:t>Chủ dự án cam kết thực hiện dự án theo đúng tiến độ đã đề ra tránh tình trạng kéo dài gây ảnh hưởng đến người dân, tổ chức xung quanh khu vực dự án.</w:t>
      </w:r>
    </w:p>
    <w:p w14:paraId="7CA2434C" w14:textId="77777777" w:rsidR="009D11D0" w:rsidRPr="00553587" w:rsidRDefault="009D11D0" w:rsidP="009D11D0">
      <w:pPr>
        <w:spacing w:before="120" w:after="120"/>
        <w:ind w:firstLine="720"/>
        <w:rPr>
          <w:color w:val="000000" w:themeColor="text1"/>
        </w:rPr>
      </w:pPr>
      <w:r w:rsidRPr="00553587">
        <w:rPr>
          <w:bCs/>
          <w:iCs/>
          <w:color w:val="000000" w:themeColor="text1"/>
        </w:rPr>
        <w:t xml:space="preserve">- </w:t>
      </w:r>
      <w:r w:rsidRPr="00553587">
        <w:rPr>
          <w:color w:val="000000" w:themeColor="text1"/>
        </w:rPr>
        <w:t>Cam kết xây dựng đúng theo chiều cao, số tầng, số phòng theo đúng các văn bản pháp lý đã được các cơ quan tổ chức có thẩm quyền phê duyệt.</w:t>
      </w:r>
    </w:p>
    <w:p w14:paraId="77FCA83A" w14:textId="77777777" w:rsidR="009D11D0" w:rsidRPr="00553587" w:rsidRDefault="009D11D0" w:rsidP="009D11D0">
      <w:pPr>
        <w:spacing w:before="120" w:after="120"/>
        <w:ind w:firstLine="720"/>
        <w:rPr>
          <w:color w:val="000000" w:themeColor="text1"/>
        </w:rPr>
      </w:pPr>
      <w:r w:rsidRPr="00553587">
        <w:rPr>
          <w:bCs/>
          <w:iCs/>
          <w:color w:val="000000" w:themeColor="text1"/>
        </w:rPr>
        <w:t xml:space="preserve">- </w:t>
      </w:r>
      <w:r w:rsidRPr="00553587">
        <w:rPr>
          <w:color w:val="000000" w:themeColor="text1"/>
        </w:rPr>
        <w:t>Chủ đầu tư cam kết sẽ chịu trách nhiệm đền bù thiệt hại nếu để xảy ra sự cố môi trường như sụt lún, nứt công trình xung quanh dự án.</w:t>
      </w:r>
    </w:p>
    <w:p w14:paraId="32CEAF62" w14:textId="77777777" w:rsidR="009D11D0" w:rsidRPr="00553587" w:rsidRDefault="009D11D0" w:rsidP="009D11D0">
      <w:pPr>
        <w:spacing w:before="120" w:after="120"/>
        <w:ind w:firstLine="720"/>
        <w:rPr>
          <w:color w:val="000000" w:themeColor="text1"/>
        </w:rPr>
      </w:pPr>
      <w:r w:rsidRPr="00553587">
        <w:rPr>
          <w:color w:val="000000" w:themeColor="text1"/>
        </w:rPr>
        <w:t>- Cam kết sẽ khắc phục các sự cố phát sinh do dự án gây ra.</w:t>
      </w:r>
    </w:p>
    <w:p w14:paraId="704C6BDE" w14:textId="1CF2C7EE" w:rsidR="00653818" w:rsidRPr="00553587" w:rsidRDefault="00653818" w:rsidP="009D11D0">
      <w:pPr>
        <w:spacing w:before="60"/>
        <w:jc w:val="left"/>
        <w:rPr>
          <w:rFonts w:eastAsia="Times New Roman"/>
          <w:color w:val="000000" w:themeColor="text1"/>
          <w:lang w:eastAsia="x-none"/>
        </w:rPr>
      </w:pPr>
    </w:p>
    <w:sectPr w:rsidR="00653818" w:rsidRPr="00553587" w:rsidSect="00DA66B0">
      <w:pgSz w:w="11907" w:h="16840" w:code="9"/>
      <w:pgMar w:top="1134" w:right="1134" w:bottom="1559" w:left="1701" w:header="567" w:footer="794" w:gutter="0"/>
      <w:pgNumType w:start="63"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D97B1" w14:textId="77777777" w:rsidR="00F4638B" w:rsidRDefault="00F4638B" w:rsidP="002C0E2A">
      <w:pPr>
        <w:spacing w:line="240" w:lineRule="auto"/>
      </w:pPr>
      <w:r>
        <w:separator/>
      </w:r>
    </w:p>
  </w:endnote>
  <w:endnote w:type="continuationSeparator" w:id="0">
    <w:p w14:paraId="25A46985" w14:textId="77777777" w:rsidR="00F4638B" w:rsidRDefault="00F4638B" w:rsidP="002C0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Small U">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Vogu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HelvetIns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vant">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nBook-Antiqua">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nBahamasBH">
    <w:panose1 w:val="020BE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TT206o00">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T1FCo00">
    <w:altName w:val="Times New Roman"/>
    <w:panose1 w:val="00000000000000000000"/>
    <w:charset w:val="00"/>
    <w:family w:val="roman"/>
    <w:notTrueType/>
    <w:pitch w:val="default"/>
  </w:font>
  <w:font w:name="Calibri-Bold">
    <w:altName w:val="Microsoft YaHei"/>
    <w:charset w:val="86"/>
    <w:family w:val="auto"/>
    <w:pitch w:val="default"/>
    <w:sig w:usb0="00000000" w:usb1="080E0000" w:usb2="00000010"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olor w:val="000000" w:themeColor="text1"/>
        <w:sz w:val="26"/>
        <w:szCs w:val="26"/>
      </w:rPr>
      <w:id w:val="908114092"/>
      <w:docPartObj>
        <w:docPartGallery w:val="Page Numbers (Bottom of Page)"/>
        <w:docPartUnique/>
      </w:docPartObj>
    </w:sdtPr>
    <w:sdtEndPr>
      <w:rPr>
        <w:noProof/>
      </w:rPr>
    </w:sdtEndPr>
    <w:sdtContent>
      <w:p w14:paraId="626B2D64" w14:textId="16FB5D24" w:rsidR="00EC2705" w:rsidRPr="001C7B53" w:rsidRDefault="00EC2705" w:rsidP="00447A88">
        <w:pPr>
          <w:pStyle w:val="Footer"/>
          <w:pBdr>
            <w:top w:val="thinThickSmallGap" w:sz="24" w:space="1" w:color="auto"/>
          </w:pBdr>
          <w:tabs>
            <w:tab w:val="left" w:pos="8820"/>
          </w:tabs>
          <w:jc w:val="center"/>
          <w:rPr>
            <w:rFonts w:ascii="Times New Roman" w:eastAsia="Calibri" w:hAnsi="Times New Roman"/>
            <w:noProof/>
            <w:color w:val="000000" w:themeColor="text1"/>
            <w:sz w:val="26"/>
            <w:szCs w:val="26"/>
            <w:lang w:val="en-US" w:eastAsia="en-US"/>
          </w:rPr>
        </w:pPr>
        <w:r w:rsidRPr="004A350D">
          <w:rPr>
            <w:rFonts w:ascii="Times New Roman" w:hAnsi="Times New Roman"/>
            <w:color w:val="000000" w:themeColor="text1"/>
            <w:sz w:val="26"/>
            <w:szCs w:val="26"/>
          </w:rPr>
          <w:t>Chủ dự án:</w:t>
        </w:r>
        <w:r>
          <w:rPr>
            <w:rFonts w:ascii="Times New Roman" w:hAnsi="Times New Roman"/>
            <w:color w:val="000000" w:themeColor="text1"/>
            <w:sz w:val="26"/>
            <w:szCs w:val="26"/>
            <w:lang w:val="en-US"/>
          </w:rPr>
          <w:t xml:space="preserve"> UBND </w:t>
        </w:r>
        <w:r w:rsidR="00EE7E83">
          <w:rPr>
            <w:rFonts w:ascii="Times New Roman" w:hAnsi="Times New Roman"/>
            <w:color w:val="000000" w:themeColor="text1"/>
            <w:sz w:val="26"/>
            <w:szCs w:val="26"/>
            <w:lang w:val="en-US"/>
          </w:rPr>
          <w:t>thị trấn Quang Minh</w:t>
        </w:r>
        <w:r w:rsidRPr="004A350D">
          <w:rPr>
            <w:rFonts w:ascii="Times New Roman" w:hAnsi="Times New Roman"/>
            <w:color w:val="000000" w:themeColor="text1"/>
            <w:sz w:val="26"/>
            <w:szCs w:val="26"/>
          </w:rPr>
          <w:tab/>
        </w:r>
        <w:r>
          <w:rPr>
            <w:rFonts w:ascii="Times New Roman" w:hAnsi="Times New Roman"/>
            <w:color w:val="000000" w:themeColor="text1"/>
            <w:sz w:val="26"/>
            <w:szCs w:val="26"/>
            <w:lang w:val="en-US"/>
          </w:rPr>
          <w:t xml:space="preserve">  </w:t>
        </w:r>
        <w:r w:rsidR="00447A88">
          <w:rPr>
            <w:rFonts w:ascii="Times New Roman" w:hAnsi="Times New Roman"/>
            <w:color w:val="000000" w:themeColor="text1"/>
            <w:sz w:val="26"/>
            <w:szCs w:val="26"/>
            <w:lang w:val="en-US"/>
          </w:rPr>
          <w:t xml:space="preserve">                                                                     </w:t>
        </w:r>
        <w:r w:rsidRPr="004A350D">
          <w:rPr>
            <w:rFonts w:ascii="Times New Roman" w:hAnsi="Times New Roman"/>
            <w:color w:val="000000" w:themeColor="text1"/>
            <w:sz w:val="26"/>
            <w:szCs w:val="26"/>
          </w:rPr>
          <w:fldChar w:fldCharType="begin"/>
        </w:r>
        <w:r w:rsidRPr="004A350D">
          <w:rPr>
            <w:rFonts w:ascii="Times New Roman" w:hAnsi="Times New Roman"/>
            <w:color w:val="000000" w:themeColor="text1"/>
            <w:sz w:val="26"/>
            <w:szCs w:val="26"/>
          </w:rPr>
          <w:instrText xml:space="preserve"> PAGE   \* MERGEFORMAT </w:instrText>
        </w:r>
        <w:r w:rsidRPr="004A350D">
          <w:rPr>
            <w:rFonts w:ascii="Times New Roman" w:hAnsi="Times New Roman"/>
            <w:color w:val="000000" w:themeColor="text1"/>
            <w:sz w:val="26"/>
            <w:szCs w:val="26"/>
          </w:rPr>
          <w:fldChar w:fldCharType="separate"/>
        </w:r>
        <w:r w:rsidR="008F7A07">
          <w:rPr>
            <w:rFonts w:ascii="Times New Roman" w:hAnsi="Times New Roman"/>
            <w:noProof/>
            <w:color w:val="000000" w:themeColor="text1"/>
            <w:sz w:val="26"/>
            <w:szCs w:val="26"/>
          </w:rPr>
          <w:t>vi</w:t>
        </w:r>
        <w:r w:rsidRPr="004A350D">
          <w:rPr>
            <w:rFonts w:ascii="Times New Roman" w:hAnsi="Times New Roman"/>
            <w:noProof/>
            <w:color w:val="000000" w:themeColor="text1"/>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DA45D" w14:textId="77777777" w:rsidR="00F4638B" w:rsidRDefault="00F4638B" w:rsidP="002C0E2A">
      <w:pPr>
        <w:spacing w:line="240" w:lineRule="auto"/>
      </w:pPr>
      <w:r>
        <w:separator/>
      </w:r>
    </w:p>
  </w:footnote>
  <w:footnote w:type="continuationSeparator" w:id="0">
    <w:p w14:paraId="1669E15C" w14:textId="77777777" w:rsidR="00F4638B" w:rsidRDefault="00F4638B" w:rsidP="002C0E2A">
      <w:pPr>
        <w:spacing w:line="240" w:lineRule="auto"/>
      </w:pPr>
      <w:r>
        <w:continuationSeparator/>
      </w:r>
    </w:p>
  </w:footnote>
  <w:footnote w:id="1">
    <w:p w14:paraId="65A437E1" w14:textId="77777777" w:rsidR="009D11D0" w:rsidRPr="00695C3F" w:rsidRDefault="009D11D0" w:rsidP="009D11D0">
      <w:pPr>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217C" w14:textId="77777777" w:rsidR="00EE7E83" w:rsidRDefault="00EC2705" w:rsidP="004B25ED">
    <w:pPr>
      <w:pStyle w:val="Header"/>
      <w:pBdr>
        <w:bottom w:val="thinThickSmallGap" w:sz="24" w:space="1" w:color="auto"/>
      </w:pBdr>
      <w:spacing w:before="120" w:after="120"/>
      <w:contextualSpacing/>
      <w:jc w:val="center"/>
      <w:rPr>
        <w:iCs/>
        <w:color w:val="000000" w:themeColor="text1"/>
        <w:lang w:val="vi-VN"/>
      </w:rPr>
    </w:pPr>
    <w:r w:rsidRPr="00931A0C">
      <w:rPr>
        <w:iCs/>
        <w:color w:val="000000" w:themeColor="text1"/>
      </w:rPr>
      <w:t xml:space="preserve">Báo cáo đề xuất cấp Giấy phép môi trường của </w:t>
    </w:r>
    <w:r w:rsidRPr="00931A0C">
      <w:rPr>
        <w:iCs/>
        <w:color w:val="000000" w:themeColor="text1"/>
        <w:lang w:val="vi-VN"/>
      </w:rPr>
      <w:t>dự án</w:t>
    </w:r>
  </w:p>
  <w:p w14:paraId="04F88B9C" w14:textId="4A77CE84" w:rsidR="00EC2705" w:rsidRPr="00931A0C" w:rsidRDefault="00EC2705" w:rsidP="004B25ED">
    <w:pPr>
      <w:pStyle w:val="Header"/>
      <w:pBdr>
        <w:bottom w:val="thinThickSmallGap" w:sz="24" w:space="1" w:color="auto"/>
      </w:pBdr>
      <w:spacing w:before="120" w:after="120"/>
      <w:contextualSpacing/>
      <w:jc w:val="center"/>
      <w:rPr>
        <w:iCs/>
        <w:color w:val="000000" w:themeColor="text1"/>
        <w:lang w:val="vi-VN"/>
      </w:rPr>
    </w:pPr>
    <w:r>
      <w:rPr>
        <w:iCs/>
        <w:color w:val="000000" w:themeColor="text1"/>
      </w:rPr>
      <w:t xml:space="preserve">“Cải tạo, nâng cấp chợ </w:t>
    </w:r>
    <w:r w:rsidR="00EE7E83">
      <w:rPr>
        <w:iCs/>
        <w:color w:val="000000" w:themeColor="text1"/>
      </w:rPr>
      <w:t>Quang Minh, thị trấn Quang Minh</w:t>
    </w:r>
    <w:r>
      <w:rPr>
        <w:iCs/>
        <w:color w:val="000000" w:themeColor="text1"/>
      </w:rPr>
      <w:t>, huyện Mê Linh”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468E21CC"/>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55C9A2E"/>
    <w:lvl w:ilvl="0">
      <w:start w:val="1"/>
      <w:numFmt w:val="decimal"/>
      <w:pStyle w:val="ListNumber3"/>
      <w:lvlText w:val="%1."/>
      <w:lvlJc w:val="left"/>
      <w:pPr>
        <w:tabs>
          <w:tab w:val="num" w:pos="1080"/>
        </w:tabs>
        <w:ind w:left="1080" w:hanging="360"/>
      </w:pPr>
    </w:lvl>
  </w:abstractNum>
  <w:abstractNum w:abstractNumId="2" w15:restartNumberingAfterBreak="0">
    <w:nsid w:val="FFFFFF83"/>
    <w:multiLevelType w:val="singleLevel"/>
    <w:tmpl w:val="1324989E"/>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FB"/>
    <w:multiLevelType w:val="multilevel"/>
    <w:tmpl w:val="877AC8A2"/>
    <w:lvl w:ilvl="0">
      <w:start w:val="1"/>
      <w:numFmt w:val="upperRoman"/>
      <w:pStyle w:val="Heading9"/>
      <w:lvlText w:val="%1."/>
      <w:legacy w:legacy="1" w:legacySpace="120" w:legacyIndent="720"/>
      <w:lvlJc w:val="left"/>
      <w:pPr>
        <w:ind w:left="768"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00000002"/>
    <w:multiLevelType w:val="singleLevel"/>
    <w:tmpl w:val="00000002"/>
    <w:name w:val="WW8Num6"/>
    <w:lvl w:ilvl="0">
      <w:start w:val="7"/>
      <w:numFmt w:val="bullet"/>
      <w:lvlText w:val="-"/>
      <w:lvlJc w:val="left"/>
      <w:pPr>
        <w:tabs>
          <w:tab w:val="num" w:pos="720"/>
        </w:tabs>
        <w:ind w:left="720" w:hanging="360"/>
      </w:pPr>
      <w:rPr>
        <w:rFonts w:ascii="Times New Roman" w:hAnsi="Times New Roman" w:cs="Times New Roman"/>
      </w:rPr>
    </w:lvl>
  </w:abstractNum>
  <w:abstractNum w:abstractNumId="5" w15:restartNumberingAfterBreak="0">
    <w:nsid w:val="03034811"/>
    <w:multiLevelType w:val="multilevel"/>
    <w:tmpl w:val="E506C7FE"/>
    <w:lvl w:ilvl="0">
      <w:start w:val="1"/>
      <w:numFmt w:val="none"/>
      <w:pStyle w:val="2chuong"/>
      <w:lvlText w:val=""/>
      <w:lvlJc w:val="left"/>
      <w:pPr>
        <w:tabs>
          <w:tab w:val="num" w:pos="567"/>
        </w:tabs>
        <w:ind w:left="567"/>
      </w:pPr>
      <w:rPr>
        <w:rFonts w:hint="default"/>
      </w:rPr>
    </w:lvl>
    <w:lvl w:ilvl="1">
      <w:start w:val="1"/>
      <w:numFmt w:val="decimal"/>
      <w:pStyle w:val="2chuong"/>
      <w:lvlText w:val="%1%2."/>
      <w:lvlJc w:val="left"/>
      <w:pPr>
        <w:tabs>
          <w:tab w:val="num" w:pos="567"/>
        </w:tabs>
        <w:ind w:left="567" w:hanging="567"/>
      </w:pPr>
      <w:rPr>
        <w:rFonts w:ascii="Arial" w:hAnsi="Arial" w:cs="Arial" w:hint="default"/>
        <w:sz w:val="22"/>
        <w:szCs w:val="22"/>
      </w:rPr>
    </w:lvl>
    <w:lvl w:ilvl="2">
      <w:start w:val="1"/>
      <w:numFmt w:val="decimal"/>
      <w:pStyle w:val="31so"/>
      <w:lvlText w:val="%2.%1%3."/>
      <w:lvlJc w:val="left"/>
      <w:pPr>
        <w:tabs>
          <w:tab w:val="num" w:pos="567"/>
        </w:tabs>
      </w:pPr>
      <w:rPr>
        <w:rFonts w:hint="default"/>
      </w:rPr>
    </w:lvl>
    <w:lvl w:ilvl="3">
      <w:start w:val="1"/>
      <w:numFmt w:val="decimal"/>
      <w:pStyle w:val="42so"/>
      <w:lvlText w:val="%1%2.%3.%4."/>
      <w:lvlJc w:val="left"/>
      <w:pPr>
        <w:tabs>
          <w:tab w:val="num" w:pos="1134"/>
        </w:tabs>
      </w:pPr>
      <w:rPr>
        <w:rFonts w:hint="default"/>
      </w:rPr>
    </w:lvl>
    <w:lvl w:ilvl="4">
      <w:numFmt w:val="none"/>
      <w:pStyle w:val="53so"/>
      <w:lvlText w:val=""/>
      <w:lvlJc w:val="left"/>
      <w:pPr>
        <w:tabs>
          <w:tab w:val="num" w:pos="360"/>
        </w:tabs>
      </w:pPr>
    </w:lvl>
    <w:lvl w:ilvl="5">
      <w:start w:val="1"/>
      <w:numFmt w:val="lowerLetter"/>
      <w:pStyle w:val="6anho"/>
      <w:lvlText w:val="%1%6."/>
      <w:lvlJc w:val="left"/>
      <w:pPr>
        <w:tabs>
          <w:tab w:val="num" w:pos="1134"/>
        </w:tabs>
        <w:ind w:left="567"/>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6" w15:restartNumberingAfterBreak="0">
    <w:nsid w:val="077540E6"/>
    <w:multiLevelType w:val="hybridMultilevel"/>
    <w:tmpl w:val="E0188636"/>
    <w:lvl w:ilvl="0" w:tplc="6D80607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95D5E54"/>
    <w:multiLevelType w:val="multilevel"/>
    <w:tmpl w:val="7D98A64C"/>
    <w:lvl w:ilvl="0">
      <w:start w:val="1"/>
      <w:numFmt w:val="decimal"/>
      <w:pStyle w:val="Heading1"/>
      <w:suff w:val="space"/>
      <w:lvlText w:val="1.%1."/>
      <w:lvlJc w:val="left"/>
      <w:pPr>
        <w:ind w:left="0" w:firstLine="0"/>
      </w:pPr>
      <w:rPr>
        <w:rFonts w:ascii=".VnArial" w:hAnsi=".VnArial" w:hint="default"/>
        <w:b/>
        <w:i w:val="0"/>
        <w:sz w:val="24"/>
        <w:szCs w:val="24"/>
      </w:rPr>
    </w:lvl>
    <w:lvl w:ilvl="1">
      <w:start w:val="1"/>
      <w:numFmt w:val="decimal"/>
      <w:pStyle w:val="Heading2"/>
      <w:suff w:val="space"/>
      <w:lvlText w:val="1.%1.%2."/>
      <w:lvlJc w:val="left"/>
      <w:pPr>
        <w:ind w:left="0" w:firstLine="0"/>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0A470437"/>
    <w:multiLevelType w:val="hybridMultilevel"/>
    <w:tmpl w:val="025A7108"/>
    <w:lvl w:ilvl="0" w:tplc="04090009">
      <w:start w:val="1"/>
      <w:numFmt w:val="bullet"/>
      <w:pStyle w:val="HinhCharChar"/>
      <w:lvlText w:val=""/>
      <w:lvlJc w:val="left"/>
      <w:pPr>
        <w:tabs>
          <w:tab w:val="num" w:pos="1283"/>
        </w:tabs>
        <w:ind w:left="1283" w:hanging="360"/>
      </w:pPr>
      <w:rPr>
        <w:rFonts w:ascii="Wingdings" w:hAnsi="Wingdings" w:hint="default"/>
      </w:rPr>
    </w:lvl>
    <w:lvl w:ilvl="1" w:tplc="04090003" w:tentative="1">
      <w:start w:val="1"/>
      <w:numFmt w:val="bullet"/>
      <w:lvlText w:val="o"/>
      <w:lvlJc w:val="left"/>
      <w:pPr>
        <w:tabs>
          <w:tab w:val="num" w:pos="2003"/>
        </w:tabs>
        <w:ind w:left="2003" w:hanging="360"/>
      </w:pPr>
      <w:rPr>
        <w:rFonts w:ascii="Courier New" w:hAnsi="Courier New" w:cs="Courier New" w:hint="default"/>
      </w:rPr>
    </w:lvl>
    <w:lvl w:ilvl="2" w:tplc="04090005" w:tentative="1">
      <w:start w:val="1"/>
      <w:numFmt w:val="bullet"/>
      <w:lvlText w:val=""/>
      <w:lvlJc w:val="left"/>
      <w:pPr>
        <w:tabs>
          <w:tab w:val="num" w:pos="2723"/>
        </w:tabs>
        <w:ind w:left="2723" w:hanging="360"/>
      </w:pPr>
      <w:rPr>
        <w:rFonts w:ascii="Wingdings" w:hAnsi="Wingdings" w:hint="default"/>
      </w:rPr>
    </w:lvl>
    <w:lvl w:ilvl="3" w:tplc="04090001" w:tentative="1">
      <w:start w:val="1"/>
      <w:numFmt w:val="bullet"/>
      <w:lvlText w:val=""/>
      <w:lvlJc w:val="left"/>
      <w:pPr>
        <w:tabs>
          <w:tab w:val="num" w:pos="3443"/>
        </w:tabs>
        <w:ind w:left="3443" w:hanging="360"/>
      </w:pPr>
      <w:rPr>
        <w:rFonts w:ascii="Symbol" w:hAnsi="Symbol" w:hint="default"/>
      </w:rPr>
    </w:lvl>
    <w:lvl w:ilvl="4" w:tplc="04090003" w:tentative="1">
      <w:start w:val="1"/>
      <w:numFmt w:val="bullet"/>
      <w:lvlText w:val="o"/>
      <w:lvlJc w:val="left"/>
      <w:pPr>
        <w:tabs>
          <w:tab w:val="num" w:pos="4163"/>
        </w:tabs>
        <w:ind w:left="4163" w:hanging="360"/>
      </w:pPr>
      <w:rPr>
        <w:rFonts w:ascii="Courier New" w:hAnsi="Courier New" w:cs="Courier New" w:hint="default"/>
      </w:rPr>
    </w:lvl>
    <w:lvl w:ilvl="5" w:tplc="04090005" w:tentative="1">
      <w:start w:val="1"/>
      <w:numFmt w:val="bullet"/>
      <w:lvlText w:val=""/>
      <w:lvlJc w:val="left"/>
      <w:pPr>
        <w:tabs>
          <w:tab w:val="num" w:pos="4883"/>
        </w:tabs>
        <w:ind w:left="4883" w:hanging="360"/>
      </w:pPr>
      <w:rPr>
        <w:rFonts w:ascii="Wingdings" w:hAnsi="Wingdings" w:hint="default"/>
      </w:rPr>
    </w:lvl>
    <w:lvl w:ilvl="6" w:tplc="04090001" w:tentative="1">
      <w:start w:val="1"/>
      <w:numFmt w:val="bullet"/>
      <w:lvlText w:val=""/>
      <w:lvlJc w:val="left"/>
      <w:pPr>
        <w:tabs>
          <w:tab w:val="num" w:pos="5603"/>
        </w:tabs>
        <w:ind w:left="5603" w:hanging="360"/>
      </w:pPr>
      <w:rPr>
        <w:rFonts w:ascii="Symbol" w:hAnsi="Symbol" w:hint="default"/>
      </w:rPr>
    </w:lvl>
    <w:lvl w:ilvl="7" w:tplc="04090003" w:tentative="1">
      <w:start w:val="1"/>
      <w:numFmt w:val="bullet"/>
      <w:lvlText w:val="o"/>
      <w:lvlJc w:val="left"/>
      <w:pPr>
        <w:tabs>
          <w:tab w:val="num" w:pos="6323"/>
        </w:tabs>
        <w:ind w:left="6323" w:hanging="360"/>
      </w:pPr>
      <w:rPr>
        <w:rFonts w:ascii="Courier New" w:hAnsi="Courier New" w:cs="Courier New" w:hint="default"/>
      </w:rPr>
    </w:lvl>
    <w:lvl w:ilvl="8" w:tplc="04090005" w:tentative="1">
      <w:start w:val="1"/>
      <w:numFmt w:val="bullet"/>
      <w:lvlText w:val=""/>
      <w:lvlJc w:val="left"/>
      <w:pPr>
        <w:tabs>
          <w:tab w:val="num" w:pos="7043"/>
        </w:tabs>
        <w:ind w:left="7043" w:hanging="360"/>
      </w:pPr>
      <w:rPr>
        <w:rFonts w:ascii="Wingdings" w:hAnsi="Wingdings" w:hint="default"/>
      </w:rPr>
    </w:lvl>
  </w:abstractNum>
  <w:abstractNum w:abstractNumId="9" w15:restartNumberingAfterBreak="0">
    <w:nsid w:val="176C352E"/>
    <w:multiLevelType w:val="hybridMultilevel"/>
    <w:tmpl w:val="DFD46BE6"/>
    <w:lvl w:ilvl="0" w:tplc="F7203BCE">
      <w:start w:val="3"/>
      <w:numFmt w:val="bullet"/>
      <w:pStyle w:val="Mc1"/>
      <w:lvlText w:val="-"/>
      <w:lvlJc w:val="left"/>
      <w:pPr>
        <w:ind w:left="1004" w:hanging="360"/>
      </w:pPr>
      <w:rPr>
        <w:rFonts w:ascii="Times New Roman" w:hAnsi="Times New Roman" w:cs="Times New Roman"/>
      </w:rPr>
    </w:lvl>
    <w:lvl w:ilvl="1" w:tplc="042A0005">
      <w:start w:val="1"/>
      <w:numFmt w:val="bullet"/>
      <w:lvlText w:val=""/>
      <w:lvlJc w:val="left"/>
      <w:pPr>
        <w:ind w:left="1724" w:hanging="360"/>
      </w:pPr>
      <w:rPr>
        <w:rFonts w:ascii="Wingdings" w:hAnsi="Wingdings" w:hint="default"/>
      </w:rPr>
    </w:lvl>
    <w:lvl w:ilvl="2" w:tplc="042A0005">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0" w15:restartNumberingAfterBreak="0">
    <w:nsid w:val="17CD4EBE"/>
    <w:multiLevelType w:val="hybridMultilevel"/>
    <w:tmpl w:val="E3EA044C"/>
    <w:lvl w:ilvl="0" w:tplc="B2560A36">
      <w:start w:val="1"/>
      <w:numFmt w:val="bullet"/>
      <w:lvlText w:val=""/>
      <w:lvlJc w:val="center"/>
      <w:pPr>
        <w:ind w:left="1429" w:hanging="360"/>
      </w:pPr>
      <w:rPr>
        <w:rFonts w:ascii="Symbol" w:hAnsi="Symbol" w:hint="default"/>
        <w:spacing w:val="0"/>
        <w:w w:val="100"/>
        <w:position w:val="0"/>
      </w:rPr>
    </w:lvl>
    <w:lvl w:ilvl="1" w:tplc="554CDD5E">
      <w:numFmt w:val="bullet"/>
      <w:lvlText w:val=""/>
      <w:lvlJc w:val="left"/>
      <w:pPr>
        <w:ind w:left="2149" w:hanging="360"/>
      </w:pPr>
      <w:rPr>
        <w:rFonts w:ascii="Symbol" w:eastAsia="Calibri" w:hAnsi="Symbol"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186C1778"/>
    <w:multiLevelType w:val="multilevel"/>
    <w:tmpl w:val="2BB04B0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492914"/>
    <w:multiLevelType w:val="hybridMultilevel"/>
    <w:tmpl w:val="EF261BD4"/>
    <w:lvl w:ilvl="0" w:tplc="03620C50">
      <w:start w:val="3"/>
      <w:numFmt w:val="bullet"/>
      <w:lvlText w:val="+"/>
      <w:lvlJc w:val="left"/>
      <w:pPr>
        <w:tabs>
          <w:tab w:val="num" w:pos="360"/>
        </w:tabs>
        <w:ind w:left="360" w:hanging="360"/>
      </w:pPr>
      <w:rPr>
        <w:rFonts w:ascii="Times New Roman" w:hAnsi="Times New Roman" w:hint="default"/>
      </w:rPr>
    </w:lvl>
    <w:lvl w:ilvl="1" w:tplc="27485DBA">
      <w:start w:val="1"/>
      <w:numFmt w:val="bullet"/>
      <w:pStyle w:val="-11"/>
      <w:lvlText w:val="-"/>
      <w:lvlJc w:val="left"/>
      <w:pPr>
        <w:tabs>
          <w:tab w:val="num" w:pos="3621"/>
        </w:tabs>
        <w:ind w:left="3621" w:hanging="360"/>
      </w:pPr>
      <w:rPr>
        <w:rFonts w:ascii=".VnTime" w:eastAsia="Times New Roman" w:hAnsi=".VnTime" w:hint="default"/>
      </w:rPr>
    </w:lvl>
    <w:lvl w:ilvl="2" w:tplc="042A0005">
      <w:start w:val="1"/>
      <w:numFmt w:val="bullet"/>
      <w:lvlText w:val=""/>
      <w:lvlJc w:val="left"/>
      <w:pPr>
        <w:tabs>
          <w:tab w:val="num" w:pos="1800"/>
        </w:tabs>
        <w:ind w:left="1800" w:hanging="360"/>
      </w:pPr>
      <w:rPr>
        <w:rFonts w:ascii="Wingdings" w:hAnsi="Wingdings" w:hint="default"/>
      </w:rPr>
    </w:lvl>
    <w:lvl w:ilvl="3" w:tplc="042A0001" w:tentative="1">
      <w:start w:val="1"/>
      <w:numFmt w:val="bullet"/>
      <w:lvlText w:val=""/>
      <w:lvlJc w:val="left"/>
      <w:pPr>
        <w:tabs>
          <w:tab w:val="num" w:pos="2520"/>
        </w:tabs>
        <w:ind w:left="2520" w:hanging="360"/>
      </w:pPr>
      <w:rPr>
        <w:rFonts w:ascii="Symbol" w:hAnsi="Symbol" w:hint="default"/>
      </w:rPr>
    </w:lvl>
    <w:lvl w:ilvl="4" w:tplc="042A0003" w:tentative="1">
      <w:start w:val="1"/>
      <w:numFmt w:val="bullet"/>
      <w:lvlText w:val="o"/>
      <w:lvlJc w:val="left"/>
      <w:pPr>
        <w:tabs>
          <w:tab w:val="num" w:pos="3240"/>
        </w:tabs>
        <w:ind w:left="3240" w:hanging="360"/>
      </w:pPr>
      <w:rPr>
        <w:rFonts w:ascii="Courier New" w:hAnsi="Courier New" w:hint="default"/>
      </w:rPr>
    </w:lvl>
    <w:lvl w:ilvl="5" w:tplc="042A0005" w:tentative="1">
      <w:start w:val="1"/>
      <w:numFmt w:val="bullet"/>
      <w:lvlText w:val=""/>
      <w:lvlJc w:val="left"/>
      <w:pPr>
        <w:tabs>
          <w:tab w:val="num" w:pos="3960"/>
        </w:tabs>
        <w:ind w:left="3960" w:hanging="360"/>
      </w:pPr>
      <w:rPr>
        <w:rFonts w:ascii="Wingdings" w:hAnsi="Wingdings" w:hint="default"/>
      </w:rPr>
    </w:lvl>
    <w:lvl w:ilvl="6" w:tplc="042A0001" w:tentative="1">
      <w:start w:val="1"/>
      <w:numFmt w:val="bullet"/>
      <w:lvlText w:val=""/>
      <w:lvlJc w:val="left"/>
      <w:pPr>
        <w:tabs>
          <w:tab w:val="num" w:pos="4680"/>
        </w:tabs>
        <w:ind w:left="4680" w:hanging="360"/>
      </w:pPr>
      <w:rPr>
        <w:rFonts w:ascii="Symbol" w:hAnsi="Symbol" w:hint="default"/>
      </w:rPr>
    </w:lvl>
    <w:lvl w:ilvl="7" w:tplc="042A0003" w:tentative="1">
      <w:start w:val="1"/>
      <w:numFmt w:val="bullet"/>
      <w:lvlText w:val="o"/>
      <w:lvlJc w:val="left"/>
      <w:pPr>
        <w:tabs>
          <w:tab w:val="num" w:pos="5400"/>
        </w:tabs>
        <w:ind w:left="5400" w:hanging="360"/>
      </w:pPr>
      <w:rPr>
        <w:rFonts w:ascii="Courier New" w:hAnsi="Courier New" w:hint="default"/>
      </w:rPr>
    </w:lvl>
    <w:lvl w:ilvl="8" w:tplc="042A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9BB3DF3"/>
    <w:multiLevelType w:val="multilevel"/>
    <w:tmpl w:val="3420F600"/>
    <w:lvl w:ilvl="0">
      <w:start w:val="1"/>
      <w:numFmt w:val="decimal"/>
      <w:pStyle w:val="I11"/>
      <w:suff w:val="space"/>
      <w:lvlText w:val="B¶ng 5.%1."/>
      <w:lvlJc w:val="left"/>
      <w:pPr>
        <w:ind w:left="0" w:firstLine="0"/>
      </w:pPr>
      <w:rPr>
        <w:rFonts w:ascii=".VnArial" w:hAnsi=".VnArial" w:hint="default"/>
        <w:b/>
        <w:i/>
        <w:sz w:val="24"/>
        <w:szCs w:val="24"/>
      </w:rPr>
    </w:lvl>
    <w:lvl w:ilvl="1">
      <w:start w:val="1"/>
      <w:numFmt w:val="decimal"/>
      <w:lvlText w:val="5.5.%2."/>
      <w:lvlJc w:val="left"/>
      <w:pPr>
        <w:tabs>
          <w:tab w:val="num" w:pos="170"/>
        </w:tabs>
        <w:ind w:left="0" w:firstLine="0"/>
      </w:pPr>
      <w:rPr>
        <w:rFonts w:ascii=".VnArial" w:hAnsi=".VnArial" w:hint="default"/>
        <w:b/>
        <w:i w:val="0"/>
        <w:sz w:val="24"/>
        <w:szCs w:val="24"/>
      </w:rPr>
    </w:lvl>
    <w:lvl w:ilvl="2">
      <w:start w:val="1"/>
      <w:numFmt w:val="decimal"/>
      <w:suff w:val="space"/>
      <w:lvlText w:val="5.5.3.%3"/>
      <w:lvlJc w:val="left"/>
      <w:pPr>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E085888"/>
    <w:multiLevelType w:val="multilevel"/>
    <w:tmpl w:val="2D2EB716"/>
    <w:styleLink w:val="StyleOutlinenumbered12ptBoldBlue"/>
    <w:lvl w:ilvl="0">
      <w:start w:val="1"/>
      <w:numFmt w:val="decimal"/>
      <w:lvlText w:val="%1."/>
      <w:lvlJc w:val="left"/>
      <w:pPr>
        <w:tabs>
          <w:tab w:val="num" w:pos="600"/>
        </w:tabs>
        <w:ind w:left="600" w:hanging="60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6.%3."/>
      <w:lvlJc w:val="left"/>
      <w:pPr>
        <w:tabs>
          <w:tab w:val="num" w:pos="720"/>
        </w:tabs>
        <w:ind w:left="720" w:hanging="720"/>
      </w:pPr>
      <w:rPr>
        <w:rFonts w:ascii=".VnCentury Schoolbook" w:hAnsi=".VnCentury Schoolbook" w:hint="default"/>
        <w:b/>
        <w:bCs/>
        <w:color w:val="0000FF"/>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20A925EA"/>
    <w:multiLevelType w:val="hybridMultilevel"/>
    <w:tmpl w:val="F3D4D0DE"/>
    <w:lvl w:ilvl="0" w:tplc="B2560A36">
      <w:start w:val="1"/>
      <w:numFmt w:val="bullet"/>
      <w:lvlText w:val=""/>
      <w:lvlJc w:val="center"/>
      <w:pPr>
        <w:ind w:left="1440" w:hanging="360"/>
      </w:pPr>
      <w:rPr>
        <w:rFonts w:ascii="Symbol" w:hAnsi="Symbol" w:hint="default"/>
        <w:spacing w:val="0"/>
        <w:w w:val="100"/>
        <w:position w:val="0"/>
      </w:rPr>
    </w:lvl>
    <w:lvl w:ilvl="1" w:tplc="B2560A36">
      <w:start w:val="1"/>
      <w:numFmt w:val="bullet"/>
      <w:lvlText w:val=""/>
      <w:lvlJc w:val="center"/>
      <w:pPr>
        <w:ind w:left="2160" w:hanging="360"/>
      </w:pPr>
      <w:rPr>
        <w:rFonts w:ascii="Symbol" w:hAnsi="Symbol" w:hint="default"/>
        <w:spacing w:val="0"/>
        <w:w w:val="100"/>
        <w:position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24C7207"/>
    <w:multiLevelType w:val="hybridMultilevel"/>
    <w:tmpl w:val="D0222BE4"/>
    <w:lvl w:ilvl="0" w:tplc="22D8329A">
      <w:start w:val="1"/>
      <w:numFmt w:val="bullet"/>
      <w:pStyle w:val="N1-k"/>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7" w15:restartNumberingAfterBreak="0">
    <w:nsid w:val="22B93D27"/>
    <w:multiLevelType w:val="hybridMultilevel"/>
    <w:tmpl w:val="8A9C1C0E"/>
    <w:lvl w:ilvl="0" w:tplc="6D806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340B33"/>
    <w:multiLevelType w:val="hybridMultilevel"/>
    <w:tmpl w:val="DC3A2DA8"/>
    <w:lvl w:ilvl="0" w:tplc="03620C50">
      <w:start w:val="1"/>
      <w:numFmt w:val="bullet"/>
      <w:lvlText w:val=""/>
      <w:lvlJc w:val="left"/>
      <w:pPr>
        <w:ind w:left="1004" w:hanging="360"/>
      </w:pPr>
      <w:rPr>
        <w:rFonts w:ascii="Wingdings" w:hAnsi="Wingdings" w:hint="default"/>
      </w:rPr>
    </w:lvl>
    <w:lvl w:ilvl="1" w:tplc="27485DBA">
      <w:start w:val="1"/>
      <w:numFmt w:val="bullet"/>
      <w:pStyle w:val="Style13"/>
      <w:lvlText w:val=""/>
      <w:lvlJc w:val="left"/>
      <w:pPr>
        <w:ind w:left="928" w:hanging="360"/>
      </w:pPr>
      <w:rPr>
        <w:rFonts w:ascii="Wingdings" w:hAnsi="Wingdings" w:hint="default"/>
      </w:rPr>
    </w:lvl>
    <w:lvl w:ilvl="2" w:tplc="042A0005">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9" w15:restartNumberingAfterBreak="0">
    <w:nsid w:val="2963758B"/>
    <w:multiLevelType w:val="hybridMultilevel"/>
    <w:tmpl w:val="AA98FB30"/>
    <w:lvl w:ilvl="0" w:tplc="6D80607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2BC01BB6"/>
    <w:multiLevelType w:val="hybridMultilevel"/>
    <w:tmpl w:val="7E7E2698"/>
    <w:lvl w:ilvl="0" w:tplc="C19AB8A6">
      <w:start w:val="3"/>
      <w:numFmt w:val="bullet"/>
      <w:pStyle w:val="gchdng"/>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37973D1"/>
    <w:multiLevelType w:val="hybridMultilevel"/>
    <w:tmpl w:val="8C82B90C"/>
    <w:lvl w:ilvl="0" w:tplc="04090017">
      <w:start w:val="4"/>
      <w:numFmt w:val="bullet"/>
      <w:lvlText w:val="-"/>
      <w:lvlJc w:val="left"/>
      <w:pPr>
        <w:tabs>
          <w:tab w:val="num" w:pos="643"/>
        </w:tabs>
        <w:ind w:left="643" w:hanging="39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E26425"/>
    <w:multiLevelType w:val="hybridMultilevel"/>
    <w:tmpl w:val="721AC95C"/>
    <w:lvl w:ilvl="0" w:tplc="A3CEBA56">
      <w:start w:val="2"/>
      <w:numFmt w:val="bullet"/>
      <w:pStyle w:val="StyleBulet1LinespacingAtleast18pt3"/>
      <w:lvlText w:val="-"/>
      <w:lvlJc w:val="left"/>
      <w:pPr>
        <w:tabs>
          <w:tab w:val="num" w:pos="851"/>
        </w:tabs>
        <w:ind w:left="851" w:hanging="851"/>
      </w:pPr>
      <w:rPr>
        <w:rFonts w:ascii=".VnArial" w:eastAsia="Times New Roman" w:hAnsi=".VnArial" w:cs="Times New Roman"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175770"/>
    <w:multiLevelType w:val="multilevel"/>
    <w:tmpl w:val="F6E445AE"/>
    <w:styleLink w:val="StyleOutlinenumbered12ptBold"/>
    <w:lvl w:ilvl="0">
      <w:start w:val="1"/>
      <w:numFmt w:val="decimal"/>
      <w:lvlText w:val="%1."/>
      <w:lvlJc w:val="left"/>
      <w:pPr>
        <w:tabs>
          <w:tab w:val="num" w:pos="600"/>
        </w:tabs>
        <w:ind w:left="600" w:hanging="600"/>
      </w:pPr>
      <w:rPr>
        <w:rFonts w:hint="default"/>
      </w:rPr>
    </w:lvl>
    <w:lvl w:ilvl="1">
      <w:start w:val="5"/>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ascii=".VnCentury Schoolbook" w:hAnsi=".VnCentury Schoolbook"/>
        <w:b/>
        <w:bCs/>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3BA309EC"/>
    <w:multiLevelType w:val="hybridMultilevel"/>
    <w:tmpl w:val="8294E8C6"/>
    <w:lvl w:ilvl="0" w:tplc="3EDABBE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F5529A"/>
    <w:multiLevelType w:val="multilevel"/>
    <w:tmpl w:val="F92A66D8"/>
    <w:styleLink w:val="Style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3032"/>
        </w:tabs>
        <w:ind w:left="12960" w:hanging="648"/>
      </w:pPr>
      <w:rPr>
        <w:rFonts w:hint="default"/>
      </w:rPr>
    </w:lvl>
    <w:lvl w:ilvl="4">
      <w:start w:val="1"/>
      <w:numFmt w:val="decimal"/>
      <w:lvlText w:val="%1.%2.%3.%4.%5."/>
      <w:lvlJc w:val="left"/>
      <w:pPr>
        <w:tabs>
          <w:tab w:val="num" w:pos="13752"/>
        </w:tabs>
        <w:ind w:left="13464" w:hanging="792"/>
      </w:pPr>
      <w:rPr>
        <w:rFonts w:hint="default"/>
      </w:rPr>
    </w:lvl>
    <w:lvl w:ilvl="5">
      <w:start w:val="1"/>
      <w:numFmt w:val="decimal"/>
      <w:lvlText w:val="%1.%2.%3.%4.%5.%6."/>
      <w:lvlJc w:val="left"/>
      <w:pPr>
        <w:tabs>
          <w:tab w:val="num" w:pos="14112"/>
        </w:tabs>
        <w:ind w:left="13968" w:hanging="936"/>
      </w:pPr>
      <w:rPr>
        <w:rFonts w:hint="default"/>
      </w:rPr>
    </w:lvl>
    <w:lvl w:ilvl="6">
      <w:start w:val="1"/>
      <w:numFmt w:val="decimal"/>
      <w:lvlText w:val="%1.%2.%3.%4.%5.%6.%7."/>
      <w:lvlJc w:val="left"/>
      <w:pPr>
        <w:tabs>
          <w:tab w:val="num" w:pos="14832"/>
        </w:tabs>
        <w:ind w:left="14472" w:hanging="1080"/>
      </w:pPr>
      <w:rPr>
        <w:rFonts w:hint="default"/>
      </w:rPr>
    </w:lvl>
    <w:lvl w:ilvl="7">
      <w:start w:val="1"/>
      <w:numFmt w:val="decimal"/>
      <w:lvlText w:val="%1.%2.%3.%4.%5.%6.%7.%8."/>
      <w:lvlJc w:val="left"/>
      <w:pPr>
        <w:tabs>
          <w:tab w:val="num" w:pos="15192"/>
        </w:tabs>
        <w:ind w:left="14976" w:hanging="1224"/>
      </w:pPr>
      <w:rPr>
        <w:rFonts w:hint="default"/>
      </w:rPr>
    </w:lvl>
    <w:lvl w:ilvl="8">
      <w:start w:val="1"/>
      <w:numFmt w:val="decimal"/>
      <w:lvlText w:val="%1.%2.%3.%4.%5.%6.%7.%8.%9."/>
      <w:lvlJc w:val="left"/>
      <w:pPr>
        <w:tabs>
          <w:tab w:val="num" w:pos="15912"/>
        </w:tabs>
        <w:ind w:left="15552" w:hanging="1440"/>
      </w:pPr>
      <w:rPr>
        <w:rFonts w:hint="default"/>
      </w:rPr>
    </w:lvl>
  </w:abstractNum>
  <w:abstractNum w:abstractNumId="26" w15:restartNumberingAfterBreak="0">
    <w:nsid w:val="405B3763"/>
    <w:multiLevelType w:val="singleLevel"/>
    <w:tmpl w:val="94703246"/>
    <w:lvl w:ilvl="0">
      <w:start w:val="1"/>
      <w:numFmt w:val="decimal"/>
      <w:pStyle w:val="Hinh"/>
      <w:lvlText w:val="H×nh %1."/>
      <w:lvlJc w:val="left"/>
      <w:pPr>
        <w:tabs>
          <w:tab w:val="num" w:pos="1080"/>
        </w:tabs>
        <w:ind w:left="360" w:hanging="360"/>
      </w:pPr>
    </w:lvl>
  </w:abstractNum>
  <w:abstractNum w:abstractNumId="27" w15:restartNumberingAfterBreak="0">
    <w:nsid w:val="4889771C"/>
    <w:multiLevelType w:val="multilevel"/>
    <w:tmpl w:val="040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1D34359"/>
    <w:multiLevelType w:val="multilevel"/>
    <w:tmpl w:val="106202A0"/>
    <w:styleLink w:val="CurrentList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48829B6"/>
    <w:multiLevelType w:val="hybridMultilevel"/>
    <w:tmpl w:val="F9C24160"/>
    <w:lvl w:ilvl="0" w:tplc="6D806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B65632"/>
    <w:multiLevelType w:val="hybridMultilevel"/>
    <w:tmpl w:val="0B32FCBC"/>
    <w:lvl w:ilvl="0" w:tplc="07886268">
      <w:start w:val="2"/>
      <w:numFmt w:val="bullet"/>
      <w:pStyle w:val="gchudng"/>
      <w:lvlText w:val="-"/>
      <w:lvlJc w:val="left"/>
      <w:pPr>
        <w:ind w:left="4047" w:hanging="360"/>
      </w:pPr>
      <w:rPr>
        <w:rFonts w:ascii="Times New Roman" w:eastAsia="Times New Roman" w:hAnsi="Times New Roman" w:cs="Times New Roman"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1" w15:restartNumberingAfterBreak="0">
    <w:nsid w:val="5E7C1123"/>
    <w:multiLevelType w:val="hybridMultilevel"/>
    <w:tmpl w:val="9A3C9D0C"/>
    <w:lvl w:ilvl="0" w:tplc="6D80607A">
      <w:start w:val="1"/>
      <w:numFmt w:val="bullet"/>
      <w:lvlText w:val=""/>
      <w:lvlJc w:val="left"/>
      <w:pPr>
        <w:ind w:left="144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F230F7E"/>
    <w:multiLevelType w:val="hybridMultilevel"/>
    <w:tmpl w:val="35043A28"/>
    <w:lvl w:ilvl="0" w:tplc="055E44E0">
      <w:start w:val="1"/>
      <w:numFmt w:val="decimal"/>
      <w:pStyle w:val="Style12ptJustifiedBefore4ptAfter4ptLinespacing"/>
      <w:lvlText w:val="Bảng %1."/>
      <w:lvlJc w:val="left"/>
      <w:pPr>
        <w:tabs>
          <w:tab w:val="num" w:pos="862"/>
        </w:tabs>
        <w:ind w:left="862" w:hanging="720"/>
      </w:pPr>
      <w:rPr>
        <w:rFonts w:ascii="Times New Roman" w:hAnsi="Times New Roman" w:hint="default"/>
        <w:b w:val="0"/>
        <w:bCs w:val="0"/>
        <w:i/>
        <w:iCs/>
        <w:caps w:val="0"/>
        <w:strike w:val="0"/>
        <w:dstrike w:val="0"/>
        <w:color w:val="000080"/>
        <w:spacing w:val="0"/>
        <w:w w:val="100"/>
        <w:kern w:val="0"/>
        <w:position w:val="0"/>
        <w:sz w:val="26"/>
        <w:szCs w:val="2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C2A0BDA">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61DF7C6B"/>
    <w:multiLevelType w:val="hybridMultilevel"/>
    <w:tmpl w:val="E8801FA2"/>
    <w:lvl w:ilvl="0" w:tplc="FFFFFFFF">
      <w:start w:val="1"/>
      <w:numFmt w:val="bullet"/>
      <w:lvlText w:val="-"/>
      <w:lvlJc w:val="left"/>
      <w:pPr>
        <w:ind w:left="720" w:hanging="360"/>
      </w:pPr>
      <w:rPr>
        <w:rFonts w:ascii="Times New Roman" w:hAnsi="Times New Roman" w:cs="Times New Roman"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272748F"/>
    <w:multiLevelType w:val="multilevel"/>
    <w:tmpl w:val="A37A160A"/>
    <w:lvl w:ilvl="0">
      <w:start w:val="1"/>
      <w:numFmt w:val="bullet"/>
      <w:pStyle w:val="bulet2"/>
      <w:lvlText w:val=""/>
      <w:lvlJc w:val="left"/>
      <w:pPr>
        <w:tabs>
          <w:tab w:val="num" w:pos="680"/>
        </w:tabs>
        <w:ind w:left="680" w:hanging="396"/>
      </w:pPr>
      <w:rPr>
        <w:rFonts w:ascii="Symbol" w:hAnsi="Symbol" w:hint="default"/>
      </w:rPr>
    </w:lvl>
    <w:lvl w:ilvl="1" w:tentative="1">
      <w:start w:val="1"/>
      <w:numFmt w:val="bullet"/>
      <w:lvlText w:val="o"/>
      <w:lvlJc w:val="left"/>
      <w:pPr>
        <w:tabs>
          <w:tab w:val="num" w:pos="1440"/>
        </w:tabs>
        <w:ind w:left="1440" w:hanging="360"/>
      </w:pPr>
      <w:rPr>
        <w:rFonts w:ascii="Courier New" w:hAnsi="Courier New" w:cs="VnArial Small 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nArial Small 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nArial Small 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A45595"/>
    <w:multiLevelType w:val="hybridMultilevel"/>
    <w:tmpl w:val="F3301C52"/>
    <w:lvl w:ilvl="0" w:tplc="04090003">
      <w:start w:val="1"/>
      <w:numFmt w:val="bullet"/>
      <w:lvlText w:val=""/>
      <w:lvlJc w:val="left"/>
      <w:pPr>
        <w:ind w:left="1429" w:hanging="360"/>
      </w:pPr>
      <w:rPr>
        <w:rFonts w:ascii="Symbol" w:hAnsi="Symbol" w:hint="default"/>
        <w:color w:val="auto"/>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36" w15:restartNumberingAfterBreak="0">
    <w:nsid w:val="63B31FF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65937297"/>
    <w:multiLevelType w:val="hybridMultilevel"/>
    <w:tmpl w:val="88C2F28A"/>
    <w:lvl w:ilvl="0" w:tplc="04090001">
      <w:start w:val="1"/>
      <w:numFmt w:val="bullet"/>
      <w:pStyle w:val="bang"/>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17395"/>
    <w:multiLevelType w:val="singleLevel"/>
    <w:tmpl w:val="C9E048E0"/>
    <w:lvl w:ilvl="0">
      <w:start w:val="1"/>
      <w:numFmt w:val="bullet"/>
      <w:pStyle w:val="Bulet"/>
      <w:lvlText w:val=""/>
      <w:lvlJc w:val="left"/>
      <w:pPr>
        <w:tabs>
          <w:tab w:val="num" w:pos="851"/>
        </w:tabs>
        <w:ind w:left="851" w:hanging="567"/>
      </w:pPr>
      <w:rPr>
        <w:rFonts w:ascii="Symbol" w:hAnsi="Symbol" w:hint="default"/>
      </w:rPr>
    </w:lvl>
  </w:abstractNum>
  <w:abstractNum w:abstractNumId="39" w15:restartNumberingAfterBreak="0">
    <w:nsid w:val="6C263D00"/>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6D7C7ED1"/>
    <w:multiLevelType w:val="hybridMultilevel"/>
    <w:tmpl w:val="2446094C"/>
    <w:lvl w:ilvl="0" w:tplc="6D80607A">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1" w15:restartNumberingAfterBreak="0">
    <w:nsid w:val="76DC3598"/>
    <w:multiLevelType w:val="hybridMultilevel"/>
    <w:tmpl w:val="8CE6CA80"/>
    <w:lvl w:ilvl="0" w:tplc="839EDDCA">
      <w:numFmt w:val="bullet"/>
      <w:lvlText w:val="-"/>
      <w:lvlJc w:val="left"/>
      <w:pPr>
        <w:ind w:left="1448" w:hanging="360"/>
      </w:pPr>
      <w:rPr>
        <w:rFonts w:ascii="Times New Roman" w:eastAsia="Times New Roman" w:hAnsi="Times New Roman" w:cs="Times New Roman" w:hint="default"/>
        <w:color w:val="auto"/>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2" w15:restartNumberingAfterBreak="0">
    <w:nsid w:val="78A17E20"/>
    <w:multiLevelType w:val="hybridMultilevel"/>
    <w:tmpl w:val="EB3C11E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A34749"/>
    <w:multiLevelType w:val="hybridMultilevel"/>
    <w:tmpl w:val="1C2C4804"/>
    <w:lvl w:ilvl="0" w:tplc="B2560A36">
      <w:start w:val="1"/>
      <w:numFmt w:val="bullet"/>
      <w:lvlText w:val=""/>
      <w:lvlJc w:val="center"/>
      <w:pPr>
        <w:ind w:left="1429" w:hanging="360"/>
      </w:pPr>
      <w:rPr>
        <w:rFonts w:ascii="Symbol" w:hAnsi="Symbol" w:hint="default"/>
        <w:spacing w:val="0"/>
        <w:w w:val="100"/>
        <w:position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7"/>
  </w:num>
  <w:num w:numId="2">
    <w:abstractNumId w:val="3"/>
  </w:num>
  <w:num w:numId="3">
    <w:abstractNumId w:val="26"/>
  </w:num>
  <w:num w:numId="4">
    <w:abstractNumId w:val="23"/>
  </w:num>
  <w:num w:numId="5">
    <w:abstractNumId w:val="14"/>
  </w:num>
  <w:num w:numId="6">
    <w:abstractNumId w:val="5"/>
  </w:num>
  <w:num w:numId="7">
    <w:abstractNumId w:val="8"/>
  </w:num>
  <w:num w:numId="8">
    <w:abstractNumId w:val="37"/>
  </w:num>
  <w:num w:numId="9">
    <w:abstractNumId w:val="13"/>
  </w:num>
  <w:num w:numId="10">
    <w:abstractNumId w:val="32"/>
  </w:num>
  <w:num w:numId="11">
    <w:abstractNumId w:val="38"/>
  </w:num>
  <w:num w:numId="12">
    <w:abstractNumId w:val="34"/>
  </w:num>
  <w:num w:numId="13">
    <w:abstractNumId w:val="28"/>
  </w:num>
  <w:num w:numId="14">
    <w:abstractNumId w:val="36"/>
  </w:num>
  <w:num w:numId="15">
    <w:abstractNumId w:val="39"/>
  </w:num>
  <w:num w:numId="16">
    <w:abstractNumId w:val="27"/>
  </w:num>
  <w:num w:numId="17">
    <w:abstractNumId w:val="25"/>
  </w:num>
  <w:num w:numId="18">
    <w:abstractNumId w:val="22"/>
  </w:num>
  <w:num w:numId="19">
    <w:abstractNumId w:val="30"/>
  </w:num>
  <w:num w:numId="20">
    <w:abstractNumId w:val="20"/>
  </w:num>
  <w:num w:numId="21">
    <w:abstractNumId w:val="1"/>
  </w:num>
  <w:num w:numId="22">
    <w:abstractNumId w:val="31"/>
  </w:num>
  <w:num w:numId="23">
    <w:abstractNumId w:val="6"/>
  </w:num>
  <w:num w:numId="24">
    <w:abstractNumId w:val="19"/>
  </w:num>
  <w:num w:numId="25">
    <w:abstractNumId w:val="29"/>
  </w:num>
  <w:num w:numId="26">
    <w:abstractNumId w:val="40"/>
  </w:num>
  <w:num w:numId="27">
    <w:abstractNumId w:val="17"/>
  </w:num>
  <w:num w:numId="28">
    <w:abstractNumId w:val="0"/>
  </w:num>
  <w:num w:numId="29">
    <w:abstractNumId w:val="41"/>
  </w:num>
  <w:num w:numId="30">
    <w:abstractNumId w:val="9"/>
  </w:num>
  <w:num w:numId="31">
    <w:abstractNumId w:val="43"/>
  </w:num>
  <w:num w:numId="32">
    <w:abstractNumId w:val="33"/>
  </w:num>
  <w:num w:numId="33">
    <w:abstractNumId w:val="35"/>
  </w:num>
  <w:num w:numId="34">
    <w:abstractNumId w:val="10"/>
  </w:num>
  <w:num w:numId="35">
    <w:abstractNumId w:val="15"/>
  </w:num>
  <w:num w:numId="36">
    <w:abstractNumId w:val="21"/>
  </w:num>
  <w:num w:numId="37">
    <w:abstractNumId w:val="12"/>
  </w:num>
  <w:num w:numId="38">
    <w:abstractNumId w:val="18"/>
  </w:num>
  <w:num w:numId="39">
    <w:abstractNumId w:val="16"/>
  </w:num>
  <w:num w:numId="40">
    <w:abstractNumId w:val="42"/>
  </w:num>
  <w:num w:numId="41">
    <w:abstractNumId w:val="2"/>
  </w:num>
  <w:num w:numId="42">
    <w:abstractNumId w:val="11"/>
  </w:num>
  <w:num w:numId="43">
    <w:abstractNumId w:val="7"/>
  </w:num>
  <w:num w:numId="44">
    <w:abstractNumId w:val="7"/>
  </w:num>
  <w:num w:numId="45">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E2A"/>
    <w:rsid w:val="000001AF"/>
    <w:rsid w:val="00000288"/>
    <w:rsid w:val="000002AD"/>
    <w:rsid w:val="0000073A"/>
    <w:rsid w:val="00000E8C"/>
    <w:rsid w:val="0000107D"/>
    <w:rsid w:val="00001391"/>
    <w:rsid w:val="0000196D"/>
    <w:rsid w:val="00001ACB"/>
    <w:rsid w:val="0000241A"/>
    <w:rsid w:val="0000264F"/>
    <w:rsid w:val="0000273E"/>
    <w:rsid w:val="00002855"/>
    <w:rsid w:val="00002ACF"/>
    <w:rsid w:val="00002D49"/>
    <w:rsid w:val="00002F3B"/>
    <w:rsid w:val="00002F80"/>
    <w:rsid w:val="00003115"/>
    <w:rsid w:val="00003284"/>
    <w:rsid w:val="00003814"/>
    <w:rsid w:val="000038DC"/>
    <w:rsid w:val="00003F21"/>
    <w:rsid w:val="00004119"/>
    <w:rsid w:val="000044F8"/>
    <w:rsid w:val="00004B8E"/>
    <w:rsid w:val="00004FAB"/>
    <w:rsid w:val="0000501E"/>
    <w:rsid w:val="00005729"/>
    <w:rsid w:val="000058FA"/>
    <w:rsid w:val="00005BAB"/>
    <w:rsid w:val="00005CC3"/>
    <w:rsid w:val="00005E1D"/>
    <w:rsid w:val="00006060"/>
    <w:rsid w:val="00006966"/>
    <w:rsid w:val="00006DDB"/>
    <w:rsid w:val="00006FF3"/>
    <w:rsid w:val="00007311"/>
    <w:rsid w:val="000073C3"/>
    <w:rsid w:val="0000742B"/>
    <w:rsid w:val="000076BE"/>
    <w:rsid w:val="0001015D"/>
    <w:rsid w:val="00010277"/>
    <w:rsid w:val="0001090A"/>
    <w:rsid w:val="00010B9A"/>
    <w:rsid w:val="00010EFD"/>
    <w:rsid w:val="000110B9"/>
    <w:rsid w:val="0001122D"/>
    <w:rsid w:val="0001134B"/>
    <w:rsid w:val="00011426"/>
    <w:rsid w:val="000114AC"/>
    <w:rsid w:val="0001163B"/>
    <w:rsid w:val="0001199B"/>
    <w:rsid w:val="00011C5F"/>
    <w:rsid w:val="00011D21"/>
    <w:rsid w:val="00011D59"/>
    <w:rsid w:val="00011ECC"/>
    <w:rsid w:val="00012304"/>
    <w:rsid w:val="00012441"/>
    <w:rsid w:val="00012A57"/>
    <w:rsid w:val="00012A87"/>
    <w:rsid w:val="00012C1F"/>
    <w:rsid w:val="00012D8D"/>
    <w:rsid w:val="00012DC6"/>
    <w:rsid w:val="00012EB8"/>
    <w:rsid w:val="00012FE1"/>
    <w:rsid w:val="0001308C"/>
    <w:rsid w:val="0001335F"/>
    <w:rsid w:val="0001361C"/>
    <w:rsid w:val="00013973"/>
    <w:rsid w:val="00013A0C"/>
    <w:rsid w:val="00013AB6"/>
    <w:rsid w:val="00013D87"/>
    <w:rsid w:val="00013DDB"/>
    <w:rsid w:val="00013FDD"/>
    <w:rsid w:val="0001401C"/>
    <w:rsid w:val="000143E0"/>
    <w:rsid w:val="0001446F"/>
    <w:rsid w:val="000146C7"/>
    <w:rsid w:val="00014B89"/>
    <w:rsid w:val="00014E98"/>
    <w:rsid w:val="000155E4"/>
    <w:rsid w:val="00015603"/>
    <w:rsid w:val="00016027"/>
    <w:rsid w:val="00016926"/>
    <w:rsid w:val="000169E3"/>
    <w:rsid w:val="000169EB"/>
    <w:rsid w:val="00016A23"/>
    <w:rsid w:val="00016AE0"/>
    <w:rsid w:val="00016B36"/>
    <w:rsid w:val="00016CE4"/>
    <w:rsid w:val="00016D4E"/>
    <w:rsid w:val="00016DA5"/>
    <w:rsid w:val="00016F6F"/>
    <w:rsid w:val="000172BE"/>
    <w:rsid w:val="000174BE"/>
    <w:rsid w:val="00017A89"/>
    <w:rsid w:val="00017D36"/>
    <w:rsid w:val="00017D53"/>
    <w:rsid w:val="00017DF1"/>
    <w:rsid w:val="000200A2"/>
    <w:rsid w:val="000205A9"/>
    <w:rsid w:val="00020610"/>
    <w:rsid w:val="000209BF"/>
    <w:rsid w:val="00020F1F"/>
    <w:rsid w:val="00020FB8"/>
    <w:rsid w:val="00021220"/>
    <w:rsid w:val="000225CD"/>
    <w:rsid w:val="00022680"/>
    <w:rsid w:val="000226CF"/>
    <w:rsid w:val="000229FB"/>
    <w:rsid w:val="00022AA3"/>
    <w:rsid w:val="00023328"/>
    <w:rsid w:val="00023E7C"/>
    <w:rsid w:val="00023FC5"/>
    <w:rsid w:val="00024083"/>
    <w:rsid w:val="000240AA"/>
    <w:rsid w:val="000241C2"/>
    <w:rsid w:val="00024342"/>
    <w:rsid w:val="0002442C"/>
    <w:rsid w:val="00024D77"/>
    <w:rsid w:val="00025433"/>
    <w:rsid w:val="0002546A"/>
    <w:rsid w:val="000254D6"/>
    <w:rsid w:val="00025595"/>
    <w:rsid w:val="0002576C"/>
    <w:rsid w:val="00025CF9"/>
    <w:rsid w:val="00025F66"/>
    <w:rsid w:val="000262DE"/>
    <w:rsid w:val="0002636C"/>
    <w:rsid w:val="00026DAB"/>
    <w:rsid w:val="00026DB3"/>
    <w:rsid w:val="000271ED"/>
    <w:rsid w:val="0002786F"/>
    <w:rsid w:val="000300BD"/>
    <w:rsid w:val="00030986"/>
    <w:rsid w:val="00030AEB"/>
    <w:rsid w:val="00030C89"/>
    <w:rsid w:val="00031181"/>
    <w:rsid w:val="000312F5"/>
    <w:rsid w:val="0003141A"/>
    <w:rsid w:val="000318F1"/>
    <w:rsid w:val="00031B48"/>
    <w:rsid w:val="00031B49"/>
    <w:rsid w:val="00031B9B"/>
    <w:rsid w:val="00031CC2"/>
    <w:rsid w:val="00031F53"/>
    <w:rsid w:val="0003268E"/>
    <w:rsid w:val="0003281D"/>
    <w:rsid w:val="000329AB"/>
    <w:rsid w:val="00032C29"/>
    <w:rsid w:val="00032FEC"/>
    <w:rsid w:val="0003310B"/>
    <w:rsid w:val="000333F5"/>
    <w:rsid w:val="00033641"/>
    <w:rsid w:val="00033C92"/>
    <w:rsid w:val="00033EC8"/>
    <w:rsid w:val="00034672"/>
    <w:rsid w:val="0003476D"/>
    <w:rsid w:val="00034B62"/>
    <w:rsid w:val="00034C93"/>
    <w:rsid w:val="00034DDB"/>
    <w:rsid w:val="00034EF2"/>
    <w:rsid w:val="00034FF0"/>
    <w:rsid w:val="0003525D"/>
    <w:rsid w:val="0003527F"/>
    <w:rsid w:val="000353A0"/>
    <w:rsid w:val="00035746"/>
    <w:rsid w:val="000357EA"/>
    <w:rsid w:val="00035B7F"/>
    <w:rsid w:val="000363F2"/>
    <w:rsid w:val="000365A0"/>
    <w:rsid w:val="000366D2"/>
    <w:rsid w:val="00036748"/>
    <w:rsid w:val="00036944"/>
    <w:rsid w:val="00036A30"/>
    <w:rsid w:val="00036CD6"/>
    <w:rsid w:val="000370A2"/>
    <w:rsid w:val="000370A3"/>
    <w:rsid w:val="00037194"/>
    <w:rsid w:val="000374E6"/>
    <w:rsid w:val="0003764F"/>
    <w:rsid w:val="00037B33"/>
    <w:rsid w:val="00037B83"/>
    <w:rsid w:val="00037C81"/>
    <w:rsid w:val="00037CD2"/>
    <w:rsid w:val="0004013F"/>
    <w:rsid w:val="0004028B"/>
    <w:rsid w:val="0004043B"/>
    <w:rsid w:val="000406C1"/>
    <w:rsid w:val="00040724"/>
    <w:rsid w:val="00040F61"/>
    <w:rsid w:val="00041042"/>
    <w:rsid w:val="0004105D"/>
    <w:rsid w:val="00041126"/>
    <w:rsid w:val="0004126A"/>
    <w:rsid w:val="000413E6"/>
    <w:rsid w:val="00041B6A"/>
    <w:rsid w:val="00041C95"/>
    <w:rsid w:val="00041D0C"/>
    <w:rsid w:val="00041F21"/>
    <w:rsid w:val="0004228E"/>
    <w:rsid w:val="000427E3"/>
    <w:rsid w:val="00042E60"/>
    <w:rsid w:val="00042FC2"/>
    <w:rsid w:val="000430BA"/>
    <w:rsid w:val="000431E2"/>
    <w:rsid w:val="0004337F"/>
    <w:rsid w:val="000436D6"/>
    <w:rsid w:val="00043894"/>
    <w:rsid w:val="000438DF"/>
    <w:rsid w:val="00043AAA"/>
    <w:rsid w:val="00043CC5"/>
    <w:rsid w:val="00043CD9"/>
    <w:rsid w:val="00043EC7"/>
    <w:rsid w:val="00044385"/>
    <w:rsid w:val="00044526"/>
    <w:rsid w:val="00044873"/>
    <w:rsid w:val="000448CD"/>
    <w:rsid w:val="00044962"/>
    <w:rsid w:val="00044B63"/>
    <w:rsid w:val="00045393"/>
    <w:rsid w:val="000455D9"/>
    <w:rsid w:val="00045A13"/>
    <w:rsid w:val="000464CF"/>
    <w:rsid w:val="000471FA"/>
    <w:rsid w:val="000475D3"/>
    <w:rsid w:val="00047A34"/>
    <w:rsid w:val="00047AF5"/>
    <w:rsid w:val="00047CC8"/>
    <w:rsid w:val="00047E17"/>
    <w:rsid w:val="00047EC9"/>
    <w:rsid w:val="00050374"/>
    <w:rsid w:val="0005041C"/>
    <w:rsid w:val="00050A9F"/>
    <w:rsid w:val="00050CDA"/>
    <w:rsid w:val="00050DC2"/>
    <w:rsid w:val="0005132B"/>
    <w:rsid w:val="00051350"/>
    <w:rsid w:val="00051352"/>
    <w:rsid w:val="00051406"/>
    <w:rsid w:val="000518F8"/>
    <w:rsid w:val="00051A3A"/>
    <w:rsid w:val="00051C09"/>
    <w:rsid w:val="0005231E"/>
    <w:rsid w:val="000525DF"/>
    <w:rsid w:val="00052681"/>
    <w:rsid w:val="00053147"/>
    <w:rsid w:val="0005315B"/>
    <w:rsid w:val="00053600"/>
    <w:rsid w:val="00053776"/>
    <w:rsid w:val="000539D1"/>
    <w:rsid w:val="00054511"/>
    <w:rsid w:val="00054A15"/>
    <w:rsid w:val="00054B2D"/>
    <w:rsid w:val="00054CF7"/>
    <w:rsid w:val="00054FA6"/>
    <w:rsid w:val="000551BC"/>
    <w:rsid w:val="0005532F"/>
    <w:rsid w:val="00055659"/>
    <w:rsid w:val="0005565F"/>
    <w:rsid w:val="000556AA"/>
    <w:rsid w:val="00055BC4"/>
    <w:rsid w:val="00056020"/>
    <w:rsid w:val="00056083"/>
    <w:rsid w:val="000561C1"/>
    <w:rsid w:val="000568FD"/>
    <w:rsid w:val="00056C08"/>
    <w:rsid w:val="00056CA9"/>
    <w:rsid w:val="00056FCE"/>
    <w:rsid w:val="0005780B"/>
    <w:rsid w:val="00057C0D"/>
    <w:rsid w:val="00060092"/>
    <w:rsid w:val="00060397"/>
    <w:rsid w:val="0006064C"/>
    <w:rsid w:val="000607E1"/>
    <w:rsid w:val="00060A2F"/>
    <w:rsid w:val="00060FC7"/>
    <w:rsid w:val="0006105C"/>
    <w:rsid w:val="0006105E"/>
    <w:rsid w:val="000611C9"/>
    <w:rsid w:val="000612E3"/>
    <w:rsid w:val="00061437"/>
    <w:rsid w:val="0006148E"/>
    <w:rsid w:val="0006149E"/>
    <w:rsid w:val="00061BCF"/>
    <w:rsid w:val="00061C31"/>
    <w:rsid w:val="00062372"/>
    <w:rsid w:val="0006266E"/>
    <w:rsid w:val="00062791"/>
    <w:rsid w:val="000628E3"/>
    <w:rsid w:val="00062A32"/>
    <w:rsid w:val="0006376C"/>
    <w:rsid w:val="00063F10"/>
    <w:rsid w:val="000642F5"/>
    <w:rsid w:val="00064594"/>
    <w:rsid w:val="0006459F"/>
    <w:rsid w:val="0006497A"/>
    <w:rsid w:val="00064CC6"/>
    <w:rsid w:val="00064E94"/>
    <w:rsid w:val="0006536C"/>
    <w:rsid w:val="0006560C"/>
    <w:rsid w:val="00065754"/>
    <w:rsid w:val="00065811"/>
    <w:rsid w:val="0006598E"/>
    <w:rsid w:val="00065CC2"/>
    <w:rsid w:val="00065CCF"/>
    <w:rsid w:val="00065D78"/>
    <w:rsid w:val="00065F19"/>
    <w:rsid w:val="000661DE"/>
    <w:rsid w:val="0006643E"/>
    <w:rsid w:val="00066665"/>
    <w:rsid w:val="0006682C"/>
    <w:rsid w:val="00066CEA"/>
    <w:rsid w:val="00066D0F"/>
    <w:rsid w:val="00066D2E"/>
    <w:rsid w:val="00067188"/>
    <w:rsid w:val="000671AB"/>
    <w:rsid w:val="00067662"/>
    <w:rsid w:val="000679E3"/>
    <w:rsid w:val="00067ABD"/>
    <w:rsid w:val="000708CB"/>
    <w:rsid w:val="000709C2"/>
    <w:rsid w:val="00070D73"/>
    <w:rsid w:val="000712C7"/>
    <w:rsid w:val="00071365"/>
    <w:rsid w:val="000717DC"/>
    <w:rsid w:val="00071A86"/>
    <w:rsid w:val="00071CA1"/>
    <w:rsid w:val="00071EB2"/>
    <w:rsid w:val="00071EE3"/>
    <w:rsid w:val="00072130"/>
    <w:rsid w:val="0007251A"/>
    <w:rsid w:val="000725D1"/>
    <w:rsid w:val="00072686"/>
    <w:rsid w:val="000729CB"/>
    <w:rsid w:val="00072C25"/>
    <w:rsid w:val="00072DE7"/>
    <w:rsid w:val="00072E3A"/>
    <w:rsid w:val="0007329A"/>
    <w:rsid w:val="000732BF"/>
    <w:rsid w:val="00073372"/>
    <w:rsid w:val="000735AF"/>
    <w:rsid w:val="0007381A"/>
    <w:rsid w:val="00073875"/>
    <w:rsid w:val="00073BA7"/>
    <w:rsid w:val="0007427C"/>
    <w:rsid w:val="00074C32"/>
    <w:rsid w:val="00074C80"/>
    <w:rsid w:val="00074DD9"/>
    <w:rsid w:val="00075363"/>
    <w:rsid w:val="00075654"/>
    <w:rsid w:val="00075909"/>
    <w:rsid w:val="00075DF7"/>
    <w:rsid w:val="00075F89"/>
    <w:rsid w:val="000763D6"/>
    <w:rsid w:val="0007651A"/>
    <w:rsid w:val="000766DE"/>
    <w:rsid w:val="00076B4E"/>
    <w:rsid w:val="00076CC3"/>
    <w:rsid w:val="000774F7"/>
    <w:rsid w:val="00077537"/>
    <w:rsid w:val="000777B5"/>
    <w:rsid w:val="00077865"/>
    <w:rsid w:val="00077946"/>
    <w:rsid w:val="00077E68"/>
    <w:rsid w:val="000800F5"/>
    <w:rsid w:val="0008066F"/>
    <w:rsid w:val="0008084F"/>
    <w:rsid w:val="00080935"/>
    <w:rsid w:val="00080BA5"/>
    <w:rsid w:val="00080E67"/>
    <w:rsid w:val="00081206"/>
    <w:rsid w:val="0008175A"/>
    <w:rsid w:val="00081C1C"/>
    <w:rsid w:val="00081FB1"/>
    <w:rsid w:val="000821D8"/>
    <w:rsid w:val="000825DA"/>
    <w:rsid w:val="00082705"/>
    <w:rsid w:val="00082939"/>
    <w:rsid w:val="00082FB2"/>
    <w:rsid w:val="00083053"/>
    <w:rsid w:val="000834DC"/>
    <w:rsid w:val="0008423B"/>
    <w:rsid w:val="000848A3"/>
    <w:rsid w:val="00084E13"/>
    <w:rsid w:val="00084E92"/>
    <w:rsid w:val="0008535F"/>
    <w:rsid w:val="00085D73"/>
    <w:rsid w:val="0008645B"/>
    <w:rsid w:val="000868F0"/>
    <w:rsid w:val="000869A0"/>
    <w:rsid w:val="000869C7"/>
    <w:rsid w:val="00086AE5"/>
    <w:rsid w:val="00086B15"/>
    <w:rsid w:val="00086C4F"/>
    <w:rsid w:val="00086DE3"/>
    <w:rsid w:val="00087569"/>
    <w:rsid w:val="00087699"/>
    <w:rsid w:val="00087728"/>
    <w:rsid w:val="00087B21"/>
    <w:rsid w:val="00087B8A"/>
    <w:rsid w:val="00087E5B"/>
    <w:rsid w:val="00087F84"/>
    <w:rsid w:val="000902C5"/>
    <w:rsid w:val="00090684"/>
    <w:rsid w:val="000906EF"/>
    <w:rsid w:val="00090CB8"/>
    <w:rsid w:val="0009118D"/>
    <w:rsid w:val="0009152E"/>
    <w:rsid w:val="00091670"/>
    <w:rsid w:val="00091856"/>
    <w:rsid w:val="000921BE"/>
    <w:rsid w:val="0009318A"/>
    <w:rsid w:val="00093403"/>
    <w:rsid w:val="00093826"/>
    <w:rsid w:val="0009385D"/>
    <w:rsid w:val="0009397F"/>
    <w:rsid w:val="00093CE1"/>
    <w:rsid w:val="00093F68"/>
    <w:rsid w:val="00093FB0"/>
    <w:rsid w:val="00094324"/>
    <w:rsid w:val="00094581"/>
    <w:rsid w:val="000945A6"/>
    <w:rsid w:val="000948AA"/>
    <w:rsid w:val="00095118"/>
    <w:rsid w:val="0009511A"/>
    <w:rsid w:val="00095251"/>
    <w:rsid w:val="0009533C"/>
    <w:rsid w:val="000958E3"/>
    <w:rsid w:val="0009590C"/>
    <w:rsid w:val="000962EC"/>
    <w:rsid w:val="000963F4"/>
    <w:rsid w:val="00096741"/>
    <w:rsid w:val="000968B9"/>
    <w:rsid w:val="00096BA4"/>
    <w:rsid w:val="00096E7D"/>
    <w:rsid w:val="00097BFE"/>
    <w:rsid w:val="000A02CF"/>
    <w:rsid w:val="000A034F"/>
    <w:rsid w:val="000A063E"/>
    <w:rsid w:val="000A0F72"/>
    <w:rsid w:val="000A11CC"/>
    <w:rsid w:val="000A15C2"/>
    <w:rsid w:val="000A1835"/>
    <w:rsid w:val="000A1938"/>
    <w:rsid w:val="000A1A06"/>
    <w:rsid w:val="000A1C0B"/>
    <w:rsid w:val="000A201C"/>
    <w:rsid w:val="000A217E"/>
    <w:rsid w:val="000A2905"/>
    <w:rsid w:val="000A2B5D"/>
    <w:rsid w:val="000A2C51"/>
    <w:rsid w:val="000A2F5A"/>
    <w:rsid w:val="000A2F8B"/>
    <w:rsid w:val="000A3102"/>
    <w:rsid w:val="000A3169"/>
    <w:rsid w:val="000A3CFD"/>
    <w:rsid w:val="000A413B"/>
    <w:rsid w:val="000A4433"/>
    <w:rsid w:val="000A469D"/>
    <w:rsid w:val="000A4A03"/>
    <w:rsid w:val="000A4D4E"/>
    <w:rsid w:val="000A4F68"/>
    <w:rsid w:val="000A4FC3"/>
    <w:rsid w:val="000A5844"/>
    <w:rsid w:val="000A5E15"/>
    <w:rsid w:val="000A5F46"/>
    <w:rsid w:val="000A5F49"/>
    <w:rsid w:val="000A6764"/>
    <w:rsid w:val="000A67E1"/>
    <w:rsid w:val="000A6BCA"/>
    <w:rsid w:val="000A7735"/>
    <w:rsid w:val="000A79F5"/>
    <w:rsid w:val="000A7B25"/>
    <w:rsid w:val="000A7E9C"/>
    <w:rsid w:val="000A7F10"/>
    <w:rsid w:val="000B0A70"/>
    <w:rsid w:val="000B1226"/>
    <w:rsid w:val="000B18BA"/>
    <w:rsid w:val="000B19FE"/>
    <w:rsid w:val="000B21EB"/>
    <w:rsid w:val="000B2C7E"/>
    <w:rsid w:val="000B3786"/>
    <w:rsid w:val="000B3C9A"/>
    <w:rsid w:val="000B3E5B"/>
    <w:rsid w:val="000B3F19"/>
    <w:rsid w:val="000B420B"/>
    <w:rsid w:val="000B4EE1"/>
    <w:rsid w:val="000B5165"/>
    <w:rsid w:val="000B5485"/>
    <w:rsid w:val="000B54AF"/>
    <w:rsid w:val="000B55D1"/>
    <w:rsid w:val="000B56AE"/>
    <w:rsid w:val="000B5804"/>
    <w:rsid w:val="000B5868"/>
    <w:rsid w:val="000B5AA9"/>
    <w:rsid w:val="000B5B36"/>
    <w:rsid w:val="000B5D05"/>
    <w:rsid w:val="000B5D1F"/>
    <w:rsid w:val="000B5D8A"/>
    <w:rsid w:val="000B5ECA"/>
    <w:rsid w:val="000B5FCE"/>
    <w:rsid w:val="000B6017"/>
    <w:rsid w:val="000B6312"/>
    <w:rsid w:val="000B63CC"/>
    <w:rsid w:val="000B6770"/>
    <w:rsid w:val="000B6AFD"/>
    <w:rsid w:val="000B6B28"/>
    <w:rsid w:val="000B6BC3"/>
    <w:rsid w:val="000B6CAE"/>
    <w:rsid w:val="000B71F6"/>
    <w:rsid w:val="000B742E"/>
    <w:rsid w:val="000B7435"/>
    <w:rsid w:val="000B7695"/>
    <w:rsid w:val="000B771A"/>
    <w:rsid w:val="000B7E33"/>
    <w:rsid w:val="000B7EFA"/>
    <w:rsid w:val="000C0688"/>
    <w:rsid w:val="000C081E"/>
    <w:rsid w:val="000C0A5B"/>
    <w:rsid w:val="000C0BB4"/>
    <w:rsid w:val="000C11A7"/>
    <w:rsid w:val="000C11FC"/>
    <w:rsid w:val="000C15C7"/>
    <w:rsid w:val="000C1765"/>
    <w:rsid w:val="000C1A12"/>
    <w:rsid w:val="000C1A6A"/>
    <w:rsid w:val="000C21F5"/>
    <w:rsid w:val="000C2353"/>
    <w:rsid w:val="000C2746"/>
    <w:rsid w:val="000C27A9"/>
    <w:rsid w:val="000C2E72"/>
    <w:rsid w:val="000C30A1"/>
    <w:rsid w:val="000C31A6"/>
    <w:rsid w:val="000C31BA"/>
    <w:rsid w:val="000C3828"/>
    <w:rsid w:val="000C3BA3"/>
    <w:rsid w:val="000C3C05"/>
    <w:rsid w:val="000C3D59"/>
    <w:rsid w:val="000C40B0"/>
    <w:rsid w:val="000C470E"/>
    <w:rsid w:val="000C475D"/>
    <w:rsid w:val="000C55D0"/>
    <w:rsid w:val="000C5640"/>
    <w:rsid w:val="000C5B63"/>
    <w:rsid w:val="000C5D7C"/>
    <w:rsid w:val="000C635D"/>
    <w:rsid w:val="000C65C0"/>
    <w:rsid w:val="000C686E"/>
    <w:rsid w:val="000C687F"/>
    <w:rsid w:val="000C6BCB"/>
    <w:rsid w:val="000C6D54"/>
    <w:rsid w:val="000C6D94"/>
    <w:rsid w:val="000C6F63"/>
    <w:rsid w:val="000C75C1"/>
    <w:rsid w:val="000C76CA"/>
    <w:rsid w:val="000C7780"/>
    <w:rsid w:val="000C7A5C"/>
    <w:rsid w:val="000C7CDA"/>
    <w:rsid w:val="000C7D9B"/>
    <w:rsid w:val="000C7DB1"/>
    <w:rsid w:val="000C7FFE"/>
    <w:rsid w:val="000D0437"/>
    <w:rsid w:val="000D0B2D"/>
    <w:rsid w:val="000D0CF7"/>
    <w:rsid w:val="000D1687"/>
    <w:rsid w:val="000D1B6C"/>
    <w:rsid w:val="000D1C53"/>
    <w:rsid w:val="000D20E0"/>
    <w:rsid w:val="000D2215"/>
    <w:rsid w:val="000D2270"/>
    <w:rsid w:val="000D2490"/>
    <w:rsid w:val="000D266D"/>
    <w:rsid w:val="000D27A7"/>
    <w:rsid w:val="000D298E"/>
    <w:rsid w:val="000D2D8A"/>
    <w:rsid w:val="000D305F"/>
    <w:rsid w:val="000D310A"/>
    <w:rsid w:val="000D339A"/>
    <w:rsid w:val="000D366E"/>
    <w:rsid w:val="000D3A88"/>
    <w:rsid w:val="000D3B27"/>
    <w:rsid w:val="000D3F6E"/>
    <w:rsid w:val="000D51FC"/>
    <w:rsid w:val="000D5289"/>
    <w:rsid w:val="000D53A6"/>
    <w:rsid w:val="000D53FB"/>
    <w:rsid w:val="000D57E6"/>
    <w:rsid w:val="000D5B92"/>
    <w:rsid w:val="000D61B4"/>
    <w:rsid w:val="000D62B7"/>
    <w:rsid w:val="000D640B"/>
    <w:rsid w:val="000D6587"/>
    <w:rsid w:val="000D670C"/>
    <w:rsid w:val="000D682C"/>
    <w:rsid w:val="000D700B"/>
    <w:rsid w:val="000D72BD"/>
    <w:rsid w:val="000D7548"/>
    <w:rsid w:val="000D783B"/>
    <w:rsid w:val="000D7EE9"/>
    <w:rsid w:val="000E0226"/>
    <w:rsid w:val="000E0240"/>
    <w:rsid w:val="000E04AE"/>
    <w:rsid w:val="000E0686"/>
    <w:rsid w:val="000E0782"/>
    <w:rsid w:val="000E080E"/>
    <w:rsid w:val="000E0BD4"/>
    <w:rsid w:val="000E0CA3"/>
    <w:rsid w:val="000E10BD"/>
    <w:rsid w:val="000E178C"/>
    <w:rsid w:val="000E1CDE"/>
    <w:rsid w:val="000E1F86"/>
    <w:rsid w:val="000E1FF4"/>
    <w:rsid w:val="000E2372"/>
    <w:rsid w:val="000E2720"/>
    <w:rsid w:val="000E293A"/>
    <w:rsid w:val="000E2A05"/>
    <w:rsid w:val="000E2AB9"/>
    <w:rsid w:val="000E2ACD"/>
    <w:rsid w:val="000E2D2D"/>
    <w:rsid w:val="000E2E55"/>
    <w:rsid w:val="000E2EC0"/>
    <w:rsid w:val="000E334D"/>
    <w:rsid w:val="000E3D12"/>
    <w:rsid w:val="000E3D6B"/>
    <w:rsid w:val="000E3E49"/>
    <w:rsid w:val="000E4868"/>
    <w:rsid w:val="000E48DF"/>
    <w:rsid w:val="000E4C1E"/>
    <w:rsid w:val="000E4E15"/>
    <w:rsid w:val="000E5140"/>
    <w:rsid w:val="000E58AC"/>
    <w:rsid w:val="000E5931"/>
    <w:rsid w:val="000E5C92"/>
    <w:rsid w:val="000E5F4D"/>
    <w:rsid w:val="000E64E7"/>
    <w:rsid w:val="000E65D3"/>
    <w:rsid w:val="000E6672"/>
    <w:rsid w:val="000E72AF"/>
    <w:rsid w:val="000F040C"/>
    <w:rsid w:val="000F0619"/>
    <w:rsid w:val="000F073B"/>
    <w:rsid w:val="000F0804"/>
    <w:rsid w:val="000F08E4"/>
    <w:rsid w:val="000F0E99"/>
    <w:rsid w:val="000F1124"/>
    <w:rsid w:val="000F1160"/>
    <w:rsid w:val="000F1249"/>
    <w:rsid w:val="000F15E6"/>
    <w:rsid w:val="000F191D"/>
    <w:rsid w:val="000F19D4"/>
    <w:rsid w:val="000F1BE5"/>
    <w:rsid w:val="000F1EB6"/>
    <w:rsid w:val="000F2411"/>
    <w:rsid w:val="000F2549"/>
    <w:rsid w:val="000F2789"/>
    <w:rsid w:val="000F278F"/>
    <w:rsid w:val="000F2C45"/>
    <w:rsid w:val="000F2CFE"/>
    <w:rsid w:val="000F332B"/>
    <w:rsid w:val="000F360C"/>
    <w:rsid w:val="000F3688"/>
    <w:rsid w:val="000F396B"/>
    <w:rsid w:val="000F3C8E"/>
    <w:rsid w:val="000F3CC2"/>
    <w:rsid w:val="000F3CE5"/>
    <w:rsid w:val="000F424B"/>
    <w:rsid w:val="000F43F0"/>
    <w:rsid w:val="000F45BB"/>
    <w:rsid w:val="000F45D7"/>
    <w:rsid w:val="000F4609"/>
    <w:rsid w:val="000F4748"/>
    <w:rsid w:val="000F47A8"/>
    <w:rsid w:val="000F4844"/>
    <w:rsid w:val="000F4E41"/>
    <w:rsid w:val="000F4F68"/>
    <w:rsid w:val="000F590B"/>
    <w:rsid w:val="000F5990"/>
    <w:rsid w:val="000F5D6D"/>
    <w:rsid w:val="000F6242"/>
    <w:rsid w:val="000F6482"/>
    <w:rsid w:val="000F652D"/>
    <w:rsid w:val="000F6689"/>
    <w:rsid w:val="000F6B1F"/>
    <w:rsid w:val="000F6BAA"/>
    <w:rsid w:val="000F6D4B"/>
    <w:rsid w:val="000F7090"/>
    <w:rsid w:val="000F7096"/>
    <w:rsid w:val="000F70C9"/>
    <w:rsid w:val="000F771C"/>
    <w:rsid w:val="000F7B38"/>
    <w:rsid w:val="000F7B40"/>
    <w:rsid w:val="000F7BB0"/>
    <w:rsid w:val="000F7C4D"/>
    <w:rsid w:val="000F7CD0"/>
    <w:rsid w:val="000F7FD6"/>
    <w:rsid w:val="0010019B"/>
    <w:rsid w:val="001002BB"/>
    <w:rsid w:val="0010033F"/>
    <w:rsid w:val="00100560"/>
    <w:rsid w:val="00100A32"/>
    <w:rsid w:val="00100F1A"/>
    <w:rsid w:val="00101662"/>
    <w:rsid w:val="00101ABB"/>
    <w:rsid w:val="00101BC2"/>
    <w:rsid w:val="00101C37"/>
    <w:rsid w:val="00101C9D"/>
    <w:rsid w:val="00101E1E"/>
    <w:rsid w:val="00102393"/>
    <w:rsid w:val="00102497"/>
    <w:rsid w:val="00102557"/>
    <w:rsid w:val="00102A93"/>
    <w:rsid w:val="00102DA3"/>
    <w:rsid w:val="00103560"/>
    <w:rsid w:val="001037F1"/>
    <w:rsid w:val="00103B4F"/>
    <w:rsid w:val="00103C38"/>
    <w:rsid w:val="001042DB"/>
    <w:rsid w:val="00104548"/>
    <w:rsid w:val="001045F3"/>
    <w:rsid w:val="001046C2"/>
    <w:rsid w:val="00104856"/>
    <w:rsid w:val="00104B87"/>
    <w:rsid w:val="0010509D"/>
    <w:rsid w:val="00105248"/>
    <w:rsid w:val="001052BE"/>
    <w:rsid w:val="00105708"/>
    <w:rsid w:val="00105EE4"/>
    <w:rsid w:val="00106493"/>
    <w:rsid w:val="001065C6"/>
    <w:rsid w:val="00106AA6"/>
    <w:rsid w:val="00107221"/>
    <w:rsid w:val="00107B8E"/>
    <w:rsid w:val="00110163"/>
    <w:rsid w:val="001107CE"/>
    <w:rsid w:val="001107FF"/>
    <w:rsid w:val="0011099D"/>
    <w:rsid w:val="00110CEA"/>
    <w:rsid w:val="00110FF9"/>
    <w:rsid w:val="00111053"/>
    <w:rsid w:val="00111129"/>
    <w:rsid w:val="0011127E"/>
    <w:rsid w:val="0011129D"/>
    <w:rsid w:val="001114FC"/>
    <w:rsid w:val="001115A5"/>
    <w:rsid w:val="001118B8"/>
    <w:rsid w:val="00111B36"/>
    <w:rsid w:val="00111B7C"/>
    <w:rsid w:val="00111E46"/>
    <w:rsid w:val="001120D3"/>
    <w:rsid w:val="001127F1"/>
    <w:rsid w:val="00112A5E"/>
    <w:rsid w:val="0011319B"/>
    <w:rsid w:val="00113250"/>
    <w:rsid w:val="0011366C"/>
    <w:rsid w:val="0011390C"/>
    <w:rsid w:val="00113969"/>
    <w:rsid w:val="00113B43"/>
    <w:rsid w:val="00113B6A"/>
    <w:rsid w:val="00113F0C"/>
    <w:rsid w:val="001141D3"/>
    <w:rsid w:val="0011449B"/>
    <w:rsid w:val="001146FD"/>
    <w:rsid w:val="00114738"/>
    <w:rsid w:val="00114801"/>
    <w:rsid w:val="00114C36"/>
    <w:rsid w:val="00114D50"/>
    <w:rsid w:val="00115114"/>
    <w:rsid w:val="0011516C"/>
    <w:rsid w:val="001153E5"/>
    <w:rsid w:val="00115503"/>
    <w:rsid w:val="00115CC5"/>
    <w:rsid w:val="00115F1F"/>
    <w:rsid w:val="001164E1"/>
    <w:rsid w:val="00116543"/>
    <w:rsid w:val="00116A46"/>
    <w:rsid w:val="00116E64"/>
    <w:rsid w:val="0011708D"/>
    <w:rsid w:val="0011718A"/>
    <w:rsid w:val="0011735A"/>
    <w:rsid w:val="001174D0"/>
    <w:rsid w:val="0011790D"/>
    <w:rsid w:val="00117CDF"/>
    <w:rsid w:val="00117DF7"/>
    <w:rsid w:val="00117E5F"/>
    <w:rsid w:val="0012010C"/>
    <w:rsid w:val="00120119"/>
    <w:rsid w:val="00120131"/>
    <w:rsid w:val="00120164"/>
    <w:rsid w:val="00120888"/>
    <w:rsid w:val="00120ADA"/>
    <w:rsid w:val="00120CD6"/>
    <w:rsid w:val="00120D8F"/>
    <w:rsid w:val="00120EB6"/>
    <w:rsid w:val="00120F57"/>
    <w:rsid w:val="00120F91"/>
    <w:rsid w:val="001218C1"/>
    <w:rsid w:val="00121A6D"/>
    <w:rsid w:val="00121CD0"/>
    <w:rsid w:val="00121E31"/>
    <w:rsid w:val="00121E67"/>
    <w:rsid w:val="001221A6"/>
    <w:rsid w:val="00122C62"/>
    <w:rsid w:val="00123044"/>
    <w:rsid w:val="00123072"/>
    <w:rsid w:val="0012355D"/>
    <w:rsid w:val="00123619"/>
    <w:rsid w:val="00123A9F"/>
    <w:rsid w:val="00123FF4"/>
    <w:rsid w:val="001242CC"/>
    <w:rsid w:val="001242FA"/>
    <w:rsid w:val="001243D5"/>
    <w:rsid w:val="00124720"/>
    <w:rsid w:val="00124828"/>
    <w:rsid w:val="00124A6C"/>
    <w:rsid w:val="00124A71"/>
    <w:rsid w:val="00124BF9"/>
    <w:rsid w:val="00124E3E"/>
    <w:rsid w:val="00124EF6"/>
    <w:rsid w:val="00125010"/>
    <w:rsid w:val="00125483"/>
    <w:rsid w:val="001256F4"/>
    <w:rsid w:val="00125A68"/>
    <w:rsid w:val="00125D6B"/>
    <w:rsid w:val="00126218"/>
    <w:rsid w:val="00126278"/>
    <w:rsid w:val="001265D2"/>
    <w:rsid w:val="00126DA7"/>
    <w:rsid w:val="00126E38"/>
    <w:rsid w:val="001271A1"/>
    <w:rsid w:val="00127345"/>
    <w:rsid w:val="0012762F"/>
    <w:rsid w:val="00127883"/>
    <w:rsid w:val="00127973"/>
    <w:rsid w:val="001279AB"/>
    <w:rsid w:val="00127A0F"/>
    <w:rsid w:val="00127A82"/>
    <w:rsid w:val="00127C2D"/>
    <w:rsid w:val="00127CD5"/>
    <w:rsid w:val="00127E07"/>
    <w:rsid w:val="00127E71"/>
    <w:rsid w:val="0013026E"/>
    <w:rsid w:val="001302BF"/>
    <w:rsid w:val="001302F9"/>
    <w:rsid w:val="00130332"/>
    <w:rsid w:val="0013041C"/>
    <w:rsid w:val="001305AD"/>
    <w:rsid w:val="00130735"/>
    <w:rsid w:val="00130825"/>
    <w:rsid w:val="00130D60"/>
    <w:rsid w:val="001311A5"/>
    <w:rsid w:val="00131347"/>
    <w:rsid w:val="00131513"/>
    <w:rsid w:val="001316F4"/>
    <w:rsid w:val="0013196A"/>
    <w:rsid w:val="00131A00"/>
    <w:rsid w:val="00132359"/>
    <w:rsid w:val="001323E1"/>
    <w:rsid w:val="00132787"/>
    <w:rsid w:val="0013283B"/>
    <w:rsid w:val="001334A0"/>
    <w:rsid w:val="0013364E"/>
    <w:rsid w:val="00133806"/>
    <w:rsid w:val="00133F86"/>
    <w:rsid w:val="001341DC"/>
    <w:rsid w:val="001342EB"/>
    <w:rsid w:val="00134322"/>
    <w:rsid w:val="00134513"/>
    <w:rsid w:val="001347F4"/>
    <w:rsid w:val="00134904"/>
    <w:rsid w:val="00134983"/>
    <w:rsid w:val="00134B70"/>
    <w:rsid w:val="00134CC9"/>
    <w:rsid w:val="00134D6F"/>
    <w:rsid w:val="00134D8A"/>
    <w:rsid w:val="00134FAD"/>
    <w:rsid w:val="00135061"/>
    <w:rsid w:val="0013516E"/>
    <w:rsid w:val="001352DB"/>
    <w:rsid w:val="001360ED"/>
    <w:rsid w:val="001360F9"/>
    <w:rsid w:val="0013612B"/>
    <w:rsid w:val="00136138"/>
    <w:rsid w:val="0013635D"/>
    <w:rsid w:val="001368BF"/>
    <w:rsid w:val="00136B10"/>
    <w:rsid w:val="001403A1"/>
    <w:rsid w:val="00140562"/>
    <w:rsid w:val="00140793"/>
    <w:rsid w:val="00140857"/>
    <w:rsid w:val="00140915"/>
    <w:rsid w:val="00140A42"/>
    <w:rsid w:val="00140C1C"/>
    <w:rsid w:val="00140EA1"/>
    <w:rsid w:val="001412F1"/>
    <w:rsid w:val="00141487"/>
    <w:rsid w:val="0014180F"/>
    <w:rsid w:val="00141D99"/>
    <w:rsid w:val="001423B1"/>
    <w:rsid w:val="0014264F"/>
    <w:rsid w:val="001428C7"/>
    <w:rsid w:val="00142953"/>
    <w:rsid w:val="001429AB"/>
    <w:rsid w:val="00142B28"/>
    <w:rsid w:val="00142B58"/>
    <w:rsid w:val="00143111"/>
    <w:rsid w:val="00143584"/>
    <w:rsid w:val="00143597"/>
    <w:rsid w:val="00143EFE"/>
    <w:rsid w:val="00143F59"/>
    <w:rsid w:val="001443AF"/>
    <w:rsid w:val="00144534"/>
    <w:rsid w:val="00144643"/>
    <w:rsid w:val="001449B8"/>
    <w:rsid w:val="001452B7"/>
    <w:rsid w:val="00145504"/>
    <w:rsid w:val="0014574F"/>
    <w:rsid w:val="001458A0"/>
    <w:rsid w:val="00145940"/>
    <w:rsid w:val="00145A65"/>
    <w:rsid w:val="00145BF1"/>
    <w:rsid w:val="00145BF2"/>
    <w:rsid w:val="001464FF"/>
    <w:rsid w:val="00146663"/>
    <w:rsid w:val="00146AE2"/>
    <w:rsid w:val="00146CB6"/>
    <w:rsid w:val="00146F55"/>
    <w:rsid w:val="00147124"/>
    <w:rsid w:val="0014721C"/>
    <w:rsid w:val="001474BB"/>
    <w:rsid w:val="00147660"/>
    <w:rsid w:val="00147817"/>
    <w:rsid w:val="0014782F"/>
    <w:rsid w:val="00147F12"/>
    <w:rsid w:val="001506FE"/>
    <w:rsid w:val="00150925"/>
    <w:rsid w:val="00150AE3"/>
    <w:rsid w:val="00150DEE"/>
    <w:rsid w:val="00150E3B"/>
    <w:rsid w:val="00150F58"/>
    <w:rsid w:val="0015141E"/>
    <w:rsid w:val="00151428"/>
    <w:rsid w:val="00151CA2"/>
    <w:rsid w:val="0015230F"/>
    <w:rsid w:val="001525B0"/>
    <w:rsid w:val="00152B5C"/>
    <w:rsid w:val="00153059"/>
    <w:rsid w:val="00153211"/>
    <w:rsid w:val="00153638"/>
    <w:rsid w:val="0015396E"/>
    <w:rsid w:val="00153C2B"/>
    <w:rsid w:val="00153F00"/>
    <w:rsid w:val="001540C5"/>
    <w:rsid w:val="0015416C"/>
    <w:rsid w:val="001541A9"/>
    <w:rsid w:val="001543DD"/>
    <w:rsid w:val="00154503"/>
    <w:rsid w:val="00154550"/>
    <w:rsid w:val="00154F23"/>
    <w:rsid w:val="001551E7"/>
    <w:rsid w:val="00155411"/>
    <w:rsid w:val="00155671"/>
    <w:rsid w:val="00155734"/>
    <w:rsid w:val="00155CF2"/>
    <w:rsid w:val="001563BC"/>
    <w:rsid w:val="001563CF"/>
    <w:rsid w:val="00156456"/>
    <w:rsid w:val="00156509"/>
    <w:rsid w:val="001565AE"/>
    <w:rsid w:val="00156702"/>
    <w:rsid w:val="00156723"/>
    <w:rsid w:val="00156A2B"/>
    <w:rsid w:val="00156DDA"/>
    <w:rsid w:val="00157248"/>
    <w:rsid w:val="00157254"/>
    <w:rsid w:val="00157273"/>
    <w:rsid w:val="001574D9"/>
    <w:rsid w:val="0015752D"/>
    <w:rsid w:val="0015753E"/>
    <w:rsid w:val="001577B0"/>
    <w:rsid w:val="00157A0F"/>
    <w:rsid w:val="00157C5C"/>
    <w:rsid w:val="00160152"/>
    <w:rsid w:val="00160232"/>
    <w:rsid w:val="00160502"/>
    <w:rsid w:val="0016063B"/>
    <w:rsid w:val="001606E1"/>
    <w:rsid w:val="0016094A"/>
    <w:rsid w:val="00160BD0"/>
    <w:rsid w:val="0016113C"/>
    <w:rsid w:val="00161522"/>
    <w:rsid w:val="001615A4"/>
    <w:rsid w:val="0016197B"/>
    <w:rsid w:val="001619A8"/>
    <w:rsid w:val="00161A62"/>
    <w:rsid w:val="00161D1F"/>
    <w:rsid w:val="00161DDA"/>
    <w:rsid w:val="001626E3"/>
    <w:rsid w:val="001627A3"/>
    <w:rsid w:val="00162F8C"/>
    <w:rsid w:val="00163708"/>
    <w:rsid w:val="00163A5D"/>
    <w:rsid w:val="00163AF3"/>
    <w:rsid w:val="00163B90"/>
    <w:rsid w:val="00163BBF"/>
    <w:rsid w:val="00163E47"/>
    <w:rsid w:val="00163EA7"/>
    <w:rsid w:val="00164016"/>
    <w:rsid w:val="0016407A"/>
    <w:rsid w:val="00164534"/>
    <w:rsid w:val="00164BAC"/>
    <w:rsid w:val="00164EAA"/>
    <w:rsid w:val="00164F8A"/>
    <w:rsid w:val="00164FB8"/>
    <w:rsid w:val="0016521F"/>
    <w:rsid w:val="001653B1"/>
    <w:rsid w:val="001654C9"/>
    <w:rsid w:val="001659BF"/>
    <w:rsid w:val="001659F6"/>
    <w:rsid w:val="001659F7"/>
    <w:rsid w:val="00165B5B"/>
    <w:rsid w:val="00165BEA"/>
    <w:rsid w:val="0016679E"/>
    <w:rsid w:val="00166A71"/>
    <w:rsid w:val="00166FE9"/>
    <w:rsid w:val="00167968"/>
    <w:rsid w:val="00170093"/>
    <w:rsid w:val="001700AD"/>
    <w:rsid w:val="001704F2"/>
    <w:rsid w:val="001709B3"/>
    <w:rsid w:val="00171102"/>
    <w:rsid w:val="001711B0"/>
    <w:rsid w:val="00171712"/>
    <w:rsid w:val="00171829"/>
    <w:rsid w:val="00171AC4"/>
    <w:rsid w:val="00171C58"/>
    <w:rsid w:val="001720D5"/>
    <w:rsid w:val="001721CD"/>
    <w:rsid w:val="001721D7"/>
    <w:rsid w:val="00173575"/>
    <w:rsid w:val="00173728"/>
    <w:rsid w:val="00173928"/>
    <w:rsid w:val="00173DDF"/>
    <w:rsid w:val="001745D3"/>
    <w:rsid w:val="0017485C"/>
    <w:rsid w:val="00174865"/>
    <w:rsid w:val="00174A01"/>
    <w:rsid w:val="00174ABB"/>
    <w:rsid w:val="00174DA3"/>
    <w:rsid w:val="0017506E"/>
    <w:rsid w:val="0017510B"/>
    <w:rsid w:val="00175375"/>
    <w:rsid w:val="00175442"/>
    <w:rsid w:val="00175819"/>
    <w:rsid w:val="001759F6"/>
    <w:rsid w:val="00175A11"/>
    <w:rsid w:val="00175A36"/>
    <w:rsid w:val="0017604A"/>
    <w:rsid w:val="001767D9"/>
    <w:rsid w:val="001772A9"/>
    <w:rsid w:val="00177347"/>
    <w:rsid w:val="00177734"/>
    <w:rsid w:val="00177B65"/>
    <w:rsid w:val="001807B9"/>
    <w:rsid w:val="0018164F"/>
    <w:rsid w:val="00181671"/>
    <w:rsid w:val="0018175D"/>
    <w:rsid w:val="0018185D"/>
    <w:rsid w:val="0018189D"/>
    <w:rsid w:val="00181A5C"/>
    <w:rsid w:val="00182135"/>
    <w:rsid w:val="0018223C"/>
    <w:rsid w:val="001822B4"/>
    <w:rsid w:val="001825CF"/>
    <w:rsid w:val="00182A28"/>
    <w:rsid w:val="00182B5F"/>
    <w:rsid w:val="00182F4F"/>
    <w:rsid w:val="00183563"/>
    <w:rsid w:val="0018373C"/>
    <w:rsid w:val="0018439F"/>
    <w:rsid w:val="0018452E"/>
    <w:rsid w:val="001845EE"/>
    <w:rsid w:val="00184750"/>
    <w:rsid w:val="001847AC"/>
    <w:rsid w:val="00184870"/>
    <w:rsid w:val="0018497B"/>
    <w:rsid w:val="00184AA2"/>
    <w:rsid w:val="00184E22"/>
    <w:rsid w:val="001853B7"/>
    <w:rsid w:val="001853D2"/>
    <w:rsid w:val="0018554A"/>
    <w:rsid w:val="00185669"/>
    <w:rsid w:val="00185963"/>
    <w:rsid w:val="0018598A"/>
    <w:rsid w:val="00185A3F"/>
    <w:rsid w:val="00185A43"/>
    <w:rsid w:val="00186296"/>
    <w:rsid w:val="00186563"/>
    <w:rsid w:val="00186665"/>
    <w:rsid w:val="001867E3"/>
    <w:rsid w:val="0018680D"/>
    <w:rsid w:val="00186CF0"/>
    <w:rsid w:val="00187268"/>
    <w:rsid w:val="0018785E"/>
    <w:rsid w:val="00187A46"/>
    <w:rsid w:val="00187B00"/>
    <w:rsid w:val="00187BA1"/>
    <w:rsid w:val="00187C87"/>
    <w:rsid w:val="00190055"/>
    <w:rsid w:val="001900A1"/>
    <w:rsid w:val="00190123"/>
    <w:rsid w:val="001902C7"/>
    <w:rsid w:val="00190D92"/>
    <w:rsid w:val="001911F5"/>
    <w:rsid w:val="00191396"/>
    <w:rsid w:val="001913D3"/>
    <w:rsid w:val="0019144F"/>
    <w:rsid w:val="00191535"/>
    <w:rsid w:val="00191571"/>
    <w:rsid w:val="001918F9"/>
    <w:rsid w:val="00191AFC"/>
    <w:rsid w:val="00192233"/>
    <w:rsid w:val="0019257F"/>
    <w:rsid w:val="001925F9"/>
    <w:rsid w:val="0019267F"/>
    <w:rsid w:val="00192B60"/>
    <w:rsid w:val="00192C76"/>
    <w:rsid w:val="00192F0F"/>
    <w:rsid w:val="001932FC"/>
    <w:rsid w:val="00193C4C"/>
    <w:rsid w:val="00193D34"/>
    <w:rsid w:val="00193EAE"/>
    <w:rsid w:val="001945F5"/>
    <w:rsid w:val="001946C5"/>
    <w:rsid w:val="00194777"/>
    <w:rsid w:val="001948BD"/>
    <w:rsid w:val="00195069"/>
    <w:rsid w:val="001954C6"/>
    <w:rsid w:val="001954F3"/>
    <w:rsid w:val="0019589B"/>
    <w:rsid w:val="00195A65"/>
    <w:rsid w:val="00195E35"/>
    <w:rsid w:val="001961DD"/>
    <w:rsid w:val="00196426"/>
    <w:rsid w:val="001967E0"/>
    <w:rsid w:val="00196C40"/>
    <w:rsid w:val="00196D2A"/>
    <w:rsid w:val="00196DA4"/>
    <w:rsid w:val="00196E97"/>
    <w:rsid w:val="00196F84"/>
    <w:rsid w:val="00197334"/>
    <w:rsid w:val="00197547"/>
    <w:rsid w:val="001976F6"/>
    <w:rsid w:val="0019776C"/>
    <w:rsid w:val="00197A1C"/>
    <w:rsid w:val="001A0158"/>
    <w:rsid w:val="001A04D7"/>
    <w:rsid w:val="001A04E0"/>
    <w:rsid w:val="001A0670"/>
    <w:rsid w:val="001A0BB2"/>
    <w:rsid w:val="001A0C3A"/>
    <w:rsid w:val="001A0EA2"/>
    <w:rsid w:val="001A0F9D"/>
    <w:rsid w:val="001A10DC"/>
    <w:rsid w:val="001A1160"/>
    <w:rsid w:val="001A11A2"/>
    <w:rsid w:val="001A11AB"/>
    <w:rsid w:val="001A12FA"/>
    <w:rsid w:val="001A145E"/>
    <w:rsid w:val="001A1513"/>
    <w:rsid w:val="001A15E8"/>
    <w:rsid w:val="001A1663"/>
    <w:rsid w:val="001A179F"/>
    <w:rsid w:val="001A1BE4"/>
    <w:rsid w:val="001A1C39"/>
    <w:rsid w:val="001A21CC"/>
    <w:rsid w:val="001A26D0"/>
    <w:rsid w:val="001A2917"/>
    <w:rsid w:val="001A2A76"/>
    <w:rsid w:val="001A388B"/>
    <w:rsid w:val="001A3F3C"/>
    <w:rsid w:val="001A3FE7"/>
    <w:rsid w:val="001A40AF"/>
    <w:rsid w:val="001A4468"/>
    <w:rsid w:val="001A452C"/>
    <w:rsid w:val="001A4565"/>
    <w:rsid w:val="001A4A40"/>
    <w:rsid w:val="001A4A60"/>
    <w:rsid w:val="001A4C86"/>
    <w:rsid w:val="001A513F"/>
    <w:rsid w:val="001A530E"/>
    <w:rsid w:val="001A59F5"/>
    <w:rsid w:val="001A5A00"/>
    <w:rsid w:val="001A5E41"/>
    <w:rsid w:val="001A5F6E"/>
    <w:rsid w:val="001A5FD8"/>
    <w:rsid w:val="001A63A0"/>
    <w:rsid w:val="001A713B"/>
    <w:rsid w:val="001A745D"/>
    <w:rsid w:val="001A7914"/>
    <w:rsid w:val="001B0168"/>
    <w:rsid w:val="001B0256"/>
    <w:rsid w:val="001B05C3"/>
    <w:rsid w:val="001B0D2F"/>
    <w:rsid w:val="001B145A"/>
    <w:rsid w:val="001B1662"/>
    <w:rsid w:val="001B18FE"/>
    <w:rsid w:val="001B1C2A"/>
    <w:rsid w:val="001B1E27"/>
    <w:rsid w:val="001B1F89"/>
    <w:rsid w:val="001B205D"/>
    <w:rsid w:val="001B2869"/>
    <w:rsid w:val="001B2B2F"/>
    <w:rsid w:val="001B2E67"/>
    <w:rsid w:val="001B2EBC"/>
    <w:rsid w:val="001B3053"/>
    <w:rsid w:val="001B31C6"/>
    <w:rsid w:val="001B35CD"/>
    <w:rsid w:val="001B366A"/>
    <w:rsid w:val="001B3A93"/>
    <w:rsid w:val="001B3B6C"/>
    <w:rsid w:val="001B3BC0"/>
    <w:rsid w:val="001B4063"/>
    <w:rsid w:val="001B4491"/>
    <w:rsid w:val="001B46E4"/>
    <w:rsid w:val="001B483D"/>
    <w:rsid w:val="001B4900"/>
    <w:rsid w:val="001B49E7"/>
    <w:rsid w:val="001B4B66"/>
    <w:rsid w:val="001B4D27"/>
    <w:rsid w:val="001B50E2"/>
    <w:rsid w:val="001B51B5"/>
    <w:rsid w:val="001B5206"/>
    <w:rsid w:val="001B543A"/>
    <w:rsid w:val="001B62BF"/>
    <w:rsid w:val="001B69D8"/>
    <w:rsid w:val="001B6B8F"/>
    <w:rsid w:val="001B6E25"/>
    <w:rsid w:val="001B6F3C"/>
    <w:rsid w:val="001B6F5C"/>
    <w:rsid w:val="001B6FCD"/>
    <w:rsid w:val="001B7094"/>
    <w:rsid w:val="001B74A0"/>
    <w:rsid w:val="001B74E0"/>
    <w:rsid w:val="001B74EF"/>
    <w:rsid w:val="001B7691"/>
    <w:rsid w:val="001B78DB"/>
    <w:rsid w:val="001B7918"/>
    <w:rsid w:val="001B791F"/>
    <w:rsid w:val="001B7B38"/>
    <w:rsid w:val="001B7BFC"/>
    <w:rsid w:val="001B7E9B"/>
    <w:rsid w:val="001B7FFD"/>
    <w:rsid w:val="001C003E"/>
    <w:rsid w:val="001C095D"/>
    <w:rsid w:val="001C0966"/>
    <w:rsid w:val="001C0A59"/>
    <w:rsid w:val="001C0D5F"/>
    <w:rsid w:val="001C1603"/>
    <w:rsid w:val="001C1A4B"/>
    <w:rsid w:val="001C20D2"/>
    <w:rsid w:val="001C2417"/>
    <w:rsid w:val="001C286F"/>
    <w:rsid w:val="001C296E"/>
    <w:rsid w:val="001C2C39"/>
    <w:rsid w:val="001C2F9D"/>
    <w:rsid w:val="001C3311"/>
    <w:rsid w:val="001C3392"/>
    <w:rsid w:val="001C3BD8"/>
    <w:rsid w:val="001C459C"/>
    <w:rsid w:val="001C47B5"/>
    <w:rsid w:val="001C4BCA"/>
    <w:rsid w:val="001C4E53"/>
    <w:rsid w:val="001C50A3"/>
    <w:rsid w:val="001C596D"/>
    <w:rsid w:val="001C5D29"/>
    <w:rsid w:val="001C5FCC"/>
    <w:rsid w:val="001C6010"/>
    <w:rsid w:val="001C6934"/>
    <w:rsid w:val="001C6D60"/>
    <w:rsid w:val="001C6E3E"/>
    <w:rsid w:val="001C6EE1"/>
    <w:rsid w:val="001C6F12"/>
    <w:rsid w:val="001C7457"/>
    <w:rsid w:val="001C7549"/>
    <w:rsid w:val="001C7637"/>
    <w:rsid w:val="001C7843"/>
    <w:rsid w:val="001C7B53"/>
    <w:rsid w:val="001D0132"/>
    <w:rsid w:val="001D096E"/>
    <w:rsid w:val="001D0AAF"/>
    <w:rsid w:val="001D0B49"/>
    <w:rsid w:val="001D0F61"/>
    <w:rsid w:val="001D1A6A"/>
    <w:rsid w:val="001D1E5B"/>
    <w:rsid w:val="001D1F2B"/>
    <w:rsid w:val="001D22D9"/>
    <w:rsid w:val="001D24A9"/>
    <w:rsid w:val="001D283A"/>
    <w:rsid w:val="001D2F01"/>
    <w:rsid w:val="001D30E7"/>
    <w:rsid w:val="001D3573"/>
    <w:rsid w:val="001D3713"/>
    <w:rsid w:val="001D378B"/>
    <w:rsid w:val="001D3AEE"/>
    <w:rsid w:val="001D4022"/>
    <w:rsid w:val="001D48E3"/>
    <w:rsid w:val="001D493F"/>
    <w:rsid w:val="001D4B6D"/>
    <w:rsid w:val="001D4EA7"/>
    <w:rsid w:val="001D4F36"/>
    <w:rsid w:val="001D5024"/>
    <w:rsid w:val="001D5573"/>
    <w:rsid w:val="001D5A3B"/>
    <w:rsid w:val="001D5BA0"/>
    <w:rsid w:val="001D5DF1"/>
    <w:rsid w:val="001D5EA8"/>
    <w:rsid w:val="001D6122"/>
    <w:rsid w:val="001D6251"/>
    <w:rsid w:val="001D6380"/>
    <w:rsid w:val="001D63BE"/>
    <w:rsid w:val="001D6AD4"/>
    <w:rsid w:val="001D7061"/>
    <w:rsid w:val="001D7064"/>
    <w:rsid w:val="001D7066"/>
    <w:rsid w:val="001D754F"/>
    <w:rsid w:val="001D7A27"/>
    <w:rsid w:val="001D7C02"/>
    <w:rsid w:val="001E081F"/>
    <w:rsid w:val="001E08F5"/>
    <w:rsid w:val="001E133F"/>
    <w:rsid w:val="001E1718"/>
    <w:rsid w:val="001E19E7"/>
    <w:rsid w:val="001E2223"/>
    <w:rsid w:val="001E3B33"/>
    <w:rsid w:val="001E3E0D"/>
    <w:rsid w:val="001E427F"/>
    <w:rsid w:val="001E466C"/>
    <w:rsid w:val="001E48FB"/>
    <w:rsid w:val="001E4D42"/>
    <w:rsid w:val="001E510C"/>
    <w:rsid w:val="001E520B"/>
    <w:rsid w:val="001E5936"/>
    <w:rsid w:val="001E5A01"/>
    <w:rsid w:val="001E5D43"/>
    <w:rsid w:val="001E5F45"/>
    <w:rsid w:val="001E5FC7"/>
    <w:rsid w:val="001E63DA"/>
    <w:rsid w:val="001E64EF"/>
    <w:rsid w:val="001E6952"/>
    <w:rsid w:val="001E6A1E"/>
    <w:rsid w:val="001E6E21"/>
    <w:rsid w:val="001E70B7"/>
    <w:rsid w:val="001E795D"/>
    <w:rsid w:val="001E79AC"/>
    <w:rsid w:val="001E7A4E"/>
    <w:rsid w:val="001E7BA5"/>
    <w:rsid w:val="001E7C77"/>
    <w:rsid w:val="001E7CE4"/>
    <w:rsid w:val="001E7CED"/>
    <w:rsid w:val="001E7DED"/>
    <w:rsid w:val="001E7E06"/>
    <w:rsid w:val="001E7F5A"/>
    <w:rsid w:val="001F015E"/>
    <w:rsid w:val="001F0601"/>
    <w:rsid w:val="001F064E"/>
    <w:rsid w:val="001F0789"/>
    <w:rsid w:val="001F0907"/>
    <w:rsid w:val="001F0B46"/>
    <w:rsid w:val="001F0EC7"/>
    <w:rsid w:val="001F1628"/>
    <w:rsid w:val="001F1FF3"/>
    <w:rsid w:val="001F23B5"/>
    <w:rsid w:val="001F2798"/>
    <w:rsid w:val="001F2C9E"/>
    <w:rsid w:val="001F3140"/>
    <w:rsid w:val="001F3B1E"/>
    <w:rsid w:val="001F3BB8"/>
    <w:rsid w:val="001F400F"/>
    <w:rsid w:val="001F417A"/>
    <w:rsid w:val="001F4482"/>
    <w:rsid w:val="001F46FB"/>
    <w:rsid w:val="001F4BC5"/>
    <w:rsid w:val="001F4D4E"/>
    <w:rsid w:val="001F4EF0"/>
    <w:rsid w:val="001F4FF6"/>
    <w:rsid w:val="001F538D"/>
    <w:rsid w:val="001F5522"/>
    <w:rsid w:val="001F5A2C"/>
    <w:rsid w:val="001F6012"/>
    <w:rsid w:val="001F684F"/>
    <w:rsid w:val="001F6C5A"/>
    <w:rsid w:val="001F7180"/>
    <w:rsid w:val="001F7499"/>
    <w:rsid w:val="001F7C31"/>
    <w:rsid w:val="0020023B"/>
    <w:rsid w:val="002003F7"/>
    <w:rsid w:val="0020045C"/>
    <w:rsid w:val="00200661"/>
    <w:rsid w:val="0020096F"/>
    <w:rsid w:val="00200A69"/>
    <w:rsid w:val="00200EA5"/>
    <w:rsid w:val="00201275"/>
    <w:rsid w:val="00201C5E"/>
    <w:rsid w:val="00202418"/>
    <w:rsid w:val="0020242D"/>
    <w:rsid w:val="00202489"/>
    <w:rsid w:val="002025DD"/>
    <w:rsid w:val="00202E47"/>
    <w:rsid w:val="00202FDA"/>
    <w:rsid w:val="00203707"/>
    <w:rsid w:val="00203720"/>
    <w:rsid w:val="002037A5"/>
    <w:rsid w:val="0020383A"/>
    <w:rsid w:val="002039A8"/>
    <w:rsid w:val="00203AB9"/>
    <w:rsid w:val="00203B25"/>
    <w:rsid w:val="00203B49"/>
    <w:rsid w:val="00203C54"/>
    <w:rsid w:val="00203C94"/>
    <w:rsid w:val="00203EBE"/>
    <w:rsid w:val="00203FCA"/>
    <w:rsid w:val="00204081"/>
    <w:rsid w:val="002048B2"/>
    <w:rsid w:val="00204B9A"/>
    <w:rsid w:val="00204D3C"/>
    <w:rsid w:val="00204E87"/>
    <w:rsid w:val="00204F32"/>
    <w:rsid w:val="00204FF7"/>
    <w:rsid w:val="00205034"/>
    <w:rsid w:val="002054BA"/>
    <w:rsid w:val="00205696"/>
    <w:rsid w:val="0020588E"/>
    <w:rsid w:val="00205AA4"/>
    <w:rsid w:val="00205C46"/>
    <w:rsid w:val="00205E6C"/>
    <w:rsid w:val="00205F2F"/>
    <w:rsid w:val="00205FAB"/>
    <w:rsid w:val="0020636A"/>
    <w:rsid w:val="0020666A"/>
    <w:rsid w:val="0020683B"/>
    <w:rsid w:val="00206924"/>
    <w:rsid w:val="00206A18"/>
    <w:rsid w:val="00206A4C"/>
    <w:rsid w:val="00206C30"/>
    <w:rsid w:val="00206C7A"/>
    <w:rsid w:val="00206F74"/>
    <w:rsid w:val="00207469"/>
    <w:rsid w:val="00207B56"/>
    <w:rsid w:val="00207D3B"/>
    <w:rsid w:val="00210045"/>
    <w:rsid w:val="002106E9"/>
    <w:rsid w:val="0021079E"/>
    <w:rsid w:val="0021086B"/>
    <w:rsid w:val="002109B8"/>
    <w:rsid w:val="00210DE6"/>
    <w:rsid w:val="002114BD"/>
    <w:rsid w:val="002117F4"/>
    <w:rsid w:val="002118E4"/>
    <w:rsid w:val="00211B94"/>
    <w:rsid w:val="00211BFE"/>
    <w:rsid w:val="00211EA7"/>
    <w:rsid w:val="00212223"/>
    <w:rsid w:val="002127C0"/>
    <w:rsid w:val="0021295E"/>
    <w:rsid w:val="00212BEC"/>
    <w:rsid w:val="0021328B"/>
    <w:rsid w:val="002133CC"/>
    <w:rsid w:val="00213499"/>
    <w:rsid w:val="00213830"/>
    <w:rsid w:val="00213DF8"/>
    <w:rsid w:val="00213FA8"/>
    <w:rsid w:val="00214898"/>
    <w:rsid w:val="002148D1"/>
    <w:rsid w:val="00214C1F"/>
    <w:rsid w:val="00215000"/>
    <w:rsid w:val="0021506B"/>
    <w:rsid w:val="0021519A"/>
    <w:rsid w:val="002151B3"/>
    <w:rsid w:val="002151E1"/>
    <w:rsid w:val="00215200"/>
    <w:rsid w:val="00215226"/>
    <w:rsid w:val="002156F3"/>
    <w:rsid w:val="00215733"/>
    <w:rsid w:val="0021618A"/>
    <w:rsid w:val="00216532"/>
    <w:rsid w:val="00216A05"/>
    <w:rsid w:val="00216E89"/>
    <w:rsid w:val="00216F42"/>
    <w:rsid w:val="00217232"/>
    <w:rsid w:val="00217279"/>
    <w:rsid w:val="00217324"/>
    <w:rsid w:val="00217427"/>
    <w:rsid w:val="002174CA"/>
    <w:rsid w:val="00217741"/>
    <w:rsid w:val="00217A08"/>
    <w:rsid w:val="00217EEB"/>
    <w:rsid w:val="0022035D"/>
    <w:rsid w:val="00220588"/>
    <w:rsid w:val="002209A9"/>
    <w:rsid w:val="00220AC4"/>
    <w:rsid w:val="00220BED"/>
    <w:rsid w:val="00221311"/>
    <w:rsid w:val="00221508"/>
    <w:rsid w:val="00221646"/>
    <w:rsid w:val="0022186E"/>
    <w:rsid w:val="0022197A"/>
    <w:rsid w:val="00221B45"/>
    <w:rsid w:val="00222034"/>
    <w:rsid w:val="002221F0"/>
    <w:rsid w:val="00222425"/>
    <w:rsid w:val="00222A72"/>
    <w:rsid w:val="00222C9B"/>
    <w:rsid w:val="00222D12"/>
    <w:rsid w:val="00223283"/>
    <w:rsid w:val="00223872"/>
    <w:rsid w:val="00223B32"/>
    <w:rsid w:val="00223BFF"/>
    <w:rsid w:val="00223E8D"/>
    <w:rsid w:val="0022418F"/>
    <w:rsid w:val="002243AD"/>
    <w:rsid w:val="002243E4"/>
    <w:rsid w:val="002245F9"/>
    <w:rsid w:val="00224615"/>
    <w:rsid w:val="00224996"/>
    <w:rsid w:val="00224AAA"/>
    <w:rsid w:val="00224AD9"/>
    <w:rsid w:val="00224DD7"/>
    <w:rsid w:val="002254AE"/>
    <w:rsid w:val="00225CFC"/>
    <w:rsid w:val="00226178"/>
    <w:rsid w:val="00226385"/>
    <w:rsid w:val="0022642A"/>
    <w:rsid w:val="00226659"/>
    <w:rsid w:val="00226AC7"/>
    <w:rsid w:val="00226C6A"/>
    <w:rsid w:val="00226D54"/>
    <w:rsid w:val="00226DA9"/>
    <w:rsid w:val="00227120"/>
    <w:rsid w:val="002276DE"/>
    <w:rsid w:val="00227D2C"/>
    <w:rsid w:val="00227DD6"/>
    <w:rsid w:val="00227EEB"/>
    <w:rsid w:val="0023063A"/>
    <w:rsid w:val="002309DF"/>
    <w:rsid w:val="00231380"/>
    <w:rsid w:val="002314B6"/>
    <w:rsid w:val="002321B0"/>
    <w:rsid w:val="0023229A"/>
    <w:rsid w:val="0023252C"/>
    <w:rsid w:val="0023253C"/>
    <w:rsid w:val="00232892"/>
    <w:rsid w:val="002329CE"/>
    <w:rsid w:val="00232BDC"/>
    <w:rsid w:val="00232F12"/>
    <w:rsid w:val="00232F31"/>
    <w:rsid w:val="00232F7C"/>
    <w:rsid w:val="00233019"/>
    <w:rsid w:val="002330B0"/>
    <w:rsid w:val="002337F6"/>
    <w:rsid w:val="00233AEC"/>
    <w:rsid w:val="00233B97"/>
    <w:rsid w:val="00233E7A"/>
    <w:rsid w:val="002340EF"/>
    <w:rsid w:val="002348FE"/>
    <w:rsid w:val="00234C80"/>
    <w:rsid w:val="00234D77"/>
    <w:rsid w:val="00234F60"/>
    <w:rsid w:val="00234F75"/>
    <w:rsid w:val="00234FAC"/>
    <w:rsid w:val="00234FB0"/>
    <w:rsid w:val="0023500B"/>
    <w:rsid w:val="0023528C"/>
    <w:rsid w:val="00235D94"/>
    <w:rsid w:val="00235E6E"/>
    <w:rsid w:val="00236144"/>
    <w:rsid w:val="0023623B"/>
    <w:rsid w:val="002362E9"/>
    <w:rsid w:val="002366CD"/>
    <w:rsid w:val="002366EB"/>
    <w:rsid w:val="00236BE9"/>
    <w:rsid w:val="00236CC2"/>
    <w:rsid w:val="00236FBB"/>
    <w:rsid w:val="00237083"/>
    <w:rsid w:val="002370EF"/>
    <w:rsid w:val="00237204"/>
    <w:rsid w:val="002374A8"/>
    <w:rsid w:val="00237608"/>
    <w:rsid w:val="00237B2C"/>
    <w:rsid w:val="00237F5F"/>
    <w:rsid w:val="00240112"/>
    <w:rsid w:val="00240151"/>
    <w:rsid w:val="002408AD"/>
    <w:rsid w:val="00240BEA"/>
    <w:rsid w:val="00240E72"/>
    <w:rsid w:val="00241103"/>
    <w:rsid w:val="00241178"/>
    <w:rsid w:val="002413EA"/>
    <w:rsid w:val="00241425"/>
    <w:rsid w:val="00241EF7"/>
    <w:rsid w:val="00242231"/>
    <w:rsid w:val="002422A8"/>
    <w:rsid w:val="00242E9E"/>
    <w:rsid w:val="00242FDE"/>
    <w:rsid w:val="002433DE"/>
    <w:rsid w:val="00243558"/>
    <w:rsid w:val="0024356D"/>
    <w:rsid w:val="00243C4C"/>
    <w:rsid w:val="00243FD4"/>
    <w:rsid w:val="00244282"/>
    <w:rsid w:val="002442DC"/>
    <w:rsid w:val="002447B8"/>
    <w:rsid w:val="002447F7"/>
    <w:rsid w:val="002448D2"/>
    <w:rsid w:val="002449C7"/>
    <w:rsid w:val="00245431"/>
    <w:rsid w:val="0024545F"/>
    <w:rsid w:val="002459CF"/>
    <w:rsid w:val="00245CB6"/>
    <w:rsid w:val="00245CE1"/>
    <w:rsid w:val="00245D23"/>
    <w:rsid w:val="002463CC"/>
    <w:rsid w:val="00246526"/>
    <w:rsid w:val="002465E8"/>
    <w:rsid w:val="00246622"/>
    <w:rsid w:val="002474F5"/>
    <w:rsid w:val="00247810"/>
    <w:rsid w:val="00247D94"/>
    <w:rsid w:val="00247DAB"/>
    <w:rsid w:val="00250687"/>
    <w:rsid w:val="002506BE"/>
    <w:rsid w:val="00250717"/>
    <w:rsid w:val="00250772"/>
    <w:rsid w:val="00250899"/>
    <w:rsid w:val="00250FF6"/>
    <w:rsid w:val="00251D90"/>
    <w:rsid w:val="00251F56"/>
    <w:rsid w:val="002522EB"/>
    <w:rsid w:val="0025293B"/>
    <w:rsid w:val="00252973"/>
    <w:rsid w:val="00252F20"/>
    <w:rsid w:val="00253378"/>
    <w:rsid w:val="00253B10"/>
    <w:rsid w:val="00253B33"/>
    <w:rsid w:val="00253B82"/>
    <w:rsid w:val="002540CB"/>
    <w:rsid w:val="002541EC"/>
    <w:rsid w:val="002546DE"/>
    <w:rsid w:val="00254B50"/>
    <w:rsid w:val="00254B85"/>
    <w:rsid w:val="00254EA6"/>
    <w:rsid w:val="00255072"/>
    <w:rsid w:val="00255270"/>
    <w:rsid w:val="00255304"/>
    <w:rsid w:val="00255388"/>
    <w:rsid w:val="00255450"/>
    <w:rsid w:val="00255ACC"/>
    <w:rsid w:val="002560A9"/>
    <w:rsid w:val="0025691F"/>
    <w:rsid w:val="00257191"/>
    <w:rsid w:val="0025762A"/>
    <w:rsid w:val="00257BD8"/>
    <w:rsid w:val="002602B8"/>
    <w:rsid w:val="00260303"/>
    <w:rsid w:val="002609DB"/>
    <w:rsid w:val="00260D43"/>
    <w:rsid w:val="00260FF3"/>
    <w:rsid w:val="002618FE"/>
    <w:rsid w:val="00261951"/>
    <w:rsid w:val="0026195D"/>
    <w:rsid w:val="00261D01"/>
    <w:rsid w:val="00262093"/>
    <w:rsid w:val="002621A8"/>
    <w:rsid w:val="00262370"/>
    <w:rsid w:val="0026257F"/>
    <w:rsid w:val="00262DE6"/>
    <w:rsid w:val="00262FF7"/>
    <w:rsid w:val="002635DF"/>
    <w:rsid w:val="00263694"/>
    <w:rsid w:val="002638AC"/>
    <w:rsid w:val="0026396C"/>
    <w:rsid w:val="00263D59"/>
    <w:rsid w:val="002642EA"/>
    <w:rsid w:val="00264DDD"/>
    <w:rsid w:val="00265016"/>
    <w:rsid w:val="00265078"/>
    <w:rsid w:val="00265398"/>
    <w:rsid w:val="00265572"/>
    <w:rsid w:val="00265B11"/>
    <w:rsid w:val="00265CB7"/>
    <w:rsid w:val="00265CF9"/>
    <w:rsid w:val="00265DDC"/>
    <w:rsid w:val="00265EF5"/>
    <w:rsid w:val="00266004"/>
    <w:rsid w:val="0026600A"/>
    <w:rsid w:val="00266349"/>
    <w:rsid w:val="00266D43"/>
    <w:rsid w:val="00267082"/>
    <w:rsid w:val="00267299"/>
    <w:rsid w:val="002672F0"/>
    <w:rsid w:val="002674E6"/>
    <w:rsid w:val="002675E8"/>
    <w:rsid w:val="002677D5"/>
    <w:rsid w:val="00267860"/>
    <w:rsid w:val="00267B34"/>
    <w:rsid w:val="00267E69"/>
    <w:rsid w:val="00267F5D"/>
    <w:rsid w:val="002700B8"/>
    <w:rsid w:val="002701C3"/>
    <w:rsid w:val="00270561"/>
    <w:rsid w:val="00270B11"/>
    <w:rsid w:val="00270C1A"/>
    <w:rsid w:val="00271590"/>
    <w:rsid w:val="002717AF"/>
    <w:rsid w:val="002718EE"/>
    <w:rsid w:val="00271A91"/>
    <w:rsid w:val="00272239"/>
    <w:rsid w:val="00272469"/>
    <w:rsid w:val="002724E2"/>
    <w:rsid w:val="0027274B"/>
    <w:rsid w:val="0027355D"/>
    <w:rsid w:val="002735DF"/>
    <w:rsid w:val="002735E3"/>
    <w:rsid w:val="002736DE"/>
    <w:rsid w:val="00274350"/>
    <w:rsid w:val="00274421"/>
    <w:rsid w:val="002748E9"/>
    <w:rsid w:val="00274E39"/>
    <w:rsid w:val="00274EC5"/>
    <w:rsid w:val="00275089"/>
    <w:rsid w:val="00275489"/>
    <w:rsid w:val="00275524"/>
    <w:rsid w:val="00275564"/>
    <w:rsid w:val="002755FA"/>
    <w:rsid w:val="0027560A"/>
    <w:rsid w:val="00275D15"/>
    <w:rsid w:val="00275D5F"/>
    <w:rsid w:val="00275E30"/>
    <w:rsid w:val="00275F94"/>
    <w:rsid w:val="00276013"/>
    <w:rsid w:val="00276B3F"/>
    <w:rsid w:val="00276B5E"/>
    <w:rsid w:val="002773CD"/>
    <w:rsid w:val="00277489"/>
    <w:rsid w:val="002776DA"/>
    <w:rsid w:val="00277730"/>
    <w:rsid w:val="0027782E"/>
    <w:rsid w:val="00277859"/>
    <w:rsid w:val="00277A80"/>
    <w:rsid w:val="00277B66"/>
    <w:rsid w:val="00277B83"/>
    <w:rsid w:val="00277D7C"/>
    <w:rsid w:val="00277E8F"/>
    <w:rsid w:val="002806D4"/>
    <w:rsid w:val="00280764"/>
    <w:rsid w:val="00280E8F"/>
    <w:rsid w:val="00281235"/>
    <w:rsid w:val="00281460"/>
    <w:rsid w:val="00281519"/>
    <w:rsid w:val="0028155F"/>
    <w:rsid w:val="00281598"/>
    <w:rsid w:val="0028172D"/>
    <w:rsid w:val="002818F1"/>
    <w:rsid w:val="002819B2"/>
    <w:rsid w:val="00281F0B"/>
    <w:rsid w:val="002821E0"/>
    <w:rsid w:val="0028232E"/>
    <w:rsid w:val="00282674"/>
    <w:rsid w:val="0028287D"/>
    <w:rsid w:val="00282937"/>
    <w:rsid w:val="00282B06"/>
    <w:rsid w:val="00282E36"/>
    <w:rsid w:val="00282F52"/>
    <w:rsid w:val="00283455"/>
    <w:rsid w:val="002838BA"/>
    <w:rsid w:val="00283C8F"/>
    <w:rsid w:val="00283D1E"/>
    <w:rsid w:val="00283D5F"/>
    <w:rsid w:val="00283FE1"/>
    <w:rsid w:val="002845AF"/>
    <w:rsid w:val="002845FD"/>
    <w:rsid w:val="0028463D"/>
    <w:rsid w:val="00284784"/>
    <w:rsid w:val="00284895"/>
    <w:rsid w:val="00284964"/>
    <w:rsid w:val="00284C67"/>
    <w:rsid w:val="002853C9"/>
    <w:rsid w:val="002855AE"/>
    <w:rsid w:val="00285DF9"/>
    <w:rsid w:val="002860F6"/>
    <w:rsid w:val="00286205"/>
    <w:rsid w:val="00286F60"/>
    <w:rsid w:val="00287003"/>
    <w:rsid w:val="0028704D"/>
    <w:rsid w:val="002870CB"/>
    <w:rsid w:val="00287107"/>
    <w:rsid w:val="002871FD"/>
    <w:rsid w:val="002873AD"/>
    <w:rsid w:val="002875CE"/>
    <w:rsid w:val="00287838"/>
    <w:rsid w:val="002901DA"/>
    <w:rsid w:val="00290741"/>
    <w:rsid w:val="00290A97"/>
    <w:rsid w:val="00290B2E"/>
    <w:rsid w:val="00290C31"/>
    <w:rsid w:val="00290E59"/>
    <w:rsid w:val="00290FFA"/>
    <w:rsid w:val="00291FF6"/>
    <w:rsid w:val="002920CA"/>
    <w:rsid w:val="0029211A"/>
    <w:rsid w:val="002922BF"/>
    <w:rsid w:val="00292663"/>
    <w:rsid w:val="002926D2"/>
    <w:rsid w:val="0029298B"/>
    <w:rsid w:val="00292C2C"/>
    <w:rsid w:val="00292C36"/>
    <w:rsid w:val="00292FBE"/>
    <w:rsid w:val="002930CE"/>
    <w:rsid w:val="00293353"/>
    <w:rsid w:val="002933F1"/>
    <w:rsid w:val="0029360D"/>
    <w:rsid w:val="00293852"/>
    <w:rsid w:val="0029388C"/>
    <w:rsid w:val="00293CE0"/>
    <w:rsid w:val="00293D87"/>
    <w:rsid w:val="002940BB"/>
    <w:rsid w:val="002941F8"/>
    <w:rsid w:val="00294598"/>
    <w:rsid w:val="00294EBC"/>
    <w:rsid w:val="00294F65"/>
    <w:rsid w:val="0029544D"/>
    <w:rsid w:val="00295587"/>
    <w:rsid w:val="0029571F"/>
    <w:rsid w:val="00295C85"/>
    <w:rsid w:val="00295DB7"/>
    <w:rsid w:val="0029639E"/>
    <w:rsid w:val="00296427"/>
    <w:rsid w:val="002968AD"/>
    <w:rsid w:val="00296ADA"/>
    <w:rsid w:val="002979B8"/>
    <w:rsid w:val="00297EF4"/>
    <w:rsid w:val="00297F48"/>
    <w:rsid w:val="002A0D4D"/>
    <w:rsid w:val="002A0E86"/>
    <w:rsid w:val="002A137A"/>
    <w:rsid w:val="002A142A"/>
    <w:rsid w:val="002A169B"/>
    <w:rsid w:val="002A17EC"/>
    <w:rsid w:val="002A1B79"/>
    <w:rsid w:val="002A1C4A"/>
    <w:rsid w:val="002A1C98"/>
    <w:rsid w:val="002A1F75"/>
    <w:rsid w:val="002A2314"/>
    <w:rsid w:val="002A249F"/>
    <w:rsid w:val="002A2ED6"/>
    <w:rsid w:val="002A30BC"/>
    <w:rsid w:val="002A310D"/>
    <w:rsid w:val="002A3165"/>
    <w:rsid w:val="002A3255"/>
    <w:rsid w:val="002A32B2"/>
    <w:rsid w:val="002A32E1"/>
    <w:rsid w:val="002A33A3"/>
    <w:rsid w:val="002A3B92"/>
    <w:rsid w:val="002A3F0D"/>
    <w:rsid w:val="002A4227"/>
    <w:rsid w:val="002A42CD"/>
    <w:rsid w:val="002A4338"/>
    <w:rsid w:val="002A5113"/>
    <w:rsid w:val="002A5235"/>
    <w:rsid w:val="002A5303"/>
    <w:rsid w:val="002A5493"/>
    <w:rsid w:val="002A554F"/>
    <w:rsid w:val="002A5677"/>
    <w:rsid w:val="002A5790"/>
    <w:rsid w:val="002A59C9"/>
    <w:rsid w:val="002A5A90"/>
    <w:rsid w:val="002A5D08"/>
    <w:rsid w:val="002A5F17"/>
    <w:rsid w:val="002A6874"/>
    <w:rsid w:val="002A6D7C"/>
    <w:rsid w:val="002A773D"/>
    <w:rsid w:val="002A7AF9"/>
    <w:rsid w:val="002A7DB8"/>
    <w:rsid w:val="002A7F2E"/>
    <w:rsid w:val="002B019E"/>
    <w:rsid w:val="002B027E"/>
    <w:rsid w:val="002B03EA"/>
    <w:rsid w:val="002B0A13"/>
    <w:rsid w:val="002B0AF3"/>
    <w:rsid w:val="002B0BA5"/>
    <w:rsid w:val="002B0C66"/>
    <w:rsid w:val="002B125A"/>
    <w:rsid w:val="002B18B7"/>
    <w:rsid w:val="002B1D54"/>
    <w:rsid w:val="002B21B9"/>
    <w:rsid w:val="002B24A7"/>
    <w:rsid w:val="002B283C"/>
    <w:rsid w:val="002B2FDA"/>
    <w:rsid w:val="002B3235"/>
    <w:rsid w:val="002B3381"/>
    <w:rsid w:val="002B3602"/>
    <w:rsid w:val="002B3667"/>
    <w:rsid w:val="002B3DC3"/>
    <w:rsid w:val="002B3E7F"/>
    <w:rsid w:val="002B3EA2"/>
    <w:rsid w:val="002B3FF7"/>
    <w:rsid w:val="002B401E"/>
    <w:rsid w:val="002B41BF"/>
    <w:rsid w:val="002B4C00"/>
    <w:rsid w:val="002B4EAD"/>
    <w:rsid w:val="002B4EC6"/>
    <w:rsid w:val="002B4F0E"/>
    <w:rsid w:val="002B544E"/>
    <w:rsid w:val="002B57C3"/>
    <w:rsid w:val="002B583E"/>
    <w:rsid w:val="002B5BA0"/>
    <w:rsid w:val="002B5D3F"/>
    <w:rsid w:val="002B6325"/>
    <w:rsid w:val="002B68B6"/>
    <w:rsid w:val="002B6D0E"/>
    <w:rsid w:val="002B6F8B"/>
    <w:rsid w:val="002B7000"/>
    <w:rsid w:val="002B70F4"/>
    <w:rsid w:val="002B7163"/>
    <w:rsid w:val="002B7434"/>
    <w:rsid w:val="002B7748"/>
    <w:rsid w:val="002B7BBC"/>
    <w:rsid w:val="002B7F56"/>
    <w:rsid w:val="002C0787"/>
    <w:rsid w:val="002C08E1"/>
    <w:rsid w:val="002C0DEB"/>
    <w:rsid w:val="002C0E2A"/>
    <w:rsid w:val="002C0FB8"/>
    <w:rsid w:val="002C102B"/>
    <w:rsid w:val="002C11FE"/>
    <w:rsid w:val="002C1411"/>
    <w:rsid w:val="002C16BF"/>
    <w:rsid w:val="002C1958"/>
    <w:rsid w:val="002C2085"/>
    <w:rsid w:val="002C28D1"/>
    <w:rsid w:val="002C29AE"/>
    <w:rsid w:val="002C2BBD"/>
    <w:rsid w:val="002C3286"/>
    <w:rsid w:val="002C32A0"/>
    <w:rsid w:val="002C3803"/>
    <w:rsid w:val="002C3EBD"/>
    <w:rsid w:val="002C41B8"/>
    <w:rsid w:val="002C4374"/>
    <w:rsid w:val="002C4C77"/>
    <w:rsid w:val="002C4D0B"/>
    <w:rsid w:val="002C4D53"/>
    <w:rsid w:val="002C4F79"/>
    <w:rsid w:val="002C545E"/>
    <w:rsid w:val="002C5676"/>
    <w:rsid w:val="002C59BC"/>
    <w:rsid w:val="002C5C7B"/>
    <w:rsid w:val="002C5EEE"/>
    <w:rsid w:val="002C60DF"/>
    <w:rsid w:val="002C6161"/>
    <w:rsid w:val="002C6317"/>
    <w:rsid w:val="002C6482"/>
    <w:rsid w:val="002C6A8D"/>
    <w:rsid w:val="002C6F41"/>
    <w:rsid w:val="002C706B"/>
    <w:rsid w:val="002C71B1"/>
    <w:rsid w:val="002C72E8"/>
    <w:rsid w:val="002C74FF"/>
    <w:rsid w:val="002C754F"/>
    <w:rsid w:val="002D0908"/>
    <w:rsid w:val="002D0FA9"/>
    <w:rsid w:val="002D135D"/>
    <w:rsid w:val="002D1416"/>
    <w:rsid w:val="002D158A"/>
    <w:rsid w:val="002D196B"/>
    <w:rsid w:val="002D1DED"/>
    <w:rsid w:val="002D2275"/>
    <w:rsid w:val="002D241F"/>
    <w:rsid w:val="002D24DF"/>
    <w:rsid w:val="002D2546"/>
    <w:rsid w:val="002D2873"/>
    <w:rsid w:val="002D2894"/>
    <w:rsid w:val="002D29D9"/>
    <w:rsid w:val="002D2D68"/>
    <w:rsid w:val="002D2EB3"/>
    <w:rsid w:val="002D33BF"/>
    <w:rsid w:val="002D401B"/>
    <w:rsid w:val="002D4767"/>
    <w:rsid w:val="002D47AB"/>
    <w:rsid w:val="002D48CA"/>
    <w:rsid w:val="002D49C9"/>
    <w:rsid w:val="002D516D"/>
    <w:rsid w:val="002D585F"/>
    <w:rsid w:val="002D597E"/>
    <w:rsid w:val="002D5A4B"/>
    <w:rsid w:val="002D5AE0"/>
    <w:rsid w:val="002D5E2A"/>
    <w:rsid w:val="002D5F74"/>
    <w:rsid w:val="002D5FB2"/>
    <w:rsid w:val="002D6C13"/>
    <w:rsid w:val="002D6C79"/>
    <w:rsid w:val="002D6D29"/>
    <w:rsid w:val="002D6E3F"/>
    <w:rsid w:val="002D71EE"/>
    <w:rsid w:val="002D79E2"/>
    <w:rsid w:val="002D7C9D"/>
    <w:rsid w:val="002D7D88"/>
    <w:rsid w:val="002D7E6D"/>
    <w:rsid w:val="002D7F17"/>
    <w:rsid w:val="002E011E"/>
    <w:rsid w:val="002E0380"/>
    <w:rsid w:val="002E072A"/>
    <w:rsid w:val="002E07EE"/>
    <w:rsid w:val="002E0851"/>
    <w:rsid w:val="002E09CF"/>
    <w:rsid w:val="002E0C8B"/>
    <w:rsid w:val="002E0D88"/>
    <w:rsid w:val="002E0EC6"/>
    <w:rsid w:val="002E10BA"/>
    <w:rsid w:val="002E12B6"/>
    <w:rsid w:val="002E1574"/>
    <w:rsid w:val="002E1595"/>
    <w:rsid w:val="002E17CD"/>
    <w:rsid w:val="002E1A43"/>
    <w:rsid w:val="002E1BF1"/>
    <w:rsid w:val="002E1F41"/>
    <w:rsid w:val="002E2955"/>
    <w:rsid w:val="002E29C3"/>
    <w:rsid w:val="002E29DE"/>
    <w:rsid w:val="002E2ADB"/>
    <w:rsid w:val="002E2B1F"/>
    <w:rsid w:val="002E30D0"/>
    <w:rsid w:val="002E3560"/>
    <w:rsid w:val="002E35E8"/>
    <w:rsid w:val="002E36C3"/>
    <w:rsid w:val="002E3993"/>
    <w:rsid w:val="002E3EBB"/>
    <w:rsid w:val="002E4308"/>
    <w:rsid w:val="002E47F4"/>
    <w:rsid w:val="002E47FB"/>
    <w:rsid w:val="002E4864"/>
    <w:rsid w:val="002E494C"/>
    <w:rsid w:val="002E49BB"/>
    <w:rsid w:val="002E4D39"/>
    <w:rsid w:val="002E4EAE"/>
    <w:rsid w:val="002E562E"/>
    <w:rsid w:val="002E5E4D"/>
    <w:rsid w:val="002E5F52"/>
    <w:rsid w:val="002E637C"/>
    <w:rsid w:val="002E64B2"/>
    <w:rsid w:val="002E6A2F"/>
    <w:rsid w:val="002E6C8C"/>
    <w:rsid w:val="002E7208"/>
    <w:rsid w:val="002E72A1"/>
    <w:rsid w:val="002E7765"/>
    <w:rsid w:val="002E78DE"/>
    <w:rsid w:val="002E7C83"/>
    <w:rsid w:val="002E7FEA"/>
    <w:rsid w:val="002F01B8"/>
    <w:rsid w:val="002F0567"/>
    <w:rsid w:val="002F05E0"/>
    <w:rsid w:val="002F0992"/>
    <w:rsid w:val="002F133E"/>
    <w:rsid w:val="002F13F3"/>
    <w:rsid w:val="002F1CB1"/>
    <w:rsid w:val="002F1CC4"/>
    <w:rsid w:val="002F1E84"/>
    <w:rsid w:val="002F1FA7"/>
    <w:rsid w:val="002F23C8"/>
    <w:rsid w:val="002F2632"/>
    <w:rsid w:val="002F2A20"/>
    <w:rsid w:val="002F2CD3"/>
    <w:rsid w:val="002F3188"/>
    <w:rsid w:val="002F3DEA"/>
    <w:rsid w:val="002F3FD1"/>
    <w:rsid w:val="002F40C0"/>
    <w:rsid w:val="002F40D9"/>
    <w:rsid w:val="002F4167"/>
    <w:rsid w:val="002F4A93"/>
    <w:rsid w:val="002F4CE0"/>
    <w:rsid w:val="002F4D13"/>
    <w:rsid w:val="002F4E7A"/>
    <w:rsid w:val="002F5000"/>
    <w:rsid w:val="002F59E8"/>
    <w:rsid w:val="002F5E60"/>
    <w:rsid w:val="002F61B3"/>
    <w:rsid w:val="002F6602"/>
    <w:rsid w:val="002F6815"/>
    <w:rsid w:val="002F6DAE"/>
    <w:rsid w:val="002F76A2"/>
    <w:rsid w:val="002F786C"/>
    <w:rsid w:val="002F7929"/>
    <w:rsid w:val="002F79A3"/>
    <w:rsid w:val="002F7A48"/>
    <w:rsid w:val="002F7C78"/>
    <w:rsid w:val="002F7CED"/>
    <w:rsid w:val="00300012"/>
    <w:rsid w:val="003001CD"/>
    <w:rsid w:val="003004E2"/>
    <w:rsid w:val="0030085F"/>
    <w:rsid w:val="00300CFB"/>
    <w:rsid w:val="0030113D"/>
    <w:rsid w:val="003019CC"/>
    <w:rsid w:val="00301C92"/>
    <w:rsid w:val="00301E9B"/>
    <w:rsid w:val="00301EB3"/>
    <w:rsid w:val="00302336"/>
    <w:rsid w:val="003024C4"/>
    <w:rsid w:val="003025C6"/>
    <w:rsid w:val="003029F3"/>
    <w:rsid w:val="00303104"/>
    <w:rsid w:val="00303507"/>
    <w:rsid w:val="003035D9"/>
    <w:rsid w:val="00303655"/>
    <w:rsid w:val="00303908"/>
    <w:rsid w:val="00303922"/>
    <w:rsid w:val="00303A5B"/>
    <w:rsid w:val="003044DD"/>
    <w:rsid w:val="00304752"/>
    <w:rsid w:val="00304BEB"/>
    <w:rsid w:val="00304FAD"/>
    <w:rsid w:val="003054E5"/>
    <w:rsid w:val="00305C85"/>
    <w:rsid w:val="00305CCA"/>
    <w:rsid w:val="00305EE5"/>
    <w:rsid w:val="00306526"/>
    <w:rsid w:val="003069D7"/>
    <w:rsid w:val="00306A80"/>
    <w:rsid w:val="00306C16"/>
    <w:rsid w:val="00306C88"/>
    <w:rsid w:val="00306DC7"/>
    <w:rsid w:val="0030744A"/>
    <w:rsid w:val="0030787F"/>
    <w:rsid w:val="0030792B"/>
    <w:rsid w:val="00307EAF"/>
    <w:rsid w:val="00307F32"/>
    <w:rsid w:val="00307F35"/>
    <w:rsid w:val="00307F54"/>
    <w:rsid w:val="00310176"/>
    <w:rsid w:val="00310291"/>
    <w:rsid w:val="003107C7"/>
    <w:rsid w:val="003107D5"/>
    <w:rsid w:val="0031085A"/>
    <w:rsid w:val="00310D5B"/>
    <w:rsid w:val="003110D8"/>
    <w:rsid w:val="00311569"/>
    <w:rsid w:val="0031178D"/>
    <w:rsid w:val="00311BCE"/>
    <w:rsid w:val="00311BFB"/>
    <w:rsid w:val="00311D97"/>
    <w:rsid w:val="00312403"/>
    <w:rsid w:val="00312534"/>
    <w:rsid w:val="00312B11"/>
    <w:rsid w:val="00312B5E"/>
    <w:rsid w:val="00312EEF"/>
    <w:rsid w:val="003138E7"/>
    <w:rsid w:val="00313AC9"/>
    <w:rsid w:val="00313B63"/>
    <w:rsid w:val="00313BCB"/>
    <w:rsid w:val="00313D7D"/>
    <w:rsid w:val="00313E33"/>
    <w:rsid w:val="0031412E"/>
    <w:rsid w:val="003143B8"/>
    <w:rsid w:val="0031464C"/>
    <w:rsid w:val="00314D91"/>
    <w:rsid w:val="00315AB5"/>
    <w:rsid w:val="00315DD8"/>
    <w:rsid w:val="00315EB8"/>
    <w:rsid w:val="00315F09"/>
    <w:rsid w:val="00316310"/>
    <w:rsid w:val="00316599"/>
    <w:rsid w:val="003165B6"/>
    <w:rsid w:val="00316755"/>
    <w:rsid w:val="00316B11"/>
    <w:rsid w:val="00316B2E"/>
    <w:rsid w:val="00316DE7"/>
    <w:rsid w:val="00316DFE"/>
    <w:rsid w:val="00316F1D"/>
    <w:rsid w:val="003171DC"/>
    <w:rsid w:val="00317932"/>
    <w:rsid w:val="00320253"/>
    <w:rsid w:val="003202BC"/>
    <w:rsid w:val="00320383"/>
    <w:rsid w:val="003203C8"/>
    <w:rsid w:val="0032078E"/>
    <w:rsid w:val="00320BF8"/>
    <w:rsid w:val="00321266"/>
    <w:rsid w:val="0032127D"/>
    <w:rsid w:val="00321436"/>
    <w:rsid w:val="00321561"/>
    <w:rsid w:val="003215FD"/>
    <w:rsid w:val="003218B6"/>
    <w:rsid w:val="003218E6"/>
    <w:rsid w:val="00321AC7"/>
    <w:rsid w:val="00321D41"/>
    <w:rsid w:val="003222A0"/>
    <w:rsid w:val="0032239C"/>
    <w:rsid w:val="00322B43"/>
    <w:rsid w:val="003231DB"/>
    <w:rsid w:val="0032384E"/>
    <w:rsid w:val="00323ADF"/>
    <w:rsid w:val="00323B44"/>
    <w:rsid w:val="00323B9D"/>
    <w:rsid w:val="0032408D"/>
    <w:rsid w:val="00324654"/>
    <w:rsid w:val="00324849"/>
    <w:rsid w:val="00324966"/>
    <w:rsid w:val="00324AAC"/>
    <w:rsid w:val="00324BDD"/>
    <w:rsid w:val="00324D56"/>
    <w:rsid w:val="0032514A"/>
    <w:rsid w:val="00325B78"/>
    <w:rsid w:val="00325C48"/>
    <w:rsid w:val="00325F66"/>
    <w:rsid w:val="00326178"/>
    <w:rsid w:val="0032626E"/>
    <w:rsid w:val="003266F9"/>
    <w:rsid w:val="00326B7F"/>
    <w:rsid w:val="003270A6"/>
    <w:rsid w:val="00327178"/>
    <w:rsid w:val="0032739D"/>
    <w:rsid w:val="003274CF"/>
    <w:rsid w:val="0032763B"/>
    <w:rsid w:val="003279C1"/>
    <w:rsid w:val="00327AAC"/>
    <w:rsid w:val="00327C41"/>
    <w:rsid w:val="00327FA8"/>
    <w:rsid w:val="00330189"/>
    <w:rsid w:val="0033018E"/>
    <w:rsid w:val="00330192"/>
    <w:rsid w:val="0033053F"/>
    <w:rsid w:val="003307A0"/>
    <w:rsid w:val="003307F9"/>
    <w:rsid w:val="0033087E"/>
    <w:rsid w:val="00330F05"/>
    <w:rsid w:val="00331014"/>
    <w:rsid w:val="00331092"/>
    <w:rsid w:val="0033114F"/>
    <w:rsid w:val="003311A4"/>
    <w:rsid w:val="0033150B"/>
    <w:rsid w:val="0033181E"/>
    <w:rsid w:val="00331863"/>
    <w:rsid w:val="003318C4"/>
    <w:rsid w:val="0033231F"/>
    <w:rsid w:val="00332FCC"/>
    <w:rsid w:val="00332FCD"/>
    <w:rsid w:val="0033302E"/>
    <w:rsid w:val="00333449"/>
    <w:rsid w:val="00333589"/>
    <w:rsid w:val="00333672"/>
    <w:rsid w:val="00333789"/>
    <w:rsid w:val="003338F0"/>
    <w:rsid w:val="003340C6"/>
    <w:rsid w:val="00334B5C"/>
    <w:rsid w:val="00334BA4"/>
    <w:rsid w:val="00334BC1"/>
    <w:rsid w:val="00334CDA"/>
    <w:rsid w:val="003356F8"/>
    <w:rsid w:val="00335834"/>
    <w:rsid w:val="00335A2E"/>
    <w:rsid w:val="00335ABC"/>
    <w:rsid w:val="00335BE9"/>
    <w:rsid w:val="00336088"/>
    <w:rsid w:val="00336110"/>
    <w:rsid w:val="0033638A"/>
    <w:rsid w:val="0033693B"/>
    <w:rsid w:val="00336A64"/>
    <w:rsid w:val="00336A96"/>
    <w:rsid w:val="00336EE3"/>
    <w:rsid w:val="0033703A"/>
    <w:rsid w:val="00337FC5"/>
    <w:rsid w:val="003402E8"/>
    <w:rsid w:val="003404F3"/>
    <w:rsid w:val="00340568"/>
    <w:rsid w:val="00340612"/>
    <w:rsid w:val="0034073F"/>
    <w:rsid w:val="0034076D"/>
    <w:rsid w:val="00340834"/>
    <w:rsid w:val="00341B3B"/>
    <w:rsid w:val="00342144"/>
    <w:rsid w:val="003424D8"/>
    <w:rsid w:val="0034257C"/>
    <w:rsid w:val="0034267C"/>
    <w:rsid w:val="00343090"/>
    <w:rsid w:val="003434BF"/>
    <w:rsid w:val="00343649"/>
    <w:rsid w:val="00343AEE"/>
    <w:rsid w:val="00343DB3"/>
    <w:rsid w:val="00343E08"/>
    <w:rsid w:val="00343F4B"/>
    <w:rsid w:val="00344231"/>
    <w:rsid w:val="00344756"/>
    <w:rsid w:val="00344D9D"/>
    <w:rsid w:val="00344DB7"/>
    <w:rsid w:val="00344EE6"/>
    <w:rsid w:val="0034505D"/>
    <w:rsid w:val="0034513C"/>
    <w:rsid w:val="00345160"/>
    <w:rsid w:val="003453DA"/>
    <w:rsid w:val="003455AC"/>
    <w:rsid w:val="00345662"/>
    <w:rsid w:val="00345728"/>
    <w:rsid w:val="003458F0"/>
    <w:rsid w:val="00345D63"/>
    <w:rsid w:val="00345F10"/>
    <w:rsid w:val="00346098"/>
    <w:rsid w:val="00346132"/>
    <w:rsid w:val="00346327"/>
    <w:rsid w:val="00346392"/>
    <w:rsid w:val="003464FD"/>
    <w:rsid w:val="003468F1"/>
    <w:rsid w:val="00346B26"/>
    <w:rsid w:val="00346C30"/>
    <w:rsid w:val="003470DD"/>
    <w:rsid w:val="0034739E"/>
    <w:rsid w:val="00347670"/>
    <w:rsid w:val="0034776F"/>
    <w:rsid w:val="003479B9"/>
    <w:rsid w:val="003479F9"/>
    <w:rsid w:val="00347AA5"/>
    <w:rsid w:val="00347C41"/>
    <w:rsid w:val="00347CB0"/>
    <w:rsid w:val="00347D51"/>
    <w:rsid w:val="00350650"/>
    <w:rsid w:val="00350983"/>
    <w:rsid w:val="00350A3F"/>
    <w:rsid w:val="003510E4"/>
    <w:rsid w:val="00351386"/>
    <w:rsid w:val="00351415"/>
    <w:rsid w:val="003515D2"/>
    <w:rsid w:val="003518C9"/>
    <w:rsid w:val="00351D45"/>
    <w:rsid w:val="00352124"/>
    <w:rsid w:val="003523C5"/>
    <w:rsid w:val="00352699"/>
    <w:rsid w:val="00352926"/>
    <w:rsid w:val="003529C3"/>
    <w:rsid w:val="00352AC7"/>
    <w:rsid w:val="00353326"/>
    <w:rsid w:val="00353C22"/>
    <w:rsid w:val="00353D1E"/>
    <w:rsid w:val="00353E83"/>
    <w:rsid w:val="00353F54"/>
    <w:rsid w:val="00354034"/>
    <w:rsid w:val="003542AF"/>
    <w:rsid w:val="003544D0"/>
    <w:rsid w:val="003544DD"/>
    <w:rsid w:val="003547A5"/>
    <w:rsid w:val="00354918"/>
    <w:rsid w:val="00354ACF"/>
    <w:rsid w:val="00354D5B"/>
    <w:rsid w:val="00355056"/>
    <w:rsid w:val="00355442"/>
    <w:rsid w:val="003559F3"/>
    <w:rsid w:val="00355B77"/>
    <w:rsid w:val="003564C8"/>
    <w:rsid w:val="003566D5"/>
    <w:rsid w:val="00356879"/>
    <w:rsid w:val="00356F29"/>
    <w:rsid w:val="00356F8B"/>
    <w:rsid w:val="0035712C"/>
    <w:rsid w:val="003571CE"/>
    <w:rsid w:val="00357449"/>
    <w:rsid w:val="00357736"/>
    <w:rsid w:val="00357758"/>
    <w:rsid w:val="00357965"/>
    <w:rsid w:val="00357B41"/>
    <w:rsid w:val="00357BD0"/>
    <w:rsid w:val="00357DE2"/>
    <w:rsid w:val="0036013F"/>
    <w:rsid w:val="003602C1"/>
    <w:rsid w:val="0036044B"/>
    <w:rsid w:val="0036062E"/>
    <w:rsid w:val="003606CF"/>
    <w:rsid w:val="0036097C"/>
    <w:rsid w:val="00360C7F"/>
    <w:rsid w:val="00360E7C"/>
    <w:rsid w:val="00360FC7"/>
    <w:rsid w:val="0036145E"/>
    <w:rsid w:val="0036170C"/>
    <w:rsid w:val="00361769"/>
    <w:rsid w:val="0036298E"/>
    <w:rsid w:val="00362FD5"/>
    <w:rsid w:val="00363291"/>
    <w:rsid w:val="003632F4"/>
    <w:rsid w:val="0036330E"/>
    <w:rsid w:val="003638FD"/>
    <w:rsid w:val="003645AA"/>
    <w:rsid w:val="0036467F"/>
    <w:rsid w:val="003646EE"/>
    <w:rsid w:val="00364BCA"/>
    <w:rsid w:val="00364EE7"/>
    <w:rsid w:val="00365028"/>
    <w:rsid w:val="00365260"/>
    <w:rsid w:val="00365373"/>
    <w:rsid w:val="00365965"/>
    <w:rsid w:val="00366506"/>
    <w:rsid w:val="003666EC"/>
    <w:rsid w:val="00366796"/>
    <w:rsid w:val="00366B7C"/>
    <w:rsid w:val="00366C36"/>
    <w:rsid w:val="00366CA3"/>
    <w:rsid w:val="00367041"/>
    <w:rsid w:val="00367195"/>
    <w:rsid w:val="00367283"/>
    <w:rsid w:val="003672D3"/>
    <w:rsid w:val="00367306"/>
    <w:rsid w:val="00367797"/>
    <w:rsid w:val="0036782F"/>
    <w:rsid w:val="00367BCB"/>
    <w:rsid w:val="00367C85"/>
    <w:rsid w:val="00367CCE"/>
    <w:rsid w:val="00367E21"/>
    <w:rsid w:val="00370656"/>
    <w:rsid w:val="00370AEA"/>
    <w:rsid w:val="00370E3B"/>
    <w:rsid w:val="00370FAA"/>
    <w:rsid w:val="00371340"/>
    <w:rsid w:val="003715F2"/>
    <w:rsid w:val="003718C4"/>
    <w:rsid w:val="00371A9C"/>
    <w:rsid w:val="00371CB6"/>
    <w:rsid w:val="00371E1A"/>
    <w:rsid w:val="003720EF"/>
    <w:rsid w:val="003721B8"/>
    <w:rsid w:val="00372EE2"/>
    <w:rsid w:val="00373233"/>
    <w:rsid w:val="00373623"/>
    <w:rsid w:val="003737C5"/>
    <w:rsid w:val="00373CDB"/>
    <w:rsid w:val="00374389"/>
    <w:rsid w:val="003744FD"/>
    <w:rsid w:val="003748E2"/>
    <w:rsid w:val="00374AED"/>
    <w:rsid w:val="003751B7"/>
    <w:rsid w:val="00375563"/>
    <w:rsid w:val="003756EE"/>
    <w:rsid w:val="00375856"/>
    <w:rsid w:val="00375AF2"/>
    <w:rsid w:val="00375B08"/>
    <w:rsid w:val="00375D4D"/>
    <w:rsid w:val="00375D57"/>
    <w:rsid w:val="00376319"/>
    <w:rsid w:val="0037639C"/>
    <w:rsid w:val="00376581"/>
    <w:rsid w:val="003765D3"/>
    <w:rsid w:val="003769E8"/>
    <w:rsid w:val="00376DEF"/>
    <w:rsid w:val="00376FAF"/>
    <w:rsid w:val="00377159"/>
    <w:rsid w:val="00377160"/>
    <w:rsid w:val="00377480"/>
    <w:rsid w:val="00377571"/>
    <w:rsid w:val="00377715"/>
    <w:rsid w:val="00377E70"/>
    <w:rsid w:val="0038029C"/>
    <w:rsid w:val="0038044D"/>
    <w:rsid w:val="00380461"/>
    <w:rsid w:val="00380ACD"/>
    <w:rsid w:val="00380D45"/>
    <w:rsid w:val="00380FE1"/>
    <w:rsid w:val="003815A9"/>
    <w:rsid w:val="003818E2"/>
    <w:rsid w:val="00382299"/>
    <w:rsid w:val="00382327"/>
    <w:rsid w:val="00382423"/>
    <w:rsid w:val="00382B60"/>
    <w:rsid w:val="00382B69"/>
    <w:rsid w:val="00382B95"/>
    <w:rsid w:val="00382C88"/>
    <w:rsid w:val="00382D6C"/>
    <w:rsid w:val="00383152"/>
    <w:rsid w:val="00383446"/>
    <w:rsid w:val="00383477"/>
    <w:rsid w:val="00383762"/>
    <w:rsid w:val="00383905"/>
    <w:rsid w:val="00383F64"/>
    <w:rsid w:val="0038427C"/>
    <w:rsid w:val="00384B5C"/>
    <w:rsid w:val="00384C40"/>
    <w:rsid w:val="00384FBD"/>
    <w:rsid w:val="003850B1"/>
    <w:rsid w:val="003854B2"/>
    <w:rsid w:val="003854C0"/>
    <w:rsid w:val="0038560B"/>
    <w:rsid w:val="0038562C"/>
    <w:rsid w:val="0038599A"/>
    <w:rsid w:val="00385D03"/>
    <w:rsid w:val="00385D86"/>
    <w:rsid w:val="00385F19"/>
    <w:rsid w:val="003861B7"/>
    <w:rsid w:val="00386544"/>
    <w:rsid w:val="00386A6A"/>
    <w:rsid w:val="00386BE5"/>
    <w:rsid w:val="003871FF"/>
    <w:rsid w:val="00387776"/>
    <w:rsid w:val="00387A9B"/>
    <w:rsid w:val="00387F32"/>
    <w:rsid w:val="00390058"/>
    <w:rsid w:val="00390369"/>
    <w:rsid w:val="0039040E"/>
    <w:rsid w:val="00390A5F"/>
    <w:rsid w:val="00390D90"/>
    <w:rsid w:val="00391220"/>
    <w:rsid w:val="0039152B"/>
    <w:rsid w:val="00391EDF"/>
    <w:rsid w:val="003925FC"/>
    <w:rsid w:val="00392CE4"/>
    <w:rsid w:val="00392F6E"/>
    <w:rsid w:val="003934D6"/>
    <w:rsid w:val="00393EA2"/>
    <w:rsid w:val="00394252"/>
    <w:rsid w:val="003943C2"/>
    <w:rsid w:val="00394940"/>
    <w:rsid w:val="0039521E"/>
    <w:rsid w:val="003959B5"/>
    <w:rsid w:val="00395CC3"/>
    <w:rsid w:val="00396257"/>
    <w:rsid w:val="00396484"/>
    <w:rsid w:val="00396C3F"/>
    <w:rsid w:val="00396FCC"/>
    <w:rsid w:val="00397355"/>
    <w:rsid w:val="00397371"/>
    <w:rsid w:val="00397A71"/>
    <w:rsid w:val="00397B28"/>
    <w:rsid w:val="00397C6E"/>
    <w:rsid w:val="003A002F"/>
    <w:rsid w:val="003A03FC"/>
    <w:rsid w:val="003A07A5"/>
    <w:rsid w:val="003A08AF"/>
    <w:rsid w:val="003A0905"/>
    <w:rsid w:val="003A0B35"/>
    <w:rsid w:val="003A0CF3"/>
    <w:rsid w:val="003A1634"/>
    <w:rsid w:val="003A178D"/>
    <w:rsid w:val="003A17A1"/>
    <w:rsid w:val="003A1BD9"/>
    <w:rsid w:val="003A229F"/>
    <w:rsid w:val="003A2403"/>
    <w:rsid w:val="003A2A0B"/>
    <w:rsid w:val="003A2D9B"/>
    <w:rsid w:val="003A2F89"/>
    <w:rsid w:val="003A312E"/>
    <w:rsid w:val="003A3341"/>
    <w:rsid w:val="003A371C"/>
    <w:rsid w:val="003A378B"/>
    <w:rsid w:val="003A39BA"/>
    <w:rsid w:val="003A3A3A"/>
    <w:rsid w:val="003A40F9"/>
    <w:rsid w:val="003A412A"/>
    <w:rsid w:val="003A457E"/>
    <w:rsid w:val="003A48B5"/>
    <w:rsid w:val="003A4C6C"/>
    <w:rsid w:val="003A4F93"/>
    <w:rsid w:val="003A5014"/>
    <w:rsid w:val="003A50D5"/>
    <w:rsid w:val="003A5201"/>
    <w:rsid w:val="003A5380"/>
    <w:rsid w:val="003A539A"/>
    <w:rsid w:val="003A5651"/>
    <w:rsid w:val="003A5F01"/>
    <w:rsid w:val="003A5FCE"/>
    <w:rsid w:val="003A6166"/>
    <w:rsid w:val="003A6173"/>
    <w:rsid w:val="003A6486"/>
    <w:rsid w:val="003A65B9"/>
    <w:rsid w:val="003A665A"/>
    <w:rsid w:val="003A681F"/>
    <w:rsid w:val="003A696F"/>
    <w:rsid w:val="003A70D9"/>
    <w:rsid w:val="003A728E"/>
    <w:rsid w:val="003A78EB"/>
    <w:rsid w:val="003A7DB6"/>
    <w:rsid w:val="003A7E80"/>
    <w:rsid w:val="003B0068"/>
    <w:rsid w:val="003B0278"/>
    <w:rsid w:val="003B084C"/>
    <w:rsid w:val="003B0A54"/>
    <w:rsid w:val="003B0E08"/>
    <w:rsid w:val="003B13A6"/>
    <w:rsid w:val="003B1AFC"/>
    <w:rsid w:val="003B1C05"/>
    <w:rsid w:val="003B1F5F"/>
    <w:rsid w:val="003B1FA2"/>
    <w:rsid w:val="003B2142"/>
    <w:rsid w:val="003B21F2"/>
    <w:rsid w:val="003B2380"/>
    <w:rsid w:val="003B24BC"/>
    <w:rsid w:val="003B24D6"/>
    <w:rsid w:val="003B271C"/>
    <w:rsid w:val="003B2960"/>
    <w:rsid w:val="003B2981"/>
    <w:rsid w:val="003B29BF"/>
    <w:rsid w:val="003B2A75"/>
    <w:rsid w:val="003B2DDC"/>
    <w:rsid w:val="003B3E16"/>
    <w:rsid w:val="003B3EAE"/>
    <w:rsid w:val="003B42E7"/>
    <w:rsid w:val="003B448D"/>
    <w:rsid w:val="003B4946"/>
    <w:rsid w:val="003B4B0F"/>
    <w:rsid w:val="003B4E22"/>
    <w:rsid w:val="003B4F1B"/>
    <w:rsid w:val="003B4FE7"/>
    <w:rsid w:val="003B506E"/>
    <w:rsid w:val="003B5098"/>
    <w:rsid w:val="003B5335"/>
    <w:rsid w:val="003B544E"/>
    <w:rsid w:val="003B55A4"/>
    <w:rsid w:val="003B55FD"/>
    <w:rsid w:val="003B5CEE"/>
    <w:rsid w:val="003B606D"/>
    <w:rsid w:val="003B61CE"/>
    <w:rsid w:val="003B6271"/>
    <w:rsid w:val="003B62BC"/>
    <w:rsid w:val="003B6417"/>
    <w:rsid w:val="003B6C3A"/>
    <w:rsid w:val="003B6CDD"/>
    <w:rsid w:val="003B706C"/>
    <w:rsid w:val="003B7472"/>
    <w:rsid w:val="003C015B"/>
    <w:rsid w:val="003C07F5"/>
    <w:rsid w:val="003C08D3"/>
    <w:rsid w:val="003C0A35"/>
    <w:rsid w:val="003C1355"/>
    <w:rsid w:val="003C170E"/>
    <w:rsid w:val="003C1EBB"/>
    <w:rsid w:val="003C1FD0"/>
    <w:rsid w:val="003C22C6"/>
    <w:rsid w:val="003C257B"/>
    <w:rsid w:val="003C25C6"/>
    <w:rsid w:val="003C28C9"/>
    <w:rsid w:val="003C2B15"/>
    <w:rsid w:val="003C2CF3"/>
    <w:rsid w:val="003C2E67"/>
    <w:rsid w:val="003C2E77"/>
    <w:rsid w:val="003C32AE"/>
    <w:rsid w:val="003C37CF"/>
    <w:rsid w:val="003C3C8F"/>
    <w:rsid w:val="003C3F97"/>
    <w:rsid w:val="003C4765"/>
    <w:rsid w:val="003C481B"/>
    <w:rsid w:val="003C4D3A"/>
    <w:rsid w:val="003C5397"/>
    <w:rsid w:val="003C5721"/>
    <w:rsid w:val="003C590A"/>
    <w:rsid w:val="003C59CA"/>
    <w:rsid w:val="003C6114"/>
    <w:rsid w:val="003C65AA"/>
    <w:rsid w:val="003C65BC"/>
    <w:rsid w:val="003C6971"/>
    <w:rsid w:val="003C6AED"/>
    <w:rsid w:val="003C6B95"/>
    <w:rsid w:val="003C6E72"/>
    <w:rsid w:val="003C72A0"/>
    <w:rsid w:val="003C72DA"/>
    <w:rsid w:val="003C73A3"/>
    <w:rsid w:val="003C746F"/>
    <w:rsid w:val="003C78E4"/>
    <w:rsid w:val="003C7CC6"/>
    <w:rsid w:val="003C7CDF"/>
    <w:rsid w:val="003C7D83"/>
    <w:rsid w:val="003D0026"/>
    <w:rsid w:val="003D0722"/>
    <w:rsid w:val="003D0895"/>
    <w:rsid w:val="003D0A7E"/>
    <w:rsid w:val="003D0FA3"/>
    <w:rsid w:val="003D0FE6"/>
    <w:rsid w:val="003D1A09"/>
    <w:rsid w:val="003D25F7"/>
    <w:rsid w:val="003D31B5"/>
    <w:rsid w:val="003D32FC"/>
    <w:rsid w:val="003D3AA7"/>
    <w:rsid w:val="003D403C"/>
    <w:rsid w:val="003D4126"/>
    <w:rsid w:val="003D45CA"/>
    <w:rsid w:val="003D46AE"/>
    <w:rsid w:val="003D4852"/>
    <w:rsid w:val="003D4BBF"/>
    <w:rsid w:val="003D4D41"/>
    <w:rsid w:val="003D4E75"/>
    <w:rsid w:val="003D50F8"/>
    <w:rsid w:val="003D52BD"/>
    <w:rsid w:val="003D53F7"/>
    <w:rsid w:val="003D5650"/>
    <w:rsid w:val="003D5BE4"/>
    <w:rsid w:val="003D5D71"/>
    <w:rsid w:val="003D5E89"/>
    <w:rsid w:val="003D5ED0"/>
    <w:rsid w:val="003D62DE"/>
    <w:rsid w:val="003D642F"/>
    <w:rsid w:val="003D6557"/>
    <w:rsid w:val="003D65FE"/>
    <w:rsid w:val="003D681C"/>
    <w:rsid w:val="003D6B2D"/>
    <w:rsid w:val="003D6CD1"/>
    <w:rsid w:val="003D6D7D"/>
    <w:rsid w:val="003D6DBE"/>
    <w:rsid w:val="003D6FC6"/>
    <w:rsid w:val="003D719E"/>
    <w:rsid w:val="003D71AD"/>
    <w:rsid w:val="003D73AC"/>
    <w:rsid w:val="003D76FC"/>
    <w:rsid w:val="003E0291"/>
    <w:rsid w:val="003E0410"/>
    <w:rsid w:val="003E072E"/>
    <w:rsid w:val="003E083D"/>
    <w:rsid w:val="003E0C37"/>
    <w:rsid w:val="003E0F45"/>
    <w:rsid w:val="003E1774"/>
    <w:rsid w:val="003E1E9B"/>
    <w:rsid w:val="003E1ED9"/>
    <w:rsid w:val="003E239C"/>
    <w:rsid w:val="003E2421"/>
    <w:rsid w:val="003E257F"/>
    <w:rsid w:val="003E25AB"/>
    <w:rsid w:val="003E26F0"/>
    <w:rsid w:val="003E2B00"/>
    <w:rsid w:val="003E2D63"/>
    <w:rsid w:val="003E3058"/>
    <w:rsid w:val="003E3601"/>
    <w:rsid w:val="003E3663"/>
    <w:rsid w:val="003E3B0B"/>
    <w:rsid w:val="003E3B1B"/>
    <w:rsid w:val="003E3B8F"/>
    <w:rsid w:val="003E3CEE"/>
    <w:rsid w:val="003E4076"/>
    <w:rsid w:val="003E4323"/>
    <w:rsid w:val="003E45E6"/>
    <w:rsid w:val="003E483C"/>
    <w:rsid w:val="003E4ACD"/>
    <w:rsid w:val="003E4FAE"/>
    <w:rsid w:val="003E5478"/>
    <w:rsid w:val="003E557E"/>
    <w:rsid w:val="003E57F2"/>
    <w:rsid w:val="003E59CE"/>
    <w:rsid w:val="003E5A1A"/>
    <w:rsid w:val="003E5D30"/>
    <w:rsid w:val="003E628A"/>
    <w:rsid w:val="003E6934"/>
    <w:rsid w:val="003E69E5"/>
    <w:rsid w:val="003E6AEE"/>
    <w:rsid w:val="003E709A"/>
    <w:rsid w:val="003E70FD"/>
    <w:rsid w:val="003E7C45"/>
    <w:rsid w:val="003F03F0"/>
    <w:rsid w:val="003F06DF"/>
    <w:rsid w:val="003F0B95"/>
    <w:rsid w:val="003F0C9C"/>
    <w:rsid w:val="003F10AD"/>
    <w:rsid w:val="003F10D9"/>
    <w:rsid w:val="003F17E4"/>
    <w:rsid w:val="003F1830"/>
    <w:rsid w:val="003F1936"/>
    <w:rsid w:val="003F1DF0"/>
    <w:rsid w:val="003F215B"/>
    <w:rsid w:val="003F21A4"/>
    <w:rsid w:val="003F2292"/>
    <w:rsid w:val="003F22EA"/>
    <w:rsid w:val="003F253C"/>
    <w:rsid w:val="003F2898"/>
    <w:rsid w:val="003F2A0E"/>
    <w:rsid w:val="003F2EF0"/>
    <w:rsid w:val="003F3052"/>
    <w:rsid w:val="003F337A"/>
    <w:rsid w:val="003F33AB"/>
    <w:rsid w:val="003F3CF4"/>
    <w:rsid w:val="003F429E"/>
    <w:rsid w:val="003F4528"/>
    <w:rsid w:val="003F4763"/>
    <w:rsid w:val="003F49AC"/>
    <w:rsid w:val="003F4AB9"/>
    <w:rsid w:val="003F4B81"/>
    <w:rsid w:val="003F4EC8"/>
    <w:rsid w:val="003F507C"/>
    <w:rsid w:val="003F59C7"/>
    <w:rsid w:val="003F5AC0"/>
    <w:rsid w:val="003F6053"/>
    <w:rsid w:val="003F60ED"/>
    <w:rsid w:val="003F63BF"/>
    <w:rsid w:val="003F656B"/>
    <w:rsid w:val="003F684F"/>
    <w:rsid w:val="003F714E"/>
    <w:rsid w:val="003F7371"/>
    <w:rsid w:val="003F7399"/>
    <w:rsid w:val="003F75A9"/>
    <w:rsid w:val="003F782E"/>
    <w:rsid w:val="00400411"/>
    <w:rsid w:val="004005B8"/>
    <w:rsid w:val="0040064A"/>
    <w:rsid w:val="00400748"/>
    <w:rsid w:val="00400841"/>
    <w:rsid w:val="00400C25"/>
    <w:rsid w:val="004010CB"/>
    <w:rsid w:val="004012B3"/>
    <w:rsid w:val="0040130F"/>
    <w:rsid w:val="00401583"/>
    <w:rsid w:val="00401A5A"/>
    <w:rsid w:val="00401AA1"/>
    <w:rsid w:val="00401BA0"/>
    <w:rsid w:val="00401E4C"/>
    <w:rsid w:val="00401E92"/>
    <w:rsid w:val="00402053"/>
    <w:rsid w:val="00402154"/>
    <w:rsid w:val="0040218E"/>
    <w:rsid w:val="004024EB"/>
    <w:rsid w:val="00402676"/>
    <w:rsid w:val="00402986"/>
    <w:rsid w:val="00403051"/>
    <w:rsid w:val="00403583"/>
    <w:rsid w:val="00403903"/>
    <w:rsid w:val="0040398C"/>
    <w:rsid w:val="00403EEF"/>
    <w:rsid w:val="0040456E"/>
    <w:rsid w:val="00404CC9"/>
    <w:rsid w:val="00404CEB"/>
    <w:rsid w:val="00404D76"/>
    <w:rsid w:val="00404E8F"/>
    <w:rsid w:val="00404FB4"/>
    <w:rsid w:val="004050B3"/>
    <w:rsid w:val="004052A2"/>
    <w:rsid w:val="0040561F"/>
    <w:rsid w:val="004068DE"/>
    <w:rsid w:val="00406C47"/>
    <w:rsid w:val="00406CE7"/>
    <w:rsid w:val="00406CF8"/>
    <w:rsid w:val="00406D4A"/>
    <w:rsid w:val="00406FB6"/>
    <w:rsid w:val="004071E4"/>
    <w:rsid w:val="0040759D"/>
    <w:rsid w:val="00407F1F"/>
    <w:rsid w:val="00407FF1"/>
    <w:rsid w:val="0041085B"/>
    <w:rsid w:val="00410A42"/>
    <w:rsid w:val="004113AC"/>
    <w:rsid w:val="00411F17"/>
    <w:rsid w:val="00412051"/>
    <w:rsid w:val="0041214C"/>
    <w:rsid w:val="0041224A"/>
    <w:rsid w:val="004124D7"/>
    <w:rsid w:val="00412615"/>
    <w:rsid w:val="0041261E"/>
    <w:rsid w:val="00412C94"/>
    <w:rsid w:val="00412CBA"/>
    <w:rsid w:val="00412E2B"/>
    <w:rsid w:val="004136C2"/>
    <w:rsid w:val="0041410B"/>
    <w:rsid w:val="004148C2"/>
    <w:rsid w:val="004149C7"/>
    <w:rsid w:val="00414D90"/>
    <w:rsid w:val="00414DF3"/>
    <w:rsid w:val="00414E73"/>
    <w:rsid w:val="004152B9"/>
    <w:rsid w:val="004155C0"/>
    <w:rsid w:val="00415687"/>
    <w:rsid w:val="004156B9"/>
    <w:rsid w:val="004157DB"/>
    <w:rsid w:val="00415CA8"/>
    <w:rsid w:val="00415E34"/>
    <w:rsid w:val="0041628E"/>
    <w:rsid w:val="004164CE"/>
    <w:rsid w:val="00416930"/>
    <w:rsid w:val="00416D12"/>
    <w:rsid w:val="00416E90"/>
    <w:rsid w:val="00416F8E"/>
    <w:rsid w:val="004170C1"/>
    <w:rsid w:val="00417AFF"/>
    <w:rsid w:val="00417B3E"/>
    <w:rsid w:val="004204B0"/>
    <w:rsid w:val="0042098B"/>
    <w:rsid w:val="00420AFD"/>
    <w:rsid w:val="0042141E"/>
    <w:rsid w:val="004214AA"/>
    <w:rsid w:val="0042156A"/>
    <w:rsid w:val="00421FF6"/>
    <w:rsid w:val="0042239A"/>
    <w:rsid w:val="00422490"/>
    <w:rsid w:val="0042253B"/>
    <w:rsid w:val="00422E34"/>
    <w:rsid w:val="00422EE3"/>
    <w:rsid w:val="00422FEA"/>
    <w:rsid w:val="00423E59"/>
    <w:rsid w:val="004248B1"/>
    <w:rsid w:val="00424BD9"/>
    <w:rsid w:val="00424C55"/>
    <w:rsid w:val="00424C60"/>
    <w:rsid w:val="00424C6B"/>
    <w:rsid w:val="00424D00"/>
    <w:rsid w:val="00424E78"/>
    <w:rsid w:val="00424F86"/>
    <w:rsid w:val="0042507D"/>
    <w:rsid w:val="004250AE"/>
    <w:rsid w:val="00425179"/>
    <w:rsid w:val="0042528A"/>
    <w:rsid w:val="00425337"/>
    <w:rsid w:val="0042560C"/>
    <w:rsid w:val="0042582C"/>
    <w:rsid w:val="00426485"/>
    <w:rsid w:val="004266FA"/>
    <w:rsid w:val="0042694C"/>
    <w:rsid w:val="00426C7D"/>
    <w:rsid w:val="0042721F"/>
    <w:rsid w:val="0042743E"/>
    <w:rsid w:val="0042778D"/>
    <w:rsid w:val="00427B5B"/>
    <w:rsid w:val="004300DD"/>
    <w:rsid w:val="00430187"/>
    <w:rsid w:val="00430444"/>
    <w:rsid w:val="004306BC"/>
    <w:rsid w:val="00430A07"/>
    <w:rsid w:val="00431068"/>
    <w:rsid w:val="0043143A"/>
    <w:rsid w:val="004314A7"/>
    <w:rsid w:val="00431B1D"/>
    <w:rsid w:val="00431F1F"/>
    <w:rsid w:val="004321B5"/>
    <w:rsid w:val="004321CC"/>
    <w:rsid w:val="00432303"/>
    <w:rsid w:val="00432493"/>
    <w:rsid w:val="004326A9"/>
    <w:rsid w:val="00432752"/>
    <w:rsid w:val="004328CE"/>
    <w:rsid w:val="0043293D"/>
    <w:rsid w:val="00432BDA"/>
    <w:rsid w:val="0043313D"/>
    <w:rsid w:val="0043315A"/>
    <w:rsid w:val="00433C16"/>
    <w:rsid w:val="004344A4"/>
    <w:rsid w:val="00434A47"/>
    <w:rsid w:val="00434C6C"/>
    <w:rsid w:val="004351C1"/>
    <w:rsid w:val="004357A0"/>
    <w:rsid w:val="00435986"/>
    <w:rsid w:val="00435A07"/>
    <w:rsid w:val="00435E8C"/>
    <w:rsid w:val="00435E9F"/>
    <w:rsid w:val="00435EEA"/>
    <w:rsid w:val="004363CF"/>
    <w:rsid w:val="00436435"/>
    <w:rsid w:val="00436A50"/>
    <w:rsid w:val="00437522"/>
    <w:rsid w:val="0043761C"/>
    <w:rsid w:val="004377E1"/>
    <w:rsid w:val="004379CB"/>
    <w:rsid w:val="00437EEA"/>
    <w:rsid w:val="0044006C"/>
    <w:rsid w:val="004401D6"/>
    <w:rsid w:val="00440268"/>
    <w:rsid w:val="00440303"/>
    <w:rsid w:val="00440BCB"/>
    <w:rsid w:val="00440D44"/>
    <w:rsid w:val="0044111A"/>
    <w:rsid w:val="00441C38"/>
    <w:rsid w:val="00441FB4"/>
    <w:rsid w:val="00442280"/>
    <w:rsid w:val="00442693"/>
    <w:rsid w:val="0044273C"/>
    <w:rsid w:val="00443131"/>
    <w:rsid w:val="004438A4"/>
    <w:rsid w:val="00443F20"/>
    <w:rsid w:val="0044415E"/>
    <w:rsid w:val="004443A9"/>
    <w:rsid w:val="0044499C"/>
    <w:rsid w:val="00444A42"/>
    <w:rsid w:val="00444AE2"/>
    <w:rsid w:val="00444D7E"/>
    <w:rsid w:val="00444DF1"/>
    <w:rsid w:val="0044527D"/>
    <w:rsid w:val="0044569E"/>
    <w:rsid w:val="00446083"/>
    <w:rsid w:val="0044615C"/>
    <w:rsid w:val="00446777"/>
    <w:rsid w:val="00446DD0"/>
    <w:rsid w:val="00447070"/>
    <w:rsid w:val="0044719A"/>
    <w:rsid w:val="004472EC"/>
    <w:rsid w:val="00447306"/>
    <w:rsid w:val="004473A7"/>
    <w:rsid w:val="00447492"/>
    <w:rsid w:val="00447A88"/>
    <w:rsid w:val="00447B47"/>
    <w:rsid w:val="00447B9E"/>
    <w:rsid w:val="00450259"/>
    <w:rsid w:val="00450B92"/>
    <w:rsid w:val="00450C29"/>
    <w:rsid w:val="00450D45"/>
    <w:rsid w:val="00450FCC"/>
    <w:rsid w:val="0045106C"/>
    <w:rsid w:val="00451091"/>
    <w:rsid w:val="0045116D"/>
    <w:rsid w:val="004514F7"/>
    <w:rsid w:val="00451C4A"/>
    <w:rsid w:val="00451F41"/>
    <w:rsid w:val="00452132"/>
    <w:rsid w:val="004528F2"/>
    <w:rsid w:val="004529FE"/>
    <w:rsid w:val="00452C2C"/>
    <w:rsid w:val="00453056"/>
    <w:rsid w:val="0045305D"/>
    <w:rsid w:val="004531F3"/>
    <w:rsid w:val="00453568"/>
    <w:rsid w:val="00453721"/>
    <w:rsid w:val="0045376A"/>
    <w:rsid w:val="00453A77"/>
    <w:rsid w:val="00453D58"/>
    <w:rsid w:val="00453D6D"/>
    <w:rsid w:val="00453FB8"/>
    <w:rsid w:val="00454673"/>
    <w:rsid w:val="004547A2"/>
    <w:rsid w:val="004549C9"/>
    <w:rsid w:val="00454D0E"/>
    <w:rsid w:val="00454DAC"/>
    <w:rsid w:val="00454E22"/>
    <w:rsid w:val="0045511E"/>
    <w:rsid w:val="00455297"/>
    <w:rsid w:val="00455383"/>
    <w:rsid w:val="004553EF"/>
    <w:rsid w:val="004557C9"/>
    <w:rsid w:val="00456146"/>
    <w:rsid w:val="00456182"/>
    <w:rsid w:val="004561EB"/>
    <w:rsid w:val="004563F8"/>
    <w:rsid w:val="004568C9"/>
    <w:rsid w:val="00456A50"/>
    <w:rsid w:val="00456CE2"/>
    <w:rsid w:val="00457509"/>
    <w:rsid w:val="00457761"/>
    <w:rsid w:val="00457AFF"/>
    <w:rsid w:val="00457B61"/>
    <w:rsid w:val="004600D4"/>
    <w:rsid w:val="00460478"/>
    <w:rsid w:val="004605D6"/>
    <w:rsid w:val="00460BAE"/>
    <w:rsid w:val="00460C18"/>
    <w:rsid w:val="004611D3"/>
    <w:rsid w:val="0046174F"/>
    <w:rsid w:val="00461FBA"/>
    <w:rsid w:val="00462150"/>
    <w:rsid w:val="00462281"/>
    <w:rsid w:val="004623C5"/>
    <w:rsid w:val="004623FA"/>
    <w:rsid w:val="0046243A"/>
    <w:rsid w:val="00462566"/>
    <w:rsid w:val="004626CE"/>
    <w:rsid w:val="00462BD5"/>
    <w:rsid w:val="00462CAA"/>
    <w:rsid w:val="004630E9"/>
    <w:rsid w:val="00463154"/>
    <w:rsid w:val="00463359"/>
    <w:rsid w:val="0046343F"/>
    <w:rsid w:val="004634E0"/>
    <w:rsid w:val="00463699"/>
    <w:rsid w:val="0046388B"/>
    <w:rsid w:val="00463E6B"/>
    <w:rsid w:val="004640C5"/>
    <w:rsid w:val="004640D5"/>
    <w:rsid w:val="0046431B"/>
    <w:rsid w:val="00464702"/>
    <w:rsid w:val="004648AD"/>
    <w:rsid w:val="00464936"/>
    <w:rsid w:val="00464A70"/>
    <w:rsid w:val="00464DDD"/>
    <w:rsid w:val="00465520"/>
    <w:rsid w:val="004655E0"/>
    <w:rsid w:val="00465D7B"/>
    <w:rsid w:val="0046625F"/>
    <w:rsid w:val="004662C1"/>
    <w:rsid w:val="00466395"/>
    <w:rsid w:val="0046641D"/>
    <w:rsid w:val="004665FD"/>
    <w:rsid w:val="00466796"/>
    <w:rsid w:val="00466831"/>
    <w:rsid w:val="00466C67"/>
    <w:rsid w:val="00467E05"/>
    <w:rsid w:val="004707C9"/>
    <w:rsid w:val="00470A47"/>
    <w:rsid w:val="00470A57"/>
    <w:rsid w:val="0047147C"/>
    <w:rsid w:val="004715B6"/>
    <w:rsid w:val="004715B8"/>
    <w:rsid w:val="004715E7"/>
    <w:rsid w:val="00471668"/>
    <w:rsid w:val="00471793"/>
    <w:rsid w:val="004717AC"/>
    <w:rsid w:val="004717F4"/>
    <w:rsid w:val="00471BB5"/>
    <w:rsid w:val="00471BEC"/>
    <w:rsid w:val="00472062"/>
    <w:rsid w:val="00472094"/>
    <w:rsid w:val="00472404"/>
    <w:rsid w:val="004725AA"/>
    <w:rsid w:val="00472791"/>
    <w:rsid w:val="0047292B"/>
    <w:rsid w:val="004730E2"/>
    <w:rsid w:val="00473318"/>
    <w:rsid w:val="004733A4"/>
    <w:rsid w:val="004733DF"/>
    <w:rsid w:val="0047367A"/>
    <w:rsid w:val="004736DB"/>
    <w:rsid w:val="00473A08"/>
    <w:rsid w:val="00473DB5"/>
    <w:rsid w:val="004740E0"/>
    <w:rsid w:val="004746E0"/>
    <w:rsid w:val="00474758"/>
    <w:rsid w:val="00474DE4"/>
    <w:rsid w:val="00474E57"/>
    <w:rsid w:val="00474FFB"/>
    <w:rsid w:val="00475486"/>
    <w:rsid w:val="004758E1"/>
    <w:rsid w:val="00475BAD"/>
    <w:rsid w:val="00475D28"/>
    <w:rsid w:val="00475F63"/>
    <w:rsid w:val="00476318"/>
    <w:rsid w:val="0047674B"/>
    <w:rsid w:val="004769D2"/>
    <w:rsid w:val="00476CCB"/>
    <w:rsid w:val="00477012"/>
    <w:rsid w:val="0047758E"/>
    <w:rsid w:val="00477621"/>
    <w:rsid w:val="00477CEE"/>
    <w:rsid w:val="00480023"/>
    <w:rsid w:val="00480153"/>
    <w:rsid w:val="004805FF"/>
    <w:rsid w:val="004809C8"/>
    <w:rsid w:val="00480A1B"/>
    <w:rsid w:val="00480A9F"/>
    <w:rsid w:val="00480C40"/>
    <w:rsid w:val="0048169D"/>
    <w:rsid w:val="00481DBB"/>
    <w:rsid w:val="00481E03"/>
    <w:rsid w:val="00482141"/>
    <w:rsid w:val="004823E8"/>
    <w:rsid w:val="00482522"/>
    <w:rsid w:val="00482662"/>
    <w:rsid w:val="00482AE5"/>
    <w:rsid w:val="004838CA"/>
    <w:rsid w:val="00483C5F"/>
    <w:rsid w:val="00483D1E"/>
    <w:rsid w:val="00483ECB"/>
    <w:rsid w:val="004841AE"/>
    <w:rsid w:val="00484371"/>
    <w:rsid w:val="004843B9"/>
    <w:rsid w:val="00484596"/>
    <w:rsid w:val="0048464C"/>
    <w:rsid w:val="004846CA"/>
    <w:rsid w:val="00484B02"/>
    <w:rsid w:val="00484D93"/>
    <w:rsid w:val="00484EFC"/>
    <w:rsid w:val="00484F7C"/>
    <w:rsid w:val="004855CE"/>
    <w:rsid w:val="0048583F"/>
    <w:rsid w:val="00485F93"/>
    <w:rsid w:val="0048601A"/>
    <w:rsid w:val="004861ED"/>
    <w:rsid w:val="0048639B"/>
    <w:rsid w:val="00486BB4"/>
    <w:rsid w:val="00486DB7"/>
    <w:rsid w:val="00486F66"/>
    <w:rsid w:val="004870BC"/>
    <w:rsid w:val="004873AD"/>
    <w:rsid w:val="00487597"/>
    <w:rsid w:val="00487662"/>
    <w:rsid w:val="00490074"/>
    <w:rsid w:val="004900F9"/>
    <w:rsid w:val="004902AE"/>
    <w:rsid w:val="004903B4"/>
    <w:rsid w:val="00490BAB"/>
    <w:rsid w:val="00490D94"/>
    <w:rsid w:val="00490F52"/>
    <w:rsid w:val="00491616"/>
    <w:rsid w:val="004918EE"/>
    <w:rsid w:val="00491D0B"/>
    <w:rsid w:val="00491E22"/>
    <w:rsid w:val="00492971"/>
    <w:rsid w:val="00492B87"/>
    <w:rsid w:val="00492CC2"/>
    <w:rsid w:val="00492CE0"/>
    <w:rsid w:val="004932F0"/>
    <w:rsid w:val="0049336B"/>
    <w:rsid w:val="004933FF"/>
    <w:rsid w:val="00493555"/>
    <w:rsid w:val="00493A35"/>
    <w:rsid w:val="00493FB6"/>
    <w:rsid w:val="0049421C"/>
    <w:rsid w:val="00494263"/>
    <w:rsid w:val="00494575"/>
    <w:rsid w:val="00494B5C"/>
    <w:rsid w:val="00494C99"/>
    <w:rsid w:val="00495135"/>
    <w:rsid w:val="004953B8"/>
    <w:rsid w:val="00495CEC"/>
    <w:rsid w:val="00495D67"/>
    <w:rsid w:val="0049605E"/>
    <w:rsid w:val="00496145"/>
    <w:rsid w:val="0049683B"/>
    <w:rsid w:val="004969B0"/>
    <w:rsid w:val="00496F54"/>
    <w:rsid w:val="00496F83"/>
    <w:rsid w:val="004A002E"/>
    <w:rsid w:val="004A00B4"/>
    <w:rsid w:val="004A055D"/>
    <w:rsid w:val="004A067A"/>
    <w:rsid w:val="004A07E6"/>
    <w:rsid w:val="004A090A"/>
    <w:rsid w:val="004A0BC1"/>
    <w:rsid w:val="004A0D86"/>
    <w:rsid w:val="004A149B"/>
    <w:rsid w:val="004A187B"/>
    <w:rsid w:val="004A1ACA"/>
    <w:rsid w:val="004A25A0"/>
    <w:rsid w:val="004A2620"/>
    <w:rsid w:val="004A27A1"/>
    <w:rsid w:val="004A2925"/>
    <w:rsid w:val="004A2E6D"/>
    <w:rsid w:val="004A3086"/>
    <w:rsid w:val="004A312E"/>
    <w:rsid w:val="004A3290"/>
    <w:rsid w:val="004A3409"/>
    <w:rsid w:val="004A350D"/>
    <w:rsid w:val="004A36F0"/>
    <w:rsid w:val="004A38FB"/>
    <w:rsid w:val="004A3C47"/>
    <w:rsid w:val="004A40BF"/>
    <w:rsid w:val="004A4792"/>
    <w:rsid w:val="004A5775"/>
    <w:rsid w:val="004A5CEF"/>
    <w:rsid w:val="004A5E68"/>
    <w:rsid w:val="004A5F22"/>
    <w:rsid w:val="004A607A"/>
    <w:rsid w:val="004A63DC"/>
    <w:rsid w:val="004A64A0"/>
    <w:rsid w:val="004A65BA"/>
    <w:rsid w:val="004A69F2"/>
    <w:rsid w:val="004A69F7"/>
    <w:rsid w:val="004A6B52"/>
    <w:rsid w:val="004A6FF2"/>
    <w:rsid w:val="004A70B5"/>
    <w:rsid w:val="004A70F9"/>
    <w:rsid w:val="004A7285"/>
    <w:rsid w:val="004A7403"/>
    <w:rsid w:val="004A74E3"/>
    <w:rsid w:val="004A7BD7"/>
    <w:rsid w:val="004A7C32"/>
    <w:rsid w:val="004A7FC1"/>
    <w:rsid w:val="004B021F"/>
    <w:rsid w:val="004B0575"/>
    <w:rsid w:val="004B0A29"/>
    <w:rsid w:val="004B0AC1"/>
    <w:rsid w:val="004B0F46"/>
    <w:rsid w:val="004B115A"/>
    <w:rsid w:val="004B11A6"/>
    <w:rsid w:val="004B151C"/>
    <w:rsid w:val="004B15E6"/>
    <w:rsid w:val="004B1B0F"/>
    <w:rsid w:val="004B1B85"/>
    <w:rsid w:val="004B1BF4"/>
    <w:rsid w:val="004B1E09"/>
    <w:rsid w:val="004B219E"/>
    <w:rsid w:val="004B2296"/>
    <w:rsid w:val="004B23E8"/>
    <w:rsid w:val="004B251F"/>
    <w:rsid w:val="004B25ED"/>
    <w:rsid w:val="004B283F"/>
    <w:rsid w:val="004B2D4C"/>
    <w:rsid w:val="004B2D7D"/>
    <w:rsid w:val="004B2F48"/>
    <w:rsid w:val="004B306F"/>
    <w:rsid w:val="004B34EE"/>
    <w:rsid w:val="004B365A"/>
    <w:rsid w:val="004B3771"/>
    <w:rsid w:val="004B3851"/>
    <w:rsid w:val="004B3938"/>
    <w:rsid w:val="004B3C0B"/>
    <w:rsid w:val="004B3CE4"/>
    <w:rsid w:val="004B46C4"/>
    <w:rsid w:val="004B4B67"/>
    <w:rsid w:val="004B4B85"/>
    <w:rsid w:val="004B4E5B"/>
    <w:rsid w:val="004B501D"/>
    <w:rsid w:val="004B5A98"/>
    <w:rsid w:val="004B5C6F"/>
    <w:rsid w:val="004B6017"/>
    <w:rsid w:val="004B65B1"/>
    <w:rsid w:val="004B6A3A"/>
    <w:rsid w:val="004B71F9"/>
    <w:rsid w:val="004B7298"/>
    <w:rsid w:val="004B7611"/>
    <w:rsid w:val="004B7636"/>
    <w:rsid w:val="004B7915"/>
    <w:rsid w:val="004B7A38"/>
    <w:rsid w:val="004B7B0E"/>
    <w:rsid w:val="004C0274"/>
    <w:rsid w:val="004C0435"/>
    <w:rsid w:val="004C0B52"/>
    <w:rsid w:val="004C11E3"/>
    <w:rsid w:val="004C134B"/>
    <w:rsid w:val="004C16D0"/>
    <w:rsid w:val="004C1B6A"/>
    <w:rsid w:val="004C1C7C"/>
    <w:rsid w:val="004C1D08"/>
    <w:rsid w:val="004C1D65"/>
    <w:rsid w:val="004C20AB"/>
    <w:rsid w:val="004C227D"/>
    <w:rsid w:val="004C284E"/>
    <w:rsid w:val="004C2DCE"/>
    <w:rsid w:val="004C2DD5"/>
    <w:rsid w:val="004C2E75"/>
    <w:rsid w:val="004C33F7"/>
    <w:rsid w:val="004C3AA1"/>
    <w:rsid w:val="004C4066"/>
    <w:rsid w:val="004C431D"/>
    <w:rsid w:val="004C443F"/>
    <w:rsid w:val="004C499A"/>
    <w:rsid w:val="004C4A59"/>
    <w:rsid w:val="004C4D96"/>
    <w:rsid w:val="004C516A"/>
    <w:rsid w:val="004C51CF"/>
    <w:rsid w:val="004C5307"/>
    <w:rsid w:val="004C576B"/>
    <w:rsid w:val="004C5A37"/>
    <w:rsid w:val="004C5A67"/>
    <w:rsid w:val="004C60B6"/>
    <w:rsid w:val="004C60E3"/>
    <w:rsid w:val="004C6718"/>
    <w:rsid w:val="004C675E"/>
    <w:rsid w:val="004C6B89"/>
    <w:rsid w:val="004C6E1D"/>
    <w:rsid w:val="004C6EB0"/>
    <w:rsid w:val="004C70D1"/>
    <w:rsid w:val="004C7527"/>
    <w:rsid w:val="004C7A41"/>
    <w:rsid w:val="004C7BC8"/>
    <w:rsid w:val="004C7CB1"/>
    <w:rsid w:val="004D0176"/>
    <w:rsid w:val="004D0483"/>
    <w:rsid w:val="004D0595"/>
    <w:rsid w:val="004D09A9"/>
    <w:rsid w:val="004D0A79"/>
    <w:rsid w:val="004D0AE2"/>
    <w:rsid w:val="004D1143"/>
    <w:rsid w:val="004D114A"/>
    <w:rsid w:val="004D135E"/>
    <w:rsid w:val="004D1461"/>
    <w:rsid w:val="004D15FE"/>
    <w:rsid w:val="004D18DE"/>
    <w:rsid w:val="004D1975"/>
    <w:rsid w:val="004D1A8E"/>
    <w:rsid w:val="004D1E05"/>
    <w:rsid w:val="004D1FE2"/>
    <w:rsid w:val="004D2264"/>
    <w:rsid w:val="004D24BF"/>
    <w:rsid w:val="004D2508"/>
    <w:rsid w:val="004D2905"/>
    <w:rsid w:val="004D2B18"/>
    <w:rsid w:val="004D2B81"/>
    <w:rsid w:val="004D2C7D"/>
    <w:rsid w:val="004D2EA8"/>
    <w:rsid w:val="004D3638"/>
    <w:rsid w:val="004D393A"/>
    <w:rsid w:val="004D3D04"/>
    <w:rsid w:val="004D3D9F"/>
    <w:rsid w:val="004D3FA0"/>
    <w:rsid w:val="004D406F"/>
    <w:rsid w:val="004D41AB"/>
    <w:rsid w:val="004D4A65"/>
    <w:rsid w:val="004D4DF8"/>
    <w:rsid w:val="004D4E63"/>
    <w:rsid w:val="004D4EF0"/>
    <w:rsid w:val="004D53AD"/>
    <w:rsid w:val="004D55CE"/>
    <w:rsid w:val="004D56A1"/>
    <w:rsid w:val="004D5761"/>
    <w:rsid w:val="004D5A13"/>
    <w:rsid w:val="004D5B26"/>
    <w:rsid w:val="004D5BA6"/>
    <w:rsid w:val="004D60FA"/>
    <w:rsid w:val="004D6315"/>
    <w:rsid w:val="004D7074"/>
    <w:rsid w:val="004D74B1"/>
    <w:rsid w:val="004D787A"/>
    <w:rsid w:val="004D7896"/>
    <w:rsid w:val="004D790A"/>
    <w:rsid w:val="004D7959"/>
    <w:rsid w:val="004D7B20"/>
    <w:rsid w:val="004D7BBE"/>
    <w:rsid w:val="004D7E65"/>
    <w:rsid w:val="004E065F"/>
    <w:rsid w:val="004E0807"/>
    <w:rsid w:val="004E08F0"/>
    <w:rsid w:val="004E0C6A"/>
    <w:rsid w:val="004E128B"/>
    <w:rsid w:val="004E13BC"/>
    <w:rsid w:val="004E148A"/>
    <w:rsid w:val="004E162B"/>
    <w:rsid w:val="004E16B2"/>
    <w:rsid w:val="004E1936"/>
    <w:rsid w:val="004E19A8"/>
    <w:rsid w:val="004E1C2C"/>
    <w:rsid w:val="004E1E02"/>
    <w:rsid w:val="004E1E71"/>
    <w:rsid w:val="004E21A7"/>
    <w:rsid w:val="004E235B"/>
    <w:rsid w:val="004E24E5"/>
    <w:rsid w:val="004E2633"/>
    <w:rsid w:val="004E2908"/>
    <w:rsid w:val="004E2F0B"/>
    <w:rsid w:val="004E37E8"/>
    <w:rsid w:val="004E3C4A"/>
    <w:rsid w:val="004E3CD0"/>
    <w:rsid w:val="004E3E92"/>
    <w:rsid w:val="004E4014"/>
    <w:rsid w:val="004E4214"/>
    <w:rsid w:val="004E42DA"/>
    <w:rsid w:val="004E42FC"/>
    <w:rsid w:val="004E44BF"/>
    <w:rsid w:val="004E465F"/>
    <w:rsid w:val="004E49E2"/>
    <w:rsid w:val="004E4A09"/>
    <w:rsid w:val="004E5521"/>
    <w:rsid w:val="004E573C"/>
    <w:rsid w:val="004E5F2E"/>
    <w:rsid w:val="004E63E2"/>
    <w:rsid w:val="004E6501"/>
    <w:rsid w:val="004E6597"/>
    <w:rsid w:val="004E65D7"/>
    <w:rsid w:val="004E6606"/>
    <w:rsid w:val="004E6799"/>
    <w:rsid w:val="004E6959"/>
    <w:rsid w:val="004E69C6"/>
    <w:rsid w:val="004E6A88"/>
    <w:rsid w:val="004E7190"/>
    <w:rsid w:val="004E7453"/>
    <w:rsid w:val="004E7983"/>
    <w:rsid w:val="004E7E8F"/>
    <w:rsid w:val="004F0001"/>
    <w:rsid w:val="004F0368"/>
    <w:rsid w:val="004F042F"/>
    <w:rsid w:val="004F08FA"/>
    <w:rsid w:val="004F0B32"/>
    <w:rsid w:val="004F0BC8"/>
    <w:rsid w:val="004F0C75"/>
    <w:rsid w:val="004F1292"/>
    <w:rsid w:val="004F1443"/>
    <w:rsid w:val="004F18D4"/>
    <w:rsid w:val="004F1F76"/>
    <w:rsid w:val="004F1FF9"/>
    <w:rsid w:val="004F2A2D"/>
    <w:rsid w:val="004F2EF1"/>
    <w:rsid w:val="004F30C5"/>
    <w:rsid w:val="004F33B8"/>
    <w:rsid w:val="004F34B5"/>
    <w:rsid w:val="004F3C78"/>
    <w:rsid w:val="004F3C86"/>
    <w:rsid w:val="004F3EED"/>
    <w:rsid w:val="004F40E7"/>
    <w:rsid w:val="004F41F9"/>
    <w:rsid w:val="004F4299"/>
    <w:rsid w:val="004F4597"/>
    <w:rsid w:val="004F4619"/>
    <w:rsid w:val="004F47A6"/>
    <w:rsid w:val="004F4C68"/>
    <w:rsid w:val="004F4E61"/>
    <w:rsid w:val="004F5106"/>
    <w:rsid w:val="004F582B"/>
    <w:rsid w:val="004F5DCE"/>
    <w:rsid w:val="004F6129"/>
    <w:rsid w:val="004F62A6"/>
    <w:rsid w:val="004F7052"/>
    <w:rsid w:val="004F70B6"/>
    <w:rsid w:val="004F7B17"/>
    <w:rsid w:val="00500264"/>
    <w:rsid w:val="00500287"/>
    <w:rsid w:val="0050049F"/>
    <w:rsid w:val="005006E5"/>
    <w:rsid w:val="005007D9"/>
    <w:rsid w:val="00500B1E"/>
    <w:rsid w:val="00500DD8"/>
    <w:rsid w:val="00500F33"/>
    <w:rsid w:val="00500FAF"/>
    <w:rsid w:val="005010EA"/>
    <w:rsid w:val="0050134D"/>
    <w:rsid w:val="00501609"/>
    <w:rsid w:val="00501696"/>
    <w:rsid w:val="00501B48"/>
    <w:rsid w:val="005020E2"/>
    <w:rsid w:val="005027DA"/>
    <w:rsid w:val="00502993"/>
    <w:rsid w:val="00502D21"/>
    <w:rsid w:val="00502D37"/>
    <w:rsid w:val="00502FA4"/>
    <w:rsid w:val="0050326F"/>
    <w:rsid w:val="00503631"/>
    <w:rsid w:val="00504955"/>
    <w:rsid w:val="00505246"/>
    <w:rsid w:val="00505645"/>
    <w:rsid w:val="00505A22"/>
    <w:rsid w:val="00505E37"/>
    <w:rsid w:val="00506028"/>
    <w:rsid w:val="00506167"/>
    <w:rsid w:val="00506508"/>
    <w:rsid w:val="005065F3"/>
    <w:rsid w:val="00506670"/>
    <w:rsid w:val="005068F8"/>
    <w:rsid w:val="0050698A"/>
    <w:rsid w:val="00506BE7"/>
    <w:rsid w:val="00506ECF"/>
    <w:rsid w:val="00506FD6"/>
    <w:rsid w:val="0050771B"/>
    <w:rsid w:val="005079A8"/>
    <w:rsid w:val="00507D00"/>
    <w:rsid w:val="00507E16"/>
    <w:rsid w:val="00507E38"/>
    <w:rsid w:val="00510126"/>
    <w:rsid w:val="005101A6"/>
    <w:rsid w:val="005101E7"/>
    <w:rsid w:val="0051041A"/>
    <w:rsid w:val="00510A40"/>
    <w:rsid w:val="00510F80"/>
    <w:rsid w:val="0051125F"/>
    <w:rsid w:val="005113AD"/>
    <w:rsid w:val="00511515"/>
    <w:rsid w:val="00511A70"/>
    <w:rsid w:val="00511B65"/>
    <w:rsid w:val="00511C55"/>
    <w:rsid w:val="00511E5D"/>
    <w:rsid w:val="00512497"/>
    <w:rsid w:val="0051257B"/>
    <w:rsid w:val="00512868"/>
    <w:rsid w:val="00512E04"/>
    <w:rsid w:val="005137C2"/>
    <w:rsid w:val="00514035"/>
    <w:rsid w:val="00514406"/>
    <w:rsid w:val="005144C7"/>
    <w:rsid w:val="005148EE"/>
    <w:rsid w:val="00514C80"/>
    <w:rsid w:val="00514D62"/>
    <w:rsid w:val="00515AAD"/>
    <w:rsid w:val="00515CDD"/>
    <w:rsid w:val="00515E13"/>
    <w:rsid w:val="00516007"/>
    <w:rsid w:val="00516616"/>
    <w:rsid w:val="005170C1"/>
    <w:rsid w:val="0051719A"/>
    <w:rsid w:val="005174F7"/>
    <w:rsid w:val="00517694"/>
    <w:rsid w:val="0051792E"/>
    <w:rsid w:val="005200B5"/>
    <w:rsid w:val="00520936"/>
    <w:rsid w:val="00520B60"/>
    <w:rsid w:val="00520F52"/>
    <w:rsid w:val="0052115E"/>
    <w:rsid w:val="0052158A"/>
    <w:rsid w:val="005216C8"/>
    <w:rsid w:val="00521D15"/>
    <w:rsid w:val="005220A5"/>
    <w:rsid w:val="00522285"/>
    <w:rsid w:val="00522681"/>
    <w:rsid w:val="00522999"/>
    <w:rsid w:val="00522FF2"/>
    <w:rsid w:val="0052320F"/>
    <w:rsid w:val="005235B7"/>
    <w:rsid w:val="00523629"/>
    <w:rsid w:val="00523BE9"/>
    <w:rsid w:val="00523E32"/>
    <w:rsid w:val="00523E47"/>
    <w:rsid w:val="00524191"/>
    <w:rsid w:val="0052443B"/>
    <w:rsid w:val="00524569"/>
    <w:rsid w:val="005249A9"/>
    <w:rsid w:val="00524FF9"/>
    <w:rsid w:val="005250C8"/>
    <w:rsid w:val="005250D4"/>
    <w:rsid w:val="005252E5"/>
    <w:rsid w:val="00525727"/>
    <w:rsid w:val="00525A3D"/>
    <w:rsid w:val="00525A66"/>
    <w:rsid w:val="00525B0D"/>
    <w:rsid w:val="00525BF6"/>
    <w:rsid w:val="00525C0E"/>
    <w:rsid w:val="00525D01"/>
    <w:rsid w:val="005260D6"/>
    <w:rsid w:val="00526675"/>
    <w:rsid w:val="00526995"/>
    <w:rsid w:val="005269EB"/>
    <w:rsid w:val="00526AE6"/>
    <w:rsid w:val="00526B7B"/>
    <w:rsid w:val="00526C68"/>
    <w:rsid w:val="00527145"/>
    <w:rsid w:val="00527582"/>
    <w:rsid w:val="0052760D"/>
    <w:rsid w:val="00527878"/>
    <w:rsid w:val="00527E89"/>
    <w:rsid w:val="00527EAB"/>
    <w:rsid w:val="00530089"/>
    <w:rsid w:val="00530283"/>
    <w:rsid w:val="00530327"/>
    <w:rsid w:val="00530611"/>
    <w:rsid w:val="00530963"/>
    <w:rsid w:val="005311E5"/>
    <w:rsid w:val="00531273"/>
    <w:rsid w:val="00531572"/>
    <w:rsid w:val="005317D2"/>
    <w:rsid w:val="00531954"/>
    <w:rsid w:val="00531A57"/>
    <w:rsid w:val="00531CB6"/>
    <w:rsid w:val="00531D55"/>
    <w:rsid w:val="00532330"/>
    <w:rsid w:val="00532670"/>
    <w:rsid w:val="005326F4"/>
    <w:rsid w:val="0053270E"/>
    <w:rsid w:val="00532DBB"/>
    <w:rsid w:val="00532FEA"/>
    <w:rsid w:val="005336C5"/>
    <w:rsid w:val="005337C5"/>
    <w:rsid w:val="00533A22"/>
    <w:rsid w:val="00534510"/>
    <w:rsid w:val="00534A89"/>
    <w:rsid w:val="00534BD4"/>
    <w:rsid w:val="00534D51"/>
    <w:rsid w:val="00534FAE"/>
    <w:rsid w:val="005350CE"/>
    <w:rsid w:val="00535AD6"/>
    <w:rsid w:val="00535CDC"/>
    <w:rsid w:val="00535E05"/>
    <w:rsid w:val="00536362"/>
    <w:rsid w:val="00536A15"/>
    <w:rsid w:val="00536B36"/>
    <w:rsid w:val="00536B6F"/>
    <w:rsid w:val="00536E26"/>
    <w:rsid w:val="00537315"/>
    <w:rsid w:val="00537385"/>
    <w:rsid w:val="00537405"/>
    <w:rsid w:val="0053753C"/>
    <w:rsid w:val="0053757B"/>
    <w:rsid w:val="00537601"/>
    <w:rsid w:val="0053766E"/>
    <w:rsid w:val="005376F5"/>
    <w:rsid w:val="005378E9"/>
    <w:rsid w:val="005379A0"/>
    <w:rsid w:val="00537A68"/>
    <w:rsid w:val="00537CBC"/>
    <w:rsid w:val="00537D77"/>
    <w:rsid w:val="00537E71"/>
    <w:rsid w:val="00537F4A"/>
    <w:rsid w:val="00540E3C"/>
    <w:rsid w:val="00540FDD"/>
    <w:rsid w:val="005411CD"/>
    <w:rsid w:val="0054153E"/>
    <w:rsid w:val="005416D9"/>
    <w:rsid w:val="00541786"/>
    <w:rsid w:val="005417EC"/>
    <w:rsid w:val="00541856"/>
    <w:rsid w:val="00541B75"/>
    <w:rsid w:val="00541CC1"/>
    <w:rsid w:val="00541D09"/>
    <w:rsid w:val="00541D91"/>
    <w:rsid w:val="00541FC8"/>
    <w:rsid w:val="005425D7"/>
    <w:rsid w:val="00542973"/>
    <w:rsid w:val="00542D5E"/>
    <w:rsid w:val="00542DE9"/>
    <w:rsid w:val="00542EB1"/>
    <w:rsid w:val="00542F32"/>
    <w:rsid w:val="00543149"/>
    <w:rsid w:val="00543574"/>
    <w:rsid w:val="005436B6"/>
    <w:rsid w:val="00543783"/>
    <w:rsid w:val="00543C24"/>
    <w:rsid w:val="00543D89"/>
    <w:rsid w:val="00544BE1"/>
    <w:rsid w:val="00544BF5"/>
    <w:rsid w:val="00544EC3"/>
    <w:rsid w:val="00544EC6"/>
    <w:rsid w:val="00545332"/>
    <w:rsid w:val="005453BA"/>
    <w:rsid w:val="005453DA"/>
    <w:rsid w:val="0054545B"/>
    <w:rsid w:val="005456B9"/>
    <w:rsid w:val="00545822"/>
    <w:rsid w:val="00545882"/>
    <w:rsid w:val="005458E5"/>
    <w:rsid w:val="0054590F"/>
    <w:rsid w:val="00545924"/>
    <w:rsid w:val="00545C97"/>
    <w:rsid w:val="00545DF9"/>
    <w:rsid w:val="00545E6F"/>
    <w:rsid w:val="00546077"/>
    <w:rsid w:val="005464A0"/>
    <w:rsid w:val="00546637"/>
    <w:rsid w:val="00546644"/>
    <w:rsid w:val="00546AE0"/>
    <w:rsid w:val="00546C9B"/>
    <w:rsid w:val="00546D8F"/>
    <w:rsid w:val="00546D92"/>
    <w:rsid w:val="0054763D"/>
    <w:rsid w:val="0054768D"/>
    <w:rsid w:val="00550005"/>
    <w:rsid w:val="00550202"/>
    <w:rsid w:val="0055049B"/>
    <w:rsid w:val="005505C6"/>
    <w:rsid w:val="005505ED"/>
    <w:rsid w:val="00550CC9"/>
    <w:rsid w:val="00550DF6"/>
    <w:rsid w:val="00550ED8"/>
    <w:rsid w:val="00550F09"/>
    <w:rsid w:val="005512A2"/>
    <w:rsid w:val="005513C3"/>
    <w:rsid w:val="0055152D"/>
    <w:rsid w:val="00551769"/>
    <w:rsid w:val="005519C8"/>
    <w:rsid w:val="00551D0B"/>
    <w:rsid w:val="00551E11"/>
    <w:rsid w:val="00551F72"/>
    <w:rsid w:val="005522E9"/>
    <w:rsid w:val="00552653"/>
    <w:rsid w:val="0055265C"/>
    <w:rsid w:val="00552842"/>
    <w:rsid w:val="00552A65"/>
    <w:rsid w:val="00553341"/>
    <w:rsid w:val="00553357"/>
    <w:rsid w:val="00553587"/>
    <w:rsid w:val="005537F9"/>
    <w:rsid w:val="005539EF"/>
    <w:rsid w:val="00554116"/>
    <w:rsid w:val="00554252"/>
    <w:rsid w:val="005542FE"/>
    <w:rsid w:val="0055453E"/>
    <w:rsid w:val="0055456C"/>
    <w:rsid w:val="00554AC5"/>
    <w:rsid w:val="00554F4E"/>
    <w:rsid w:val="0055538F"/>
    <w:rsid w:val="00555B4A"/>
    <w:rsid w:val="00555E6A"/>
    <w:rsid w:val="00555EF0"/>
    <w:rsid w:val="00555F90"/>
    <w:rsid w:val="005565D6"/>
    <w:rsid w:val="00556805"/>
    <w:rsid w:val="00556C14"/>
    <w:rsid w:val="00557886"/>
    <w:rsid w:val="00557890"/>
    <w:rsid w:val="0056063C"/>
    <w:rsid w:val="00560EC0"/>
    <w:rsid w:val="0056188E"/>
    <w:rsid w:val="00561CCB"/>
    <w:rsid w:val="005623ED"/>
    <w:rsid w:val="00562704"/>
    <w:rsid w:val="00562C94"/>
    <w:rsid w:val="00562D4A"/>
    <w:rsid w:val="0056323F"/>
    <w:rsid w:val="005634F8"/>
    <w:rsid w:val="005636AE"/>
    <w:rsid w:val="00564071"/>
    <w:rsid w:val="00564660"/>
    <w:rsid w:val="00564DBF"/>
    <w:rsid w:val="00564DF4"/>
    <w:rsid w:val="005659FF"/>
    <w:rsid w:val="00565BCB"/>
    <w:rsid w:val="00565CA0"/>
    <w:rsid w:val="0056614D"/>
    <w:rsid w:val="00566259"/>
    <w:rsid w:val="00566371"/>
    <w:rsid w:val="005664F8"/>
    <w:rsid w:val="0056677F"/>
    <w:rsid w:val="00566BC4"/>
    <w:rsid w:val="00567065"/>
    <w:rsid w:val="00567A4B"/>
    <w:rsid w:val="00570105"/>
    <w:rsid w:val="00570181"/>
    <w:rsid w:val="00570199"/>
    <w:rsid w:val="005701F0"/>
    <w:rsid w:val="0057045E"/>
    <w:rsid w:val="00570A4F"/>
    <w:rsid w:val="00570CAC"/>
    <w:rsid w:val="00570CDD"/>
    <w:rsid w:val="00570DD5"/>
    <w:rsid w:val="00571907"/>
    <w:rsid w:val="00571C4A"/>
    <w:rsid w:val="00571FC5"/>
    <w:rsid w:val="0057205A"/>
    <w:rsid w:val="00572358"/>
    <w:rsid w:val="00572413"/>
    <w:rsid w:val="00572500"/>
    <w:rsid w:val="00572679"/>
    <w:rsid w:val="00572A24"/>
    <w:rsid w:val="00572D4F"/>
    <w:rsid w:val="00572D5B"/>
    <w:rsid w:val="00572FC3"/>
    <w:rsid w:val="00572FF1"/>
    <w:rsid w:val="0057305C"/>
    <w:rsid w:val="005733B1"/>
    <w:rsid w:val="00573686"/>
    <w:rsid w:val="00573719"/>
    <w:rsid w:val="0057373F"/>
    <w:rsid w:val="005737EA"/>
    <w:rsid w:val="00573D43"/>
    <w:rsid w:val="00573DA5"/>
    <w:rsid w:val="00574110"/>
    <w:rsid w:val="005742E8"/>
    <w:rsid w:val="005744DF"/>
    <w:rsid w:val="005745CB"/>
    <w:rsid w:val="005749AF"/>
    <w:rsid w:val="00574C46"/>
    <w:rsid w:val="00574F2D"/>
    <w:rsid w:val="00574F3E"/>
    <w:rsid w:val="0057552C"/>
    <w:rsid w:val="00575938"/>
    <w:rsid w:val="005759F0"/>
    <w:rsid w:val="005760A7"/>
    <w:rsid w:val="005760BD"/>
    <w:rsid w:val="005769A3"/>
    <w:rsid w:val="00576A4A"/>
    <w:rsid w:val="00576C25"/>
    <w:rsid w:val="005773AB"/>
    <w:rsid w:val="0057742B"/>
    <w:rsid w:val="005777C7"/>
    <w:rsid w:val="00577997"/>
    <w:rsid w:val="005779DC"/>
    <w:rsid w:val="00577A4A"/>
    <w:rsid w:val="00577CB7"/>
    <w:rsid w:val="00580084"/>
    <w:rsid w:val="00580248"/>
    <w:rsid w:val="005804BF"/>
    <w:rsid w:val="00580776"/>
    <w:rsid w:val="005807F9"/>
    <w:rsid w:val="0058082E"/>
    <w:rsid w:val="00580D07"/>
    <w:rsid w:val="00580D7F"/>
    <w:rsid w:val="0058131D"/>
    <w:rsid w:val="0058177F"/>
    <w:rsid w:val="00581A26"/>
    <w:rsid w:val="00581B62"/>
    <w:rsid w:val="005824DB"/>
    <w:rsid w:val="00582500"/>
    <w:rsid w:val="00582C84"/>
    <w:rsid w:val="00582E28"/>
    <w:rsid w:val="00583291"/>
    <w:rsid w:val="005832F5"/>
    <w:rsid w:val="0058380B"/>
    <w:rsid w:val="00583BFE"/>
    <w:rsid w:val="00583D55"/>
    <w:rsid w:val="00583E7D"/>
    <w:rsid w:val="00583EBF"/>
    <w:rsid w:val="00583FFD"/>
    <w:rsid w:val="005841B0"/>
    <w:rsid w:val="00584393"/>
    <w:rsid w:val="005844DD"/>
    <w:rsid w:val="0058458D"/>
    <w:rsid w:val="005846C4"/>
    <w:rsid w:val="00584A8E"/>
    <w:rsid w:val="005853D8"/>
    <w:rsid w:val="00585760"/>
    <w:rsid w:val="00585D9C"/>
    <w:rsid w:val="00585EFC"/>
    <w:rsid w:val="005865B9"/>
    <w:rsid w:val="005866BF"/>
    <w:rsid w:val="00587101"/>
    <w:rsid w:val="0058751D"/>
    <w:rsid w:val="005878EA"/>
    <w:rsid w:val="00587B9E"/>
    <w:rsid w:val="00587CCA"/>
    <w:rsid w:val="00587DD3"/>
    <w:rsid w:val="00587EE0"/>
    <w:rsid w:val="00587EF7"/>
    <w:rsid w:val="00587F25"/>
    <w:rsid w:val="0059008D"/>
    <w:rsid w:val="0059048B"/>
    <w:rsid w:val="00590549"/>
    <w:rsid w:val="00590723"/>
    <w:rsid w:val="005908B9"/>
    <w:rsid w:val="00590935"/>
    <w:rsid w:val="00590C81"/>
    <w:rsid w:val="00590ED1"/>
    <w:rsid w:val="00590EDB"/>
    <w:rsid w:val="0059143B"/>
    <w:rsid w:val="005917F6"/>
    <w:rsid w:val="00591A28"/>
    <w:rsid w:val="00591F9E"/>
    <w:rsid w:val="005921D5"/>
    <w:rsid w:val="005921E0"/>
    <w:rsid w:val="005924F5"/>
    <w:rsid w:val="00592992"/>
    <w:rsid w:val="00592C8C"/>
    <w:rsid w:val="00592EE5"/>
    <w:rsid w:val="00593100"/>
    <w:rsid w:val="005935CD"/>
    <w:rsid w:val="00593AE5"/>
    <w:rsid w:val="00593F00"/>
    <w:rsid w:val="005945A4"/>
    <w:rsid w:val="00594631"/>
    <w:rsid w:val="005946C9"/>
    <w:rsid w:val="005946F0"/>
    <w:rsid w:val="00594989"/>
    <w:rsid w:val="00594A0D"/>
    <w:rsid w:val="00594AEB"/>
    <w:rsid w:val="00594CF9"/>
    <w:rsid w:val="00594D1D"/>
    <w:rsid w:val="00594EA7"/>
    <w:rsid w:val="00595024"/>
    <w:rsid w:val="00595102"/>
    <w:rsid w:val="00595179"/>
    <w:rsid w:val="005953B6"/>
    <w:rsid w:val="00595AEB"/>
    <w:rsid w:val="00595D56"/>
    <w:rsid w:val="0059618C"/>
    <w:rsid w:val="0059627A"/>
    <w:rsid w:val="00596B4A"/>
    <w:rsid w:val="00597148"/>
    <w:rsid w:val="00597165"/>
    <w:rsid w:val="00597368"/>
    <w:rsid w:val="0059768B"/>
    <w:rsid w:val="005979D1"/>
    <w:rsid w:val="00597CA6"/>
    <w:rsid w:val="005A00C4"/>
    <w:rsid w:val="005A03B5"/>
    <w:rsid w:val="005A0456"/>
    <w:rsid w:val="005A04F7"/>
    <w:rsid w:val="005A07F9"/>
    <w:rsid w:val="005A0BE1"/>
    <w:rsid w:val="005A0EB0"/>
    <w:rsid w:val="005A103C"/>
    <w:rsid w:val="005A1624"/>
    <w:rsid w:val="005A25F0"/>
    <w:rsid w:val="005A2688"/>
    <w:rsid w:val="005A279A"/>
    <w:rsid w:val="005A384E"/>
    <w:rsid w:val="005A3E9D"/>
    <w:rsid w:val="005A4283"/>
    <w:rsid w:val="005A46B1"/>
    <w:rsid w:val="005A470D"/>
    <w:rsid w:val="005A48D0"/>
    <w:rsid w:val="005A4AB1"/>
    <w:rsid w:val="005A4BF6"/>
    <w:rsid w:val="005A4ED3"/>
    <w:rsid w:val="005A4F21"/>
    <w:rsid w:val="005A4FE8"/>
    <w:rsid w:val="005A5188"/>
    <w:rsid w:val="005A54DC"/>
    <w:rsid w:val="005A56D3"/>
    <w:rsid w:val="005A579A"/>
    <w:rsid w:val="005A581B"/>
    <w:rsid w:val="005A5B32"/>
    <w:rsid w:val="005A5D8B"/>
    <w:rsid w:val="005A636B"/>
    <w:rsid w:val="005A652B"/>
    <w:rsid w:val="005A6BA2"/>
    <w:rsid w:val="005A73BF"/>
    <w:rsid w:val="005A775A"/>
    <w:rsid w:val="005A7E87"/>
    <w:rsid w:val="005A7FE5"/>
    <w:rsid w:val="005B011E"/>
    <w:rsid w:val="005B0711"/>
    <w:rsid w:val="005B0740"/>
    <w:rsid w:val="005B149F"/>
    <w:rsid w:val="005B1617"/>
    <w:rsid w:val="005B1A37"/>
    <w:rsid w:val="005B1A70"/>
    <w:rsid w:val="005B1BB6"/>
    <w:rsid w:val="005B2435"/>
    <w:rsid w:val="005B2ACB"/>
    <w:rsid w:val="005B2F7D"/>
    <w:rsid w:val="005B3241"/>
    <w:rsid w:val="005B334A"/>
    <w:rsid w:val="005B33FF"/>
    <w:rsid w:val="005B343A"/>
    <w:rsid w:val="005B3857"/>
    <w:rsid w:val="005B3E9C"/>
    <w:rsid w:val="005B40CF"/>
    <w:rsid w:val="005B4153"/>
    <w:rsid w:val="005B4253"/>
    <w:rsid w:val="005B4387"/>
    <w:rsid w:val="005B44FC"/>
    <w:rsid w:val="005B45D4"/>
    <w:rsid w:val="005B4A61"/>
    <w:rsid w:val="005B4BCB"/>
    <w:rsid w:val="005B4C6F"/>
    <w:rsid w:val="005B4E81"/>
    <w:rsid w:val="005B51D2"/>
    <w:rsid w:val="005B55D0"/>
    <w:rsid w:val="005B5C1B"/>
    <w:rsid w:val="005B5DEE"/>
    <w:rsid w:val="005B634D"/>
    <w:rsid w:val="005B657E"/>
    <w:rsid w:val="005B65D9"/>
    <w:rsid w:val="005B66C9"/>
    <w:rsid w:val="005B66F2"/>
    <w:rsid w:val="005B6A76"/>
    <w:rsid w:val="005B70BB"/>
    <w:rsid w:val="005B76BA"/>
    <w:rsid w:val="005B7875"/>
    <w:rsid w:val="005B7AE1"/>
    <w:rsid w:val="005C01B7"/>
    <w:rsid w:val="005C0846"/>
    <w:rsid w:val="005C0DCE"/>
    <w:rsid w:val="005C0E5F"/>
    <w:rsid w:val="005C112E"/>
    <w:rsid w:val="005C1154"/>
    <w:rsid w:val="005C18C0"/>
    <w:rsid w:val="005C1EB1"/>
    <w:rsid w:val="005C20B6"/>
    <w:rsid w:val="005C2213"/>
    <w:rsid w:val="005C23F4"/>
    <w:rsid w:val="005C2C29"/>
    <w:rsid w:val="005C2CB1"/>
    <w:rsid w:val="005C346D"/>
    <w:rsid w:val="005C3478"/>
    <w:rsid w:val="005C377B"/>
    <w:rsid w:val="005C3883"/>
    <w:rsid w:val="005C3E1C"/>
    <w:rsid w:val="005C4231"/>
    <w:rsid w:val="005C43DD"/>
    <w:rsid w:val="005C4ACC"/>
    <w:rsid w:val="005C4CBB"/>
    <w:rsid w:val="005C5028"/>
    <w:rsid w:val="005C54B6"/>
    <w:rsid w:val="005C5598"/>
    <w:rsid w:val="005C55AD"/>
    <w:rsid w:val="005C5CA3"/>
    <w:rsid w:val="005C5ECF"/>
    <w:rsid w:val="005C5F9C"/>
    <w:rsid w:val="005C67D5"/>
    <w:rsid w:val="005C6899"/>
    <w:rsid w:val="005C6A75"/>
    <w:rsid w:val="005C71D6"/>
    <w:rsid w:val="005C7917"/>
    <w:rsid w:val="005C7F09"/>
    <w:rsid w:val="005D06B3"/>
    <w:rsid w:val="005D09AE"/>
    <w:rsid w:val="005D09DF"/>
    <w:rsid w:val="005D0E16"/>
    <w:rsid w:val="005D0EEF"/>
    <w:rsid w:val="005D0F9B"/>
    <w:rsid w:val="005D13C0"/>
    <w:rsid w:val="005D1528"/>
    <w:rsid w:val="005D1F0A"/>
    <w:rsid w:val="005D2046"/>
    <w:rsid w:val="005D244D"/>
    <w:rsid w:val="005D2B0F"/>
    <w:rsid w:val="005D2C69"/>
    <w:rsid w:val="005D2E1D"/>
    <w:rsid w:val="005D35E5"/>
    <w:rsid w:val="005D360D"/>
    <w:rsid w:val="005D382E"/>
    <w:rsid w:val="005D386F"/>
    <w:rsid w:val="005D42CC"/>
    <w:rsid w:val="005D4955"/>
    <w:rsid w:val="005D4BE9"/>
    <w:rsid w:val="005D519C"/>
    <w:rsid w:val="005D5A9D"/>
    <w:rsid w:val="005D5F32"/>
    <w:rsid w:val="005D6086"/>
    <w:rsid w:val="005D6181"/>
    <w:rsid w:val="005D6248"/>
    <w:rsid w:val="005D6377"/>
    <w:rsid w:val="005D6436"/>
    <w:rsid w:val="005D732B"/>
    <w:rsid w:val="005D7413"/>
    <w:rsid w:val="005D7472"/>
    <w:rsid w:val="005D7AF9"/>
    <w:rsid w:val="005D7CC1"/>
    <w:rsid w:val="005D7D47"/>
    <w:rsid w:val="005E014B"/>
    <w:rsid w:val="005E0297"/>
    <w:rsid w:val="005E0A4A"/>
    <w:rsid w:val="005E1AEE"/>
    <w:rsid w:val="005E1D8E"/>
    <w:rsid w:val="005E1E34"/>
    <w:rsid w:val="005E1F68"/>
    <w:rsid w:val="005E2029"/>
    <w:rsid w:val="005E2557"/>
    <w:rsid w:val="005E2A36"/>
    <w:rsid w:val="005E2A9C"/>
    <w:rsid w:val="005E2BC1"/>
    <w:rsid w:val="005E2E1B"/>
    <w:rsid w:val="005E2F6A"/>
    <w:rsid w:val="005E2F71"/>
    <w:rsid w:val="005E3075"/>
    <w:rsid w:val="005E31C1"/>
    <w:rsid w:val="005E32CA"/>
    <w:rsid w:val="005E353D"/>
    <w:rsid w:val="005E4116"/>
    <w:rsid w:val="005E421A"/>
    <w:rsid w:val="005E4538"/>
    <w:rsid w:val="005E4554"/>
    <w:rsid w:val="005E4AEF"/>
    <w:rsid w:val="005E4D52"/>
    <w:rsid w:val="005E4DE3"/>
    <w:rsid w:val="005E5232"/>
    <w:rsid w:val="005E5331"/>
    <w:rsid w:val="005E5D3C"/>
    <w:rsid w:val="005E5DE2"/>
    <w:rsid w:val="005E5F50"/>
    <w:rsid w:val="005E5F83"/>
    <w:rsid w:val="005E6054"/>
    <w:rsid w:val="005E79F1"/>
    <w:rsid w:val="005E7B71"/>
    <w:rsid w:val="005E7E7A"/>
    <w:rsid w:val="005E7E8D"/>
    <w:rsid w:val="005E7E91"/>
    <w:rsid w:val="005F023E"/>
    <w:rsid w:val="005F05CD"/>
    <w:rsid w:val="005F0644"/>
    <w:rsid w:val="005F0845"/>
    <w:rsid w:val="005F11BE"/>
    <w:rsid w:val="005F1453"/>
    <w:rsid w:val="005F175A"/>
    <w:rsid w:val="005F18A8"/>
    <w:rsid w:val="005F1BC9"/>
    <w:rsid w:val="005F2019"/>
    <w:rsid w:val="005F21B1"/>
    <w:rsid w:val="005F2573"/>
    <w:rsid w:val="005F27CD"/>
    <w:rsid w:val="005F28E0"/>
    <w:rsid w:val="005F3648"/>
    <w:rsid w:val="005F37F1"/>
    <w:rsid w:val="005F3877"/>
    <w:rsid w:val="005F3A53"/>
    <w:rsid w:val="005F3E87"/>
    <w:rsid w:val="005F3ED8"/>
    <w:rsid w:val="005F40C1"/>
    <w:rsid w:val="005F42AC"/>
    <w:rsid w:val="005F4580"/>
    <w:rsid w:val="005F4A43"/>
    <w:rsid w:val="005F4AD0"/>
    <w:rsid w:val="005F4D59"/>
    <w:rsid w:val="005F521F"/>
    <w:rsid w:val="005F5348"/>
    <w:rsid w:val="005F572E"/>
    <w:rsid w:val="005F5CA8"/>
    <w:rsid w:val="005F62C2"/>
    <w:rsid w:val="005F630D"/>
    <w:rsid w:val="005F660A"/>
    <w:rsid w:val="005F6679"/>
    <w:rsid w:val="005F672E"/>
    <w:rsid w:val="005F6EB6"/>
    <w:rsid w:val="005F7179"/>
    <w:rsid w:val="005F7436"/>
    <w:rsid w:val="005F7A1E"/>
    <w:rsid w:val="005F7BC1"/>
    <w:rsid w:val="005F7BDD"/>
    <w:rsid w:val="006001D4"/>
    <w:rsid w:val="0060078C"/>
    <w:rsid w:val="00600A28"/>
    <w:rsid w:val="00600B95"/>
    <w:rsid w:val="00600DAD"/>
    <w:rsid w:val="00600DBF"/>
    <w:rsid w:val="00601516"/>
    <w:rsid w:val="0060155A"/>
    <w:rsid w:val="0060184E"/>
    <w:rsid w:val="00601E9B"/>
    <w:rsid w:val="006020C1"/>
    <w:rsid w:val="00602107"/>
    <w:rsid w:val="0060233F"/>
    <w:rsid w:val="006027BF"/>
    <w:rsid w:val="00602BDA"/>
    <w:rsid w:val="006032AC"/>
    <w:rsid w:val="00603786"/>
    <w:rsid w:val="00603D77"/>
    <w:rsid w:val="00604136"/>
    <w:rsid w:val="006041F6"/>
    <w:rsid w:val="00604225"/>
    <w:rsid w:val="006044FD"/>
    <w:rsid w:val="00604D4A"/>
    <w:rsid w:val="00605211"/>
    <w:rsid w:val="0060530A"/>
    <w:rsid w:val="00605674"/>
    <w:rsid w:val="0060595D"/>
    <w:rsid w:val="00605AFC"/>
    <w:rsid w:val="00605B06"/>
    <w:rsid w:val="00605E53"/>
    <w:rsid w:val="00605F00"/>
    <w:rsid w:val="006065F4"/>
    <w:rsid w:val="00606E97"/>
    <w:rsid w:val="00606FBF"/>
    <w:rsid w:val="00607587"/>
    <w:rsid w:val="00607677"/>
    <w:rsid w:val="00607A61"/>
    <w:rsid w:val="00607F46"/>
    <w:rsid w:val="00610464"/>
    <w:rsid w:val="00610701"/>
    <w:rsid w:val="00610A55"/>
    <w:rsid w:val="00610D0B"/>
    <w:rsid w:val="00610FC2"/>
    <w:rsid w:val="00611393"/>
    <w:rsid w:val="006119D0"/>
    <w:rsid w:val="00611AE8"/>
    <w:rsid w:val="00611B24"/>
    <w:rsid w:val="00611D70"/>
    <w:rsid w:val="00611E2A"/>
    <w:rsid w:val="00611FC5"/>
    <w:rsid w:val="00612221"/>
    <w:rsid w:val="006127CF"/>
    <w:rsid w:val="006129AB"/>
    <w:rsid w:val="00612D54"/>
    <w:rsid w:val="00613039"/>
    <w:rsid w:val="006131C3"/>
    <w:rsid w:val="00613205"/>
    <w:rsid w:val="006133D7"/>
    <w:rsid w:val="00613D4B"/>
    <w:rsid w:val="00613E23"/>
    <w:rsid w:val="00613F20"/>
    <w:rsid w:val="00614446"/>
    <w:rsid w:val="006144F7"/>
    <w:rsid w:val="00614541"/>
    <w:rsid w:val="006145CE"/>
    <w:rsid w:val="00614A5F"/>
    <w:rsid w:val="0061586A"/>
    <w:rsid w:val="0061599B"/>
    <w:rsid w:val="00615A81"/>
    <w:rsid w:val="00615D30"/>
    <w:rsid w:val="00615EBE"/>
    <w:rsid w:val="00616013"/>
    <w:rsid w:val="00616120"/>
    <w:rsid w:val="0061649F"/>
    <w:rsid w:val="006168DA"/>
    <w:rsid w:val="006168DD"/>
    <w:rsid w:val="00616B46"/>
    <w:rsid w:val="006171DC"/>
    <w:rsid w:val="0061749D"/>
    <w:rsid w:val="006177DF"/>
    <w:rsid w:val="0061780C"/>
    <w:rsid w:val="00620184"/>
    <w:rsid w:val="00620590"/>
    <w:rsid w:val="00620784"/>
    <w:rsid w:val="0062087E"/>
    <w:rsid w:val="006209BA"/>
    <w:rsid w:val="00620A56"/>
    <w:rsid w:val="00621131"/>
    <w:rsid w:val="006211C6"/>
    <w:rsid w:val="006211E0"/>
    <w:rsid w:val="00621364"/>
    <w:rsid w:val="0062140B"/>
    <w:rsid w:val="00621451"/>
    <w:rsid w:val="0062198E"/>
    <w:rsid w:val="00621A9F"/>
    <w:rsid w:val="00621D0A"/>
    <w:rsid w:val="00621D3C"/>
    <w:rsid w:val="00621F82"/>
    <w:rsid w:val="00622020"/>
    <w:rsid w:val="006221B4"/>
    <w:rsid w:val="00622333"/>
    <w:rsid w:val="00622575"/>
    <w:rsid w:val="00622F6F"/>
    <w:rsid w:val="006233DF"/>
    <w:rsid w:val="0062349A"/>
    <w:rsid w:val="00623776"/>
    <w:rsid w:val="00623906"/>
    <w:rsid w:val="00623C63"/>
    <w:rsid w:val="00623F48"/>
    <w:rsid w:val="00623F7C"/>
    <w:rsid w:val="00624479"/>
    <w:rsid w:val="00624607"/>
    <w:rsid w:val="0062480F"/>
    <w:rsid w:val="00624D8C"/>
    <w:rsid w:val="006250BB"/>
    <w:rsid w:val="006250D6"/>
    <w:rsid w:val="00625475"/>
    <w:rsid w:val="006254F1"/>
    <w:rsid w:val="0062579F"/>
    <w:rsid w:val="006258F8"/>
    <w:rsid w:val="00626B2E"/>
    <w:rsid w:val="00626CF4"/>
    <w:rsid w:val="00627210"/>
    <w:rsid w:val="006301C0"/>
    <w:rsid w:val="00630420"/>
    <w:rsid w:val="00630911"/>
    <w:rsid w:val="00630A39"/>
    <w:rsid w:val="0063114A"/>
    <w:rsid w:val="00631776"/>
    <w:rsid w:val="00631989"/>
    <w:rsid w:val="00631AFE"/>
    <w:rsid w:val="00632118"/>
    <w:rsid w:val="0063224A"/>
    <w:rsid w:val="0063256A"/>
    <w:rsid w:val="00632708"/>
    <w:rsid w:val="0063279D"/>
    <w:rsid w:val="00632943"/>
    <w:rsid w:val="00632A50"/>
    <w:rsid w:val="00632C65"/>
    <w:rsid w:val="00632CE5"/>
    <w:rsid w:val="00632E9F"/>
    <w:rsid w:val="00632FF7"/>
    <w:rsid w:val="00633244"/>
    <w:rsid w:val="00633261"/>
    <w:rsid w:val="0063356C"/>
    <w:rsid w:val="006337C0"/>
    <w:rsid w:val="00633C60"/>
    <w:rsid w:val="006342D6"/>
    <w:rsid w:val="00634A66"/>
    <w:rsid w:val="00634F70"/>
    <w:rsid w:val="006350CC"/>
    <w:rsid w:val="00635215"/>
    <w:rsid w:val="00635534"/>
    <w:rsid w:val="00635557"/>
    <w:rsid w:val="006355B7"/>
    <w:rsid w:val="00635683"/>
    <w:rsid w:val="006356CA"/>
    <w:rsid w:val="00635977"/>
    <w:rsid w:val="006360B2"/>
    <w:rsid w:val="00636343"/>
    <w:rsid w:val="00636750"/>
    <w:rsid w:val="00636897"/>
    <w:rsid w:val="00636A4B"/>
    <w:rsid w:val="006371EB"/>
    <w:rsid w:val="006374DE"/>
    <w:rsid w:val="0063752A"/>
    <w:rsid w:val="00637707"/>
    <w:rsid w:val="00637C78"/>
    <w:rsid w:val="00637D49"/>
    <w:rsid w:val="00640029"/>
    <w:rsid w:val="00640504"/>
    <w:rsid w:val="00640843"/>
    <w:rsid w:val="006408B2"/>
    <w:rsid w:val="00640BDB"/>
    <w:rsid w:val="00641061"/>
    <w:rsid w:val="00641089"/>
    <w:rsid w:val="0064115A"/>
    <w:rsid w:val="00641554"/>
    <w:rsid w:val="00641C22"/>
    <w:rsid w:val="00641DCC"/>
    <w:rsid w:val="006423BC"/>
    <w:rsid w:val="006423BF"/>
    <w:rsid w:val="0064264D"/>
    <w:rsid w:val="00642720"/>
    <w:rsid w:val="00642755"/>
    <w:rsid w:val="00642920"/>
    <w:rsid w:val="00642B75"/>
    <w:rsid w:val="00642C31"/>
    <w:rsid w:val="00642D58"/>
    <w:rsid w:val="00642DE6"/>
    <w:rsid w:val="0064312B"/>
    <w:rsid w:val="00643218"/>
    <w:rsid w:val="0064346A"/>
    <w:rsid w:val="00643887"/>
    <w:rsid w:val="006438A2"/>
    <w:rsid w:val="0064392F"/>
    <w:rsid w:val="006439CC"/>
    <w:rsid w:val="00643B43"/>
    <w:rsid w:val="00643C11"/>
    <w:rsid w:val="00643C61"/>
    <w:rsid w:val="00643F5D"/>
    <w:rsid w:val="006441B1"/>
    <w:rsid w:val="00644A39"/>
    <w:rsid w:val="00644ADA"/>
    <w:rsid w:val="00644CA1"/>
    <w:rsid w:val="00644CD4"/>
    <w:rsid w:val="00644E82"/>
    <w:rsid w:val="00644F18"/>
    <w:rsid w:val="0064511B"/>
    <w:rsid w:val="006452BD"/>
    <w:rsid w:val="006454E4"/>
    <w:rsid w:val="00645727"/>
    <w:rsid w:val="00645A7D"/>
    <w:rsid w:val="00645F4B"/>
    <w:rsid w:val="0064607F"/>
    <w:rsid w:val="006464FE"/>
    <w:rsid w:val="0064667E"/>
    <w:rsid w:val="00646AD5"/>
    <w:rsid w:val="00646C29"/>
    <w:rsid w:val="00646C79"/>
    <w:rsid w:val="00646D19"/>
    <w:rsid w:val="00646F07"/>
    <w:rsid w:val="0064708E"/>
    <w:rsid w:val="006472BE"/>
    <w:rsid w:val="006476D3"/>
    <w:rsid w:val="00647942"/>
    <w:rsid w:val="00647A41"/>
    <w:rsid w:val="00647B72"/>
    <w:rsid w:val="006505E0"/>
    <w:rsid w:val="00650C33"/>
    <w:rsid w:val="00650CBD"/>
    <w:rsid w:val="00651027"/>
    <w:rsid w:val="0065138F"/>
    <w:rsid w:val="00651393"/>
    <w:rsid w:val="006514B4"/>
    <w:rsid w:val="006515E6"/>
    <w:rsid w:val="00651B76"/>
    <w:rsid w:val="00651B8D"/>
    <w:rsid w:val="00651C75"/>
    <w:rsid w:val="00651D47"/>
    <w:rsid w:val="006520E4"/>
    <w:rsid w:val="00652280"/>
    <w:rsid w:val="0065255D"/>
    <w:rsid w:val="00652E14"/>
    <w:rsid w:val="00652EB6"/>
    <w:rsid w:val="0065358E"/>
    <w:rsid w:val="00653614"/>
    <w:rsid w:val="00653818"/>
    <w:rsid w:val="00654017"/>
    <w:rsid w:val="00654161"/>
    <w:rsid w:val="00654278"/>
    <w:rsid w:val="00654739"/>
    <w:rsid w:val="00654D77"/>
    <w:rsid w:val="00654DB0"/>
    <w:rsid w:val="0065525A"/>
    <w:rsid w:val="00655501"/>
    <w:rsid w:val="006558F9"/>
    <w:rsid w:val="00655A6A"/>
    <w:rsid w:val="00655A9F"/>
    <w:rsid w:val="00655BEB"/>
    <w:rsid w:val="00655CA7"/>
    <w:rsid w:val="00655D36"/>
    <w:rsid w:val="00656134"/>
    <w:rsid w:val="006562D9"/>
    <w:rsid w:val="00656CE3"/>
    <w:rsid w:val="00656D33"/>
    <w:rsid w:val="0065713A"/>
    <w:rsid w:val="0065715E"/>
    <w:rsid w:val="00657748"/>
    <w:rsid w:val="00657B14"/>
    <w:rsid w:val="00657CF7"/>
    <w:rsid w:val="0066074F"/>
    <w:rsid w:val="00660873"/>
    <w:rsid w:val="006609E6"/>
    <w:rsid w:val="006615A1"/>
    <w:rsid w:val="0066183D"/>
    <w:rsid w:val="0066187B"/>
    <w:rsid w:val="006618F7"/>
    <w:rsid w:val="00661BB3"/>
    <w:rsid w:val="00661C19"/>
    <w:rsid w:val="00661CEC"/>
    <w:rsid w:val="00661DCF"/>
    <w:rsid w:val="00661E34"/>
    <w:rsid w:val="00661EB3"/>
    <w:rsid w:val="006622D6"/>
    <w:rsid w:val="0066245A"/>
    <w:rsid w:val="00662E56"/>
    <w:rsid w:val="0066329F"/>
    <w:rsid w:val="00663609"/>
    <w:rsid w:val="00663647"/>
    <w:rsid w:val="006638EE"/>
    <w:rsid w:val="00663A58"/>
    <w:rsid w:val="00663C28"/>
    <w:rsid w:val="00664337"/>
    <w:rsid w:val="00664378"/>
    <w:rsid w:val="0066461B"/>
    <w:rsid w:val="0066477F"/>
    <w:rsid w:val="00664C23"/>
    <w:rsid w:val="00664D78"/>
    <w:rsid w:val="0066507F"/>
    <w:rsid w:val="006650F8"/>
    <w:rsid w:val="00665512"/>
    <w:rsid w:val="0066560E"/>
    <w:rsid w:val="0066583A"/>
    <w:rsid w:val="0066595C"/>
    <w:rsid w:val="00665AAA"/>
    <w:rsid w:val="00666533"/>
    <w:rsid w:val="0066680E"/>
    <w:rsid w:val="00666CCF"/>
    <w:rsid w:val="00666DB0"/>
    <w:rsid w:val="00666DB2"/>
    <w:rsid w:val="00666E0E"/>
    <w:rsid w:val="006670CD"/>
    <w:rsid w:val="006671B3"/>
    <w:rsid w:val="006673D1"/>
    <w:rsid w:val="0066786D"/>
    <w:rsid w:val="00667A51"/>
    <w:rsid w:val="00667E11"/>
    <w:rsid w:val="006703C5"/>
    <w:rsid w:val="0067064F"/>
    <w:rsid w:val="00670953"/>
    <w:rsid w:val="00670C14"/>
    <w:rsid w:val="00670C28"/>
    <w:rsid w:val="00670F0A"/>
    <w:rsid w:val="0067122B"/>
    <w:rsid w:val="00671479"/>
    <w:rsid w:val="006715ED"/>
    <w:rsid w:val="0067171E"/>
    <w:rsid w:val="006718B5"/>
    <w:rsid w:val="0067193E"/>
    <w:rsid w:val="00671A5D"/>
    <w:rsid w:val="00671DD7"/>
    <w:rsid w:val="00671E5E"/>
    <w:rsid w:val="00672106"/>
    <w:rsid w:val="00672586"/>
    <w:rsid w:val="0067260D"/>
    <w:rsid w:val="006728EB"/>
    <w:rsid w:val="00672B3E"/>
    <w:rsid w:val="00672CE4"/>
    <w:rsid w:val="00672E5C"/>
    <w:rsid w:val="00673017"/>
    <w:rsid w:val="006730C9"/>
    <w:rsid w:val="00673E5E"/>
    <w:rsid w:val="00674006"/>
    <w:rsid w:val="006741A7"/>
    <w:rsid w:val="006741F0"/>
    <w:rsid w:val="0067483D"/>
    <w:rsid w:val="00674CBB"/>
    <w:rsid w:val="00674D2B"/>
    <w:rsid w:val="00674F22"/>
    <w:rsid w:val="0067513D"/>
    <w:rsid w:val="0067549F"/>
    <w:rsid w:val="00675512"/>
    <w:rsid w:val="006755B4"/>
    <w:rsid w:val="006756F1"/>
    <w:rsid w:val="00675AC9"/>
    <w:rsid w:val="006762ED"/>
    <w:rsid w:val="00676325"/>
    <w:rsid w:val="00676E2B"/>
    <w:rsid w:val="00677366"/>
    <w:rsid w:val="00677AEB"/>
    <w:rsid w:val="00677D1B"/>
    <w:rsid w:val="00677DC4"/>
    <w:rsid w:val="0068007B"/>
    <w:rsid w:val="006801E4"/>
    <w:rsid w:val="0068020A"/>
    <w:rsid w:val="00680551"/>
    <w:rsid w:val="00680822"/>
    <w:rsid w:val="00680BE5"/>
    <w:rsid w:val="00680C67"/>
    <w:rsid w:val="006814D8"/>
    <w:rsid w:val="006817B3"/>
    <w:rsid w:val="00681E25"/>
    <w:rsid w:val="0068288A"/>
    <w:rsid w:val="00683269"/>
    <w:rsid w:val="006833CF"/>
    <w:rsid w:val="00683994"/>
    <w:rsid w:val="00683AAA"/>
    <w:rsid w:val="00683EEE"/>
    <w:rsid w:val="00683FA6"/>
    <w:rsid w:val="00684287"/>
    <w:rsid w:val="006842DA"/>
    <w:rsid w:val="006842E5"/>
    <w:rsid w:val="006844E1"/>
    <w:rsid w:val="00684596"/>
    <w:rsid w:val="0068468D"/>
    <w:rsid w:val="0068489E"/>
    <w:rsid w:val="00684AA2"/>
    <w:rsid w:val="00684D91"/>
    <w:rsid w:val="006857F9"/>
    <w:rsid w:val="00685800"/>
    <w:rsid w:val="00685C93"/>
    <w:rsid w:val="006860A6"/>
    <w:rsid w:val="00686351"/>
    <w:rsid w:val="0068646B"/>
    <w:rsid w:val="0068658B"/>
    <w:rsid w:val="00686877"/>
    <w:rsid w:val="006868C5"/>
    <w:rsid w:val="00686A17"/>
    <w:rsid w:val="00686CBC"/>
    <w:rsid w:val="00686F72"/>
    <w:rsid w:val="00687029"/>
    <w:rsid w:val="00687652"/>
    <w:rsid w:val="00687E10"/>
    <w:rsid w:val="00690330"/>
    <w:rsid w:val="006908AA"/>
    <w:rsid w:val="00690987"/>
    <w:rsid w:val="00690BD0"/>
    <w:rsid w:val="00690C7A"/>
    <w:rsid w:val="00690D64"/>
    <w:rsid w:val="00690DB7"/>
    <w:rsid w:val="0069116F"/>
    <w:rsid w:val="006912A7"/>
    <w:rsid w:val="006915B8"/>
    <w:rsid w:val="0069191D"/>
    <w:rsid w:val="00691982"/>
    <w:rsid w:val="00691C32"/>
    <w:rsid w:val="00691E47"/>
    <w:rsid w:val="00691F3C"/>
    <w:rsid w:val="006920D4"/>
    <w:rsid w:val="006922DB"/>
    <w:rsid w:val="006922FF"/>
    <w:rsid w:val="00692392"/>
    <w:rsid w:val="006926C1"/>
    <w:rsid w:val="0069272B"/>
    <w:rsid w:val="006927B9"/>
    <w:rsid w:val="00692DE1"/>
    <w:rsid w:val="00693047"/>
    <w:rsid w:val="0069309E"/>
    <w:rsid w:val="006930E0"/>
    <w:rsid w:val="0069328A"/>
    <w:rsid w:val="0069350A"/>
    <w:rsid w:val="00693515"/>
    <w:rsid w:val="00693A5A"/>
    <w:rsid w:val="00693B59"/>
    <w:rsid w:val="00693C7E"/>
    <w:rsid w:val="00693D2F"/>
    <w:rsid w:val="00693F66"/>
    <w:rsid w:val="00693FFF"/>
    <w:rsid w:val="00694039"/>
    <w:rsid w:val="006942D8"/>
    <w:rsid w:val="00694327"/>
    <w:rsid w:val="00694390"/>
    <w:rsid w:val="006947F3"/>
    <w:rsid w:val="00694856"/>
    <w:rsid w:val="00694AB6"/>
    <w:rsid w:val="00694E24"/>
    <w:rsid w:val="00694F75"/>
    <w:rsid w:val="00694FC2"/>
    <w:rsid w:val="0069514A"/>
    <w:rsid w:val="00695233"/>
    <w:rsid w:val="0069528C"/>
    <w:rsid w:val="006952D9"/>
    <w:rsid w:val="006955AC"/>
    <w:rsid w:val="00695767"/>
    <w:rsid w:val="00695B35"/>
    <w:rsid w:val="00695EC0"/>
    <w:rsid w:val="006965DE"/>
    <w:rsid w:val="006966F4"/>
    <w:rsid w:val="00696B0D"/>
    <w:rsid w:val="00696C75"/>
    <w:rsid w:val="00696E8E"/>
    <w:rsid w:val="0069707A"/>
    <w:rsid w:val="00697160"/>
    <w:rsid w:val="006972FF"/>
    <w:rsid w:val="0069743B"/>
    <w:rsid w:val="0069768A"/>
    <w:rsid w:val="00697903"/>
    <w:rsid w:val="00697943"/>
    <w:rsid w:val="006A019D"/>
    <w:rsid w:val="006A0294"/>
    <w:rsid w:val="006A0433"/>
    <w:rsid w:val="006A05B0"/>
    <w:rsid w:val="006A05C2"/>
    <w:rsid w:val="006A0745"/>
    <w:rsid w:val="006A09D0"/>
    <w:rsid w:val="006A11A6"/>
    <w:rsid w:val="006A13C5"/>
    <w:rsid w:val="006A1753"/>
    <w:rsid w:val="006A1C25"/>
    <w:rsid w:val="006A1DF0"/>
    <w:rsid w:val="006A1E10"/>
    <w:rsid w:val="006A1EB3"/>
    <w:rsid w:val="006A1F07"/>
    <w:rsid w:val="006A23C3"/>
    <w:rsid w:val="006A273B"/>
    <w:rsid w:val="006A2B9C"/>
    <w:rsid w:val="006A33C6"/>
    <w:rsid w:val="006A3582"/>
    <w:rsid w:val="006A374C"/>
    <w:rsid w:val="006A3F01"/>
    <w:rsid w:val="006A421A"/>
    <w:rsid w:val="006A4331"/>
    <w:rsid w:val="006A4C7E"/>
    <w:rsid w:val="006A4F1D"/>
    <w:rsid w:val="006A5218"/>
    <w:rsid w:val="006A54F5"/>
    <w:rsid w:val="006A592B"/>
    <w:rsid w:val="006A5A5B"/>
    <w:rsid w:val="006A62E1"/>
    <w:rsid w:val="006A636B"/>
    <w:rsid w:val="006A6522"/>
    <w:rsid w:val="006A657E"/>
    <w:rsid w:val="006A66E0"/>
    <w:rsid w:val="006A6A74"/>
    <w:rsid w:val="006A6D24"/>
    <w:rsid w:val="006A723F"/>
    <w:rsid w:val="006A7909"/>
    <w:rsid w:val="006A7A5E"/>
    <w:rsid w:val="006A7CE4"/>
    <w:rsid w:val="006A7E40"/>
    <w:rsid w:val="006B0076"/>
    <w:rsid w:val="006B0230"/>
    <w:rsid w:val="006B0575"/>
    <w:rsid w:val="006B0761"/>
    <w:rsid w:val="006B0822"/>
    <w:rsid w:val="006B08BC"/>
    <w:rsid w:val="006B11D0"/>
    <w:rsid w:val="006B1525"/>
    <w:rsid w:val="006B1761"/>
    <w:rsid w:val="006B17C1"/>
    <w:rsid w:val="006B1B14"/>
    <w:rsid w:val="006B1C73"/>
    <w:rsid w:val="006B1F13"/>
    <w:rsid w:val="006B20E1"/>
    <w:rsid w:val="006B25D2"/>
    <w:rsid w:val="006B2739"/>
    <w:rsid w:val="006B28DA"/>
    <w:rsid w:val="006B2A73"/>
    <w:rsid w:val="006B2C48"/>
    <w:rsid w:val="006B2DCD"/>
    <w:rsid w:val="006B3394"/>
    <w:rsid w:val="006B35CF"/>
    <w:rsid w:val="006B3B76"/>
    <w:rsid w:val="006B3CF0"/>
    <w:rsid w:val="006B3DB4"/>
    <w:rsid w:val="006B3F20"/>
    <w:rsid w:val="006B4470"/>
    <w:rsid w:val="006B457F"/>
    <w:rsid w:val="006B47CA"/>
    <w:rsid w:val="006B4B9F"/>
    <w:rsid w:val="006B4FC0"/>
    <w:rsid w:val="006B5240"/>
    <w:rsid w:val="006B53D0"/>
    <w:rsid w:val="006B5467"/>
    <w:rsid w:val="006B57AC"/>
    <w:rsid w:val="006B58B8"/>
    <w:rsid w:val="006B58F3"/>
    <w:rsid w:val="006B5FE3"/>
    <w:rsid w:val="006B604F"/>
    <w:rsid w:val="006B6AAD"/>
    <w:rsid w:val="006B6D60"/>
    <w:rsid w:val="006B6F15"/>
    <w:rsid w:val="006B7988"/>
    <w:rsid w:val="006B7C2F"/>
    <w:rsid w:val="006C072E"/>
    <w:rsid w:val="006C085F"/>
    <w:rsid w:val="006C0B30"/>
    <w:rsid w:val="006C0EE4"/>
    <w:rsid w:val="006C105B"/>
    <w:rsid w:val="006C1185"/>
    <w:rsid w:val="006C11D5"/>
    <w:rsid w:val="006C14F7"/>
    <w:rsid w:val="006C16C2"/>
    <w:rsid w:val="006C1A42"/>
    <w:rsid w:val="006C1F9A"/>
    <w:rsid w:val="006C1FC5"/>
    <w:rsid w:val="006C2026"/>
    <w:rsid w:val="006C22EB"/>
    <w:rsid w:val="006C24BD"/>
    <w:rsid w:val="006C3625"/>
    <w:rsid w:val="006C379C"/>
    <w:rsid w:val="006C3974"/>
    <w:rsid w:val="006C3F23"/>
    <w:rsid w:val="006C3FC5"/>
    <w:rsid w:val="006C40DA"/>
    <w:rsid w:val="006C40E5"/>
    <w:rsid w:val="006C426F"/>
    <w:rsid w:val="006C4657"/>
    <w:rsid w:val="006C4F12"/>
    <w:rsid w:val="006C514F"/>
    <w:rsid w:val="006C52E0"/>
    <w:rsid w:val="006C5826"/>
    <w:rsid w:val="006C5949"/>
    <w:rsid w:val="006C59A4"/>
    <w:rsid w:val="006C612F"/>
    <w:rsid w:val="006C61CA"/>
    <w:rsid w:val="006C621C"/>
    <w:rsid w:val="006C63AF"/>
    <w:rsid w:val="006C650B"/>
    <w:rsid w:val="006C65D3"/>
    <w:rsid w:val="006C6610"/>
    <w:rsid w:val="006C6A09"/>
    <w:rsid w:val="006C6A55"/>
    <w:rsid w:val="006C7009"/>
    <w:rsid w:val="006C7428"/>
    <w:rsid w:val="006C7575"/>
    <w:rsid w:val="006C7651"/>
    <w:rsid w:val="006C77BB"/>
    <w:rsid w:val="006C7CB9"/>
    <w:rsid w:val="006C7FCE"/>
    <w:rsid w:val="006D0282"/>
    <w:rsid w:val="006D04C7"/>
    <w:rsid w:val="006D05F3"/>
    <w:rsid w:val="006D066B"/>
    <w:rsid w:val="006D067D"/>
    <w:rsid w:val="006D0738"/>
    <w:rsid w:val="006D091D"/>
    <w:rsid w:val="006D0C54"/>
    <w:rsid w:val="006D0D66"/>
    <w:rsid w:val="006D1025"/>
    <w:rsid w:val="006D10BC"/>
    <w:rsid w:val="006D111C"/>
    <w:rsid w:val="006D11B2"/>
    <w:rsid w:val="006D130B"/>
    <w:rsid w:val="006D1457"/>
    <w:rsid w:val="006D1BBD"/>
    <w:rsid w:val="006D1C20"/>
    <w:rsid w:val="006D1CFC"/>
    <w:rsid w:val="006D1D57"/>
    <w:rsid w:val="006D1F82"/>
    <w:rsid w:val="006D1FBE"/>
    <w:rsid w:val="006D23D6"/>
    <w:rsid w:val="006D2586"/>
    <w:rsid w:val="006D3025"/>
    <w:rsid w:val="006D30B5"/>
    <w:rsid w:val="006D32C4"/>
    <w:rsid w:val="006D342B"/>
    <w:rsid w:val="006D387A"/>
    <w:rsid w:val="006D39C6"/>
    <w:rsid w:val="006D3E2C"/>
    <w:rsid w:val="006D4073"/>
    <w:rsid w:val="006D40BB"/>
    <w:rsid w:val="006D4105"/>
    <w:rsid w:val="006D4279"/>
    <w:rsid w:val="006D45AA"/>
    <w:rsid w:val="006D4821"/>
    <w:rsid w:val="006D48EA"/>
    <w:rsid w:val="006D4A99"/>
    <w:rsid w:val="006D4AFC"/>
    <w:rsid w:val="006D4B8A"/>
    <w:rsid w:val="006D5629"/>
    <w:rsid w:val="006D563E"/>
    <w:rsid w:val="006D587C"/>
    <w:rsid w:val="006D5C16"/>
    <w:rsid w:val="006D5E46"/>
    <w:rsid w:val="006D5F56"/>
    <w:rsid w:val="006D6135"/>
    <w:rsid w:val="006D6348"/>
    <w:rsid w:val="006D6C28"/>
    <w:rsid w:val="006D70EC"/>
    <w:rsid w:val="006D788C"/>
    <w:rsid w:val="006D78A8"/>
    <w:rsid w:val="006D7B55"/>
    <w:rsid w:val="006E0510"/>
    <w:rsid w:val="006E08E3"/>
    <w:rsid w:val="006E0B85"/>
    <w:rsid w:val="006E0BA3"/>
    <w:rsid w:val="006E0D8F"/>
    <w:rsid w:val="006E0E59"/>
    <w:rsid w:val="006E0F4A"/>
    <w:rsid w:val="006E103F"/>
    <w:rsid w:val="006E117F"/>
    <w:rsid w:val="006E11DC"/>
    <w:rsid w:val="006E125F"/>
    <w:rsid w:val="006E1419"/>
    <w:rsid w:val="006E16B4"/>
    <w:rsid w:val="006E1CED"/>
    <w:rsid w:val="006E2873"/>
    <w:rsid w:val="006E2CAC"/>
    <w:rsid w:val="006E306F"/>
    <w:rsid w:val="006E31BF"/>
    <w:rsid w:val="006E3D0A"/>
    <w:rsid w:val="006E3DD6"/>
    <w:rsid w:val="006E3E3C"/>
    <w:rsid w:val="006E3E7E"/>
    <w:rsid w:val="006E3F49"/>
    <w:rsid w:val="006E564E"/>
    <w:rsid w:val="006E6193"/>
    <w:rsid w:val="006E633F"/>
    <w:rsid w:val="006E64B4"/>
    <w:rsid w:val="006E6830"/>
    <w:rsid w:val="006E6D97"/>
    <w:rsid w:val="006E6ED1"/>
    <w:rsid w:val="006E7653"/>
    <w:rsid w:val="006E7FC8"/>
    <w:rsid w:val="006F002E"/>
    <w:rsid w:val="006F02C7"/>
    <w:rsid w:val="006F03E8"/>
    <w:rsid w:val="006F08D3"/>
    <w:rsid w:val="006F0CB8"/>
    <w:rsid w:val="006F0CD7"/>
    <w:rsid w:val="006F0FB2"/>
    <w:rsid w:val="006F11F7"/>
    <w:rsid w:val="006F12E3"/>
    <w:rsid w:val="006F170C"/>
    <w:rsid w:val="006F1A3F"/>
    <w:rsid w:val="006F1A82"/>
    <w:rsid w:val="006F1F39"/>
    <w:rsid w:val="006F1F4A"/>
    <w:rsid w:val="006F204E"/>
    <w:rsid w:val="006F2359"/>
    <w:rsid w:val="006F2508"/>
    <w:rsid w:val="006F2757"/>
    <w:rsid w:val="006F27A9"/>
    <w:rsid w:val="006F2A14"/>
    <w:rsid w:val="006F2B17"/>
    <w:rsid w:val="006F2D3A"/>
    <w:rsid w:val="006F324A"/>
    <w:rsid w:val="006F3308"/>
    <w:rsid w:val="006F37A7"/>
    <w:rsid w:val="006F385D"/>
    <w:rsid w:val="006F3FBA"/>
    <w:rsid w:val="006F458C"/>
    <w:rsid w:val="006F4B5C"/>
    <w:rsid w:val="006F50AE"/>
    <w:rsid w:val="006F5346"/>
    <w:rsid w:val="006F5774"/>
    <w:rsid w:val="006F5B90"/>
    <w:rsid w:val="006F5BEA"/>
    <w:rsid w:val="006F6377"/>
    <w:rsid w:val="006F6C94"/>
    <w:rsid w:val="006F6CF0"/>
    <w:rsid w:val="006F7290"/>
    <w:rsid w:val="006F751C"/>
    <w:rsid w:val="006F78D4"/>
    <w:rsid w:val="006F7C25"/>
    <w:rsid w:val="006F7EAE"/>
    <w:rsid w:val="007000B3"/>
    <w:rsid w:val="007005BE"/>
    <w:rsid w:val="007008A8"/>
    <w:rsid w:val="00700B3F"/>
    <w:rsid w:val="00700C2C"/>
    <w:rsid w:val="00700D4D"/>
    <w:rsid w:val="00700F78"/>
    <w:rsid w:val="00701036"/>
    <w:rsid w:val="007010CA"/>
    <w:rsid w:val="00701160"/>
    <w:rsid w:val="0070150A"/>
    <w:rsid w:val="00701981"/>
    <w:rsid w:val="00701B25"/>
    <w:rsid w:val="00701F0C"/>
    <w:rsid w:val="007025B1"/>
    <w:rsid w:val="0070270C"/>
    <w:rsid w:val="0070291B"/>
    <w:rsid w:val="007029D6"/>
    <w:rsid w:val="00702C9E"/>
    <w:rsid w:val="00702D82"/>
    <w:rsid w:val="007031DA"/>
    <w:rsid w:val="00703503"/>
    <w:rsid w:val="007036EB"/>
    <w:rsid w:val="007037B4"/>
    <w:rsid w:val="00703A41"/>
    <w:rsid w:val="007040B8"/>
    <w:rsid w:val="007041C0"/>
    <w:rsid w:val="00704618"/>
    <w:rsid w:val="007046EB"/>
    <w:rsid w:val="00704DAB"/>
    <w:rsid w:val="00704E71"/>
    <w:rsid w:val="00704EE9"/>
    <w:rsid w:val="0070514D"/>
    <w:rsid w:val="0070547C"/>
    <w:rsid w:val="00705509"/>
    <w:rsid w:val="007055D8"/>
    <w:rsid w:val="0070583D"/>
    <w:rsid w:val="00705885"/>
    <w:rsid w:val="00705A25"/>
    <w:rsid w:val="00705CA3"/>
    <w:rsid w:val="00705E12"/>
    <w:rsid w:val="00706417"/>
    <w:rsid w:val="007064E0"/>
    <w:rsid w:val="00706A97"/>
    <w:rsid w:val="00706BE7"/>
    <w:rsid w:val="00706BF0"/>
    <w:rsid w:val="00707300"/>
    <w:rsid w:val="007076AA"/>
    <w:rsid w:val="007076DF"/>
    <w:rsid w:val="00707D6A"/>
    <w:rsid w:val="00707DBC"/>
    <w:rsid w:val="00707E8F"/>
    <w:rsid w:val="00707F47"/>
    <w:rsid w:val="007101DF"/>
    <w:rsid w:val="007107FA"/>
    <w:rsid w:val="00710CB4"/>
    <w:rsid w:val="00710D12"/>
    <w:rsid w:val="00710D70"/>
    <w:rsid w:val="007111DF"/>
    <w:rsid w:val="0071178B"/>
    <w:rsid w:val="0071189A"/>
    <w:rsid w:val="00711D4D"/>
    <w:rsid w:val="007123C1"/>
    <w:rsid w:val="00712CD6"/>
    <w:rsid w:val="00712E07"/>
    <w:rsid w:val="007130F1"/>
    <w:rsid w:val="0071350E"/>
    <w:rsid w:val="007136B6"/>
    <w:rsid w:val="00713788"/>
    <w:rsid w:val="00713F90"/>
    <w:rsid w:val="00714039"/>
    <w:rsid w:val="0071420B"/>
    <w:rsid w:val="0071426A"/>
    <w:rsid w:val="0071463D"/>
    <w:rsid w:val="00714823"/>
    <w:rsid w:val="00714A2A"/>
    <w:rsid w:val="00714DB1"/>
    <w:rsid w:val="00714E48"/>
    <w:rsid w:val="00715256"/>
    <w:rsid w:val="00715907"/>
    <w:rsid w:val="00715912"/>
    <w:rsid w:val="00715AC6"/>
    <w:rsid w:val="00715D8A"/>
    <w:rsid w:val="007162DE"/>
    <w:rsid w:val="00716326"/>
    <w:rsid w:val="0071653F"/>
    <w:rsid w:val="0071694A"/>
    <w:rsid w:val="00716BD2"/>
    <w:rsid w:val="00716E03"/>
    <w:rsid w:val="00716F98"/>
    <w:rsid w:val="00717431"/>
    <w:rsid w:val="00717621"/>
    <w:rsid w:val="007177D7"/>
    <w:rsid w:val="00717832"/>
    <w:rsid w:val="00717C43"/>
    <w:rsid w:val="00717F17"/>
    <w:rsid w:val="0072029E"/>
    <w:rsid w:val="00720310"/>
    <w:rsid w:val="0072048E"/>
    <w:rsid w:val="0072055A"/>
    <w:rsid w:val="00720656"/>
    <w:rsid w:val="00720824"/>
    <w:rsid w:val="0072084B"/>
    <w:rsid w:val="00720B8B"/>
    <w:rsid w:val="00720D77"/>
    <w:rsid w:val="007213E1"/>
    <w:rsid w:val="00721445"/>
    <w:rsid w:val="007214D0"/>
    <w:rsid w:val="00721B30"/>
    <w:rsid w:val="00721B3F"/>
    <w:rsid w:val="00721C60"/>
    <w:rsid w:val="00721DDD"/>
    <w:rsid w:val="00721DE7"/>
    <w:rsid w:val="00721EAD"/>
    <w:rsid w:val="00721F6A"/>
    <w:rsid w:val="007229FB"/>
    <w:rsid w:val="00722D96"/>
    <w:rsid w:val="00722E8D"/>
    <w:rsid w:val="00723269"/>
    <w:rsid w:val="0072326F"/>
    <w:rsid w:val="00723324"/>
    <w:rsid w:val="007234B4"/>
    <w:rsid w:val="00723804"/>
    <w:rsid w:val="00723855"/>
    <w:rsid w:val="00723867"/>
    <w:rsid w:val="00723C35"/>
    <w:rsid w:val="00723E81"/>
    <w:rsid w:val="0072457C"/>
    <w:rsid w:val="007247C4"/>
    <w:rsid w:val="0072487C"/>
    <w:rsid w:val="00724CA5"/>
    <w:rsid w:val="00724EEE"/>
    <w:rsid w:val="007252AF"/>
    <w:rsid w:val="007254B4"/>
    <w:rsid w:val="0072550E"/>
    <w:rsid w:val="007258E9"/>
    <w:rsid w:val="007261D6"/>
    <w:rsid w:val="0072620F"/>
    <w:rsid w:val="0072629E"/>
    <w:rsid w:val="00726369"/>
    <w:rsid w:val="0072649C"/>
    <w:rsid w:val="007267D0"/>
    <w:rsid w:val="007267D3"/>
    <w:rsid w:val="00726DB0"/>
    <w:rsid w:val="00726F12"/>
    <w:rsid w:val="00726F4F"/>
    <w:rsid w:val="00727082"/>
    <w:rsid w:val="007274B2"/>
    <w:rsid w:val="00727674"/>
    <w:rsid w:val="0072779C"/>
    <w:rsid w:val="00727A19"/>
    <w:rsid w:val="00727B4A"/>
    <w:rsid w:val="00727B7C"/>
    <w:rsid w:val="00727E75"/>
    <w:rsid w:val="00727F1C"/>
    <w:rsid w:val="007301D2"/>
    <w:rsid w:val="00730387"/>
    <w:rsid w:val="007303BA"/>
    <w:rsid w:val="00730604"/>
    <w:rsid w:val="00730934"/>
    <w:rsid w:val="007309BE"/>
    <w:rsid w:val="007309DB"/>
    <w:rsid w:val="00730CB8"/>
    <w:rsid w:val="00730EDC"/>
    <w:rsid w:val="00731267"/>
    <w:rsid w:val="007313BB"/>
    <w:rsid w:val="00731461"/>
    <w:rsid w:val="00731575"/>
    <w:rsid w:val="00731CC7"/>
    <w:rsid w:val="00731E2B"/>
    <w:rsid w:val="00731E33"/>
    <w:rsid w:val="00731F0D"/>
    <w:rsid w:val="0073285A"/>
    <w:rsid w:val="00733173"/>
    <w:rsid w:val="007334E8"/>
    <w:rsid w:val="00733716"/>
    <w:rsid w:val="007338DF"/>
    <w:rsid w:val="00733C04"/>
    <w:rsid w:val="00733D99"/>
    <w:rsid w:val="0073420F"/>
    <w:rsid w:val="007345AB"/>
    <w:rsid w:val="0073488A"/>
    <w:rsid w:val="00734C1B"/>
    <w:rsid w:val="00734EB5"/>
    <w:rsid w:val="0073575F"/>
    <w:rsid w:val="00735EAB"/>
    <w:rsid w:val="00735FB5"/>
    <w:rsid w:val="00736003"/>
    <w:rsid w:val="0073601A"/>
    <w:rsid w:val="007360BD"/>
    <w:rsid w:val="00736186"/>
    <w:rsid w:val="007366B3"/>
    <w:rsid w:val="00736821"/>
    <w:rsid w:val="00736EA4"/>
    <w:rsid w:val="00737019"/>
    <w:rsid w:val="0073726C"/>
    <w:rsid w:val="007374BD"/>
    <w:rsid w:val="007375C2"/>
    <w:rsid w:val="00737972"/>
    <w:rsid w:val="00737B56"/>
    <w:rsid w:val="00737BB0"/>
    <w:rsid w:val="00737C6C"/>
    <w:rsid w:val="00740066"/>
    <w:rsid w:val="00740100"/>
    <w:rsid w:val="007401A5"/>
    <w:rsid w:val="007407DD"/>
    <w:rsid w:val="00740A52"/>
    <w:rsid w:val="00740B22"/>
    <w:rsid w:val="00740E18"/>
    <w:rsid w:val="00740EF7"/>
    <w:rsid w:val="007410E7"/>
    <w:rsid w:val="007411C0"/>
    <w:rsid w:val="00741566"/>
    <w:rsid w:val="00741C3E"/>
    <w:rsid w:val="00741E0F"/>
    <w:rsid w:val="00741FCB"/>
    <w:rsid w:val="00742123"/>
    <w:rsid w:val="007422F9"/>
    <w:rsid w:val="007427BF"/>
    <w:rsid w:val="00742C03"/>
    <w:rsid w:val="00742EE9"/>
    <w:rsid w:val="007435B3"/>
    <w:rsid w:val="00743843"/>
    <w:rsid w:val="0074396A"/>
    <w:rsid w:val="00743986"/>
    <w:rsid w:val="007439F7"/>
    <w:rsid w:val="00743C91"/>
    <w:rsid w:val="00743CC4"/>
    <w:rsid w:val="00743D52"/>
    <w:rsid w:val="00743FB3"/>
    <w:rsid w:val="00744045"/>
    <w:rsid w:val="007441EA"/>
    <w:rsid w:val="0074448A"/>
    <w:rsid w:val="00744E24"/>
    <w:rsid w:val="007450FB"/>
    <w:rsid w:val="0074516B"/>
    <w:rsid w:val="007451D3"/>
    <w:rsid w:val="00745CEC"/>
    <w:rsid w:val="00745D38"/>
    <w:rsid w:val="00745ED6"/>
    <w:rsid w:val="00745EDE"/>
    <w:rsid w:val="00746840"/>
    <w:rsid w:val="00746D63"/>
    <w:rsid w:val="0074743E"/>
    <w:rsid w:val="007477F2"/>
    <w:rsid w:val="00747E6B"/>
    <w:rsid w:val="00747F48"/>
    <w:rsid w:val="0075023A"/>
    <w:rsid w:val="0075047E"/>
    <w:rsid w:val="00750594"/>
    <w:rsid w:val="00750D79"/>
    <w:rsid w:val="00750FC0"/>
    <w:rsid w:val="0075119F"/>
    <w:rsid w:val="00751464"/>
    <w:rsid w:val="00751931"/>
    <w:rsid w:val="00751D80"/>
    <w:rsid w:val="00752025"/>
    <w:rsid w:val="007522DA"/>
    <w:rsid w:val="007522F5"/>
    <w:rsid w:val="00752532"/>
    <w:rsid w:val="007526FD"/>
    <w:rsid w:val="00752A21"/>
    <w:rsid w:val="00752CE8"/>
    <w:rsid w:val="007533E4"/>
    <w:rsid w:val="007534E0"/>
    <w:rsid w:val="00753721"/>
    <w:rsid w:val="00753FE3"/>
    <w:rsid w:val="00754072"/>
    <w:rsid w:val="0075424B"/>
    <w:rsid w:val="0075466C"/>
    <w:rsid w:val="00754777"/>
    <w:rsid w:val="0075485F"/>
    <w:rsid w:val="00754C2A"/>
    <w:rsid w:val="00755046"/>
    <w:rsid w:val="0075544F"/>
    <w:rsid w:val="0075549B"/>
    <w:rsid w:val="00755910"/>
    <w:rsid w:val="00755A90"/>
    <w:rsid w:val="00756091"/>
    <w:rsid w:val="00756316"/>
    <w:rsid w:val="007563EB"/>
    <w:rsid w:val="007567DA"/>
    <w:rsid w:val="00756C16"/>
    <w:rsid w:val="00756EF1"/>
    <w:rsid w:val="00757400"/>
    <w:rsid w:val="007574EE"/>
    <w:rsid w:val="0075751D"/>
    <w:rsid w:val="007575C6"/>
    <w:rsid w:val="007575F1"/>
    <w:rsid w:val="00757C0D"/>
    <w:rsid w:val="00757C38"/>
    <w:rsid w:val="00757E19"/>
    <w:rsid w:val="00760109"/>
    <w:rsid w:val="007601DD"/>
    <w:rsid w:val="007602C4"/>
    <w:rsid w:val="0076050E"/>
    <w:rsid w:val="00760605"/>
    <w:rsid w:val="0076097F"/>
    <w:rsid w:val="007609F9"/>
    <w:rsid w:val="00761061"/>
    <w:rsid w:val="00761363"/>
    <w:rsid w:val="00761564"/>
    <w:rsid w:val="00761785"/>
    <w:rsid w:val="007618FD"/>
    <w:rsid w:val="00761A50"/>
    <w:rsid w:val="00761D7E"/>
    <w:rsid w:val="00762222"/>
    <w:rsid w:val="007624D4"/>
    <w:rsid w:val="00762CA8"/>
    <w:rsid w:val="00762E8D"/>
    <w:rsid w:val="00763083"/>
    <w:rsid w:val="0076341C"/>
    <w:rsid w:val="0076352A"/>
    <w:rsid w:val="0076356B"/>
    <w:rsid w:val="00763AA9"/>
    <w:rsid w:val="00763D11"/>
    <w:rsid w:val="00764DE7"/>
    <w:rsid w:val="00765272"/>
    <w:rsid w:val="00765341"/>
    <w:rsid w:val="007654A6"/>
    <w:rsid w:val="007654EB"/>
    <w:rsid w:val="007657A5"/>
    <w:rsid w:val="007657D0"/>
    <w:rsid w:val="00765A3F"/>
    <w:rsid w:val="00765B6D"/>
    <w:rsid w:val="00765C51"/>
    <w:rsid w:val="00765F5A"/>
    <w:rsid w:val="00766118"/>
    <w:rsid w:val="00766121"/>
    <w:rsid w:val="00766640"/>
    <w:rsid w:val="00766890"/>
    <w:rsid w:val="00766BED"/>
    <w:rsid w:val="00766CE3"/>
    <w:rsid w:val="00766D40"/>
    <w:rsid w:val="00766E0A"/>
    <w:rsid w:val="00767202"/>
    <w:rsid w:val="00767589"/>
    <w:rsid w:val="00767709"/>
    <w:rsid w:val="007678C4"/>
    <w:rsid w:val="00767C0B"/>
    <w:rsid w:val="00767D20"/>
    <w:rsid w:val="00767FE6"/>
    <w:rsid w:val="0077013F"/>
    <w:rsid w:val="007701D7"/>
    <w:rsid w:val="00770A51"/>
    <w:rsid w:val="00770C85"/>
    <w:rsid w:val="00770F3A"/>
    <w:rsid w:val="00770F4E"/>
    <w:rsid w:val="00770FA2"/>
    <w:rsid w:val="007714CF"/>
    <w:rsid w:val="00771654"/>
    <w:rsid w:val="00771659"/>
    <w:rsid w:val="0077178A"/>
    <w:rsid w:val="0077182B"/>
    <w:rsid w:val="007718C0"/>
    <w:rsid w:val="00771E6E"/>
    <w:rsid w:val="00771EE0"/>
    <w:rsid w:val="00772557"/>
    <w:rsid w:val="0077261D"/>
    <w:rsid w:val="007728F0"/>
    <w:rsid w:val="007729A2"/>
    <w:rsid w:val="00772A4C"/>
    <w:rsid w:val="00772B3E"/>
    <w:rsid w:val="007731A9"/>
    <w:rsid w:val="007732DE"/>
    <w:rsid w:val="007735F1"/>
    <w:rsid w:val="00773BB3"/>
    <w:rsid w:val="00773F5D"/>
    <w:rsid w:val="00774085"/>
    <w:rsid w:val="0077423A"/>
    <w:rsid w:val="0077434B"/>
    <w:rsid w:val="0077445B"/>
    <w:rsid w:val="00774694"/>
    <w:rsid w:val="00774749"/>
    <w:rsid w:val="00774839"/>
    <w:rsid w:val="00774DA9"/>
    <w:rsid w:val="007753E2"/>
    <w:rsid w:val="007755E5"/>
    <w:rsid w:val="007758F8"/>
    <w:rsid w:val="00775D25"/>
    <w:rsid w:val="00775D8D"/>
    <w:rsid w:val="00775E44"/>
    <w:rsid w:val="0077623F"/>
    <w:rsid w:val="0077675F"/>
    <w:rsid w:val="0077684B"/>
    <w:rsid w:val="0077695D"/>
    <w:rsid w:val="007769C8"/>
    <w:rsid w:val="00776E44"/>
    <w:rsid w:val="00776F4C"/>
    <w:rsid w:val="00776F8F"/>
    <w:rsid w:val="00777150"/>
    <w:rsid w:val="0077766D"/>
    <w:rsid w:val="007778DF"/>
    <w:rsid w:val="00777A35"/>
    <w:rsid w:val="00777AF4"/>
    <w:rsid w:val="00777D7C"/>
    <w:rsid w:val="007800DE"/>
    <w:rsid w:val="00780714"/>
    <w:rsid w:val="00780846"/>
    <w:rsid w:val="0078091C"/>
    <w:rsid w:val="00780F8F"/>
    <w:rsid w:val="0078109F"/>
    <w:rsid w:val="00781BCA"/>
    <w:rsid w:val="00781CFD"/>
    <w:rsid w:val="00781F6E"/>
    <w:rsid w:val="0078234E"/>
    <w:rsid w:val="007825C4"/>
    <w:rsid w:val="00782690"/>
    <w:rsid w:val="00782813"/>
    <w:rsid w:val="007828E6"/>
    <w:rsid w:val="0078306A"/>
    <w:rsid w:val="00783306"/>
    <w:rsid w:val="007836DB"/>
    <w:rsid w:val="00783B6D"/>
    <w:rsid w:val="00783D68"/>
    <w:rsid w:val="00784047"/>
    <w:rsid w:val="0078412B"/>
    <w:rsid w:val="00784213"/>
    <w:rsid w:val="00784265"/>
    <w:rsid w:val="00784622"/>
    <w:rsid w:val="00784702"/>
    <w:rsid w:val="00784B99"/>
    <w:rsid w:val="00784DC4"/>
    <w:rsid w:val="00784EDB"/>
    <w:rsid w:val="00784F45"/>
    <w:rsid w:val="0078510B"/>
    <w:rsid w:val="00785530"/>
    <w:rsid w:val="0078574A"/>
    <w:rsid w:val="007859DF"/>
    <w:rsid w:val="00785B6F"/>
    <w:rsid w:val="00785E69"/>
    <w:rsid w:val="00786430"/>
    <w:rsid w:val="0078659C"/>
    <w:rsid w:val="00786618"/>
    <w:rsid w:val="00787154"/>
    <w:rsid w:val="00787455"/>
    <w:rsid w:val="0078750E"/>
    <w:rsid w:val="00787774"/>
    <w:rsid w:val="00787867"/>
    <w:rsid w:val="00787A03"/>
    <w:rsid w:val="00787AE6"/>
    <w:rsid w:val="00787B61"/>
    <w:rsid w:val="00787BEE"/>
    <w:rsid w:val="00790075"/>
    <w:rsid w:val="0079053F"/>
    <w:rsid w:val="00790668"/>
    <w:rsid w:val="0079092E"/>
    <w:rsid w:val="00790B38"/>
    <w:rsid w:val="00790D87"/>
    <w:rsid w:val="007910B3"/>
    <w:rsid w:val="00791231"/>
    <w:rsid w:val="00791387"/>
    <w:rsid w:val="00791F0B"/>
    <w:rsid w:val="0079220F"/>
    <w:rsid w:val="007927DE"/>
    <w:rsid w:val="00792891"/>
    <w:rsid w:val="00792B52"/>
    <w:rsid w:val="00792E3A"/>
    <w:rsid w:val="00792EA5"/>
    <w:rsid w:val="00792EDB"/>
    <w:rsid w:val="00792F6D"/>
    <w:rsid w:val="00793037"/>
    <w:rsid w:val="00793475"/>
    <w:rsid w:val="00793735"/>
    <w:rsid w:val="00793779"/>
    <w:rsid w:val="007937C2"/>
    <w:rsid w:val="00793AD1"/>
    <w:rsid w:val="00793F02"/>
    <w:rsid w:val="00793FBF"/>
    <w:rsid w:val="00794144"/>
    <w:rsid w:val="00794258"/>
    <w:rsid w:val="00794419"/>
    <w:rsid w:val="00794700"/>
    <w:rsid w:val="00794F07"/>
    <w:rsid w:val="007953CE"/>
    <w:rsid w:val="00795532"/>
    <w:rsid w:val="007955D8"/>
    <w:rsid w:val="00795635"/>
    <w:rsid w:val="0079574B"/>
    <w:rsid w:val="007958AD"/>
    <w:rsid w:val="00796A7D"/>
    <w:rsid w:val="00796FE2"/>
    <w:rsid w:val="00797202"/>
    <w:rsid w:val="00797535"/>
    <w:rsid w:val="00797909"/>
    <w:rsid w:val="00797EB8"/>
    <w:rsid w:val="007A063C"/>
    <w:rsid w:val="007A0A3B"/>
    <w:rsid w:val="007A0B7C"/>
    <w:rsid w:val="007A0DFA"/>
    <w:rsid w:val="007A0EC2"/>
    <w:rsid w:val="007A1206"/>
    <w:rsid w:val="007A1307"/>
    <w:rsid w:val="007A1709"/>
    <w:rsid w:val="007A191C"/>
    <w:rsid w:val="007A1B95"/>
    <w:rsid w:val="007A1F51"/>
    <w:rsid w:val="007A2109"/>
    <w:rsid w:val="007A2EDD"/>
    <w:rsid w:val="007A2F9A"/>
    <w:rsid w:val="007A312F"/>
    <w:rsid w:val="007A3A8B"/>
    <w:rsid w:val="007A3DE5"/>
    <w:rsid w:val="007A3FD3"/>
    <w:rsid w:val="007A4371"/>
    <w:rsid w:val="007A45A4"/>
    <w:rsid w:val="007A46C9"/>
    <w:rsid w:val="007A47B1"/>
    <w:rsid w:val="007A4EBC"/>
    <w:rsid w:val="007A503B"/>
    <w:rsid w:val="007A51F4"/>
    <w:rsid w:val="007A52BC"/>
    <w:rsid w:val="007A52EB"/>
    <w:rsid w:val="007A536E"/>
    <w:rsid w:val="007A5907"/>
    <w:rsid w:val="007A5D7B"/>
    <w:rsid w:val="007A5F40"/>
    <w:rsid w:val="007A6F4B"/>
    <w:rsid w:val="007A7259"/>
    <w:rsid w:val="007A72FE"/>
    <w:rsid w:val="007A772E"/>
    <w:rsid w:val="007A7D68"/>
    <w:rsid w:val="007B057F"/>
    <w:rsid w:val="007B074D"/>
    <w:rsid w:val="007B07D3"/>
    <w:rsid w:val="007B0887"/>
    <w:rsid w:val="007B11B8"/>
    <w:rsid w:val="007B11D1"/>
    <w:rsid w:val="007B122D"/>
    <w:rsid w:val="007B17E9"/>
    <w:rsid w:val="007B1A2D"/>
    <w:rsid w:val="007B1A51"/>
    <w:rsid w:val="007B1E88"/>
    <w:rsid w:val="007B221C"/>
    <w:rsid w:val="007B2382"/>
    <w:rsid w:val="007B2498"/>
    <w:rsid w:val="007B277A"/>
    <w:rsid w:val="007B2CCC"/>
    <w:rsid w:val="007B316C"/>
    <w:rsid w:val="007B3552"/>
    <w:rsid w:val="007B3569"/>
    <w:rsid w:val="007B35E2"/>
    <w:rsid w:val="007B3E07"/>
    <w:rsid w:val="007B3E58"/>
    <w:rsid w:val="007B3F5C"/>
    <w:rsid w:val="007B3FB4"/>
    <w:rsid w:val="007B4162"/>
    <w:rsid w:val="007B435E"/>
    <w:rsid w:val="007B46C4"/>
    <w:rsid w:val="007B471C"/>
    <w:rsid w:val="007B4A98"/>
    <w:rsid w:val="007B4C06"/>
    <w:rsid w:val="007B4DB2"/>
    <w:rsid w:val="007B522D"/>
    <w:rsid w:val="007B5402"/>
    <w:rsid w:val="007B5D2C"/>
    <w:rsid w:val="007B5EA4"/>
    <w:rsid w:val="007B655F"/>
    <w:rsid w:val="007B68DB"/>
    <w:rsid w:val="007B6B51"/>
    <w:rsid w:val="007B747A"/>
    <w:rsid w:val="007B74A7"/>
    <w:rsid w:val="007B77CE"/>
    <w:rsid w:val="007B7890"/>
    <w:rsid w:val="007B78B0"/>
    <w:rsid w:val="007B795F"/>
    <w:rsid w:val="007C06A3"/>
    <w:rsid w:val="007C1A82"/>
    <w:rsid w:val="007C1DF4"/>
    <w:rsid w:val="007C1DFD"/>
    <w:rsid w:val="007C1E7A"/>
    <w:rsid w:val="007C1F30"/>
    <w:rsid w:val="007C20CB"/>
    <w:rsid w:val="007C243A"/>
    <w:rsid w:val="007C2652"/>
    <w:rsid w:val="007C2B88"/>
    <w:rsid w:val="007C2E0D"/>
    <w:rsid w:val="007C3007"/>
    <w:rsid w:val="007C3289"/>
    <w:rsid w:val="007C334C"/>
    <w:rsid w:val="007C3377"/>
    <w:rsid w:val="007C3530"/>
    <w:rsid w:val="007C3961"/>
    <w:rsid w:val="007C3EC1"/>
    <w:rsid w:val="007C43A3"/>
    <w:rsid w:val="007C46AF"/>
    <w:rsid w:val="007C49EB"/>
    <w:rsid w:val="007C4A6A"/>
    <w:rsid w:val="007C4BC5"/>
    <w:rsid w:val="007C4F11"/>
    <w:rsid w:val="007C50C5"/>
    <w:rsid w:val="007C5194"/>
    <w:rsid w:val="007C54D9"/>
    <w:rsid w:val="007C58EE"/>
    <w:rsid w:val="007C5C28"/>
    <w:rsid w:val="007C5D6E"/>
    <w:rsid w:val="007C680D"/>
    <w:rsid w:val="007C6C01"/>
    <w:rsid w:val="007C6E0B"/>
    <w:rsid w:val="007C6EF5"/>
    <w:rsid w:val="007C6FE5"/>
    <w:rsid w:val="007C71EB"/>
    <w:rsid w:val="007C7305"/>
    <w:rsid w:val="007C75E1"/>
    <w:rsid w:val="007C77AB"/>
    <w:rsid w:val="007C7F2F"/>
    <w:rsid w:val="007D06A5"/>
    <w:rsid w:val="007D0921"/>
    <w:rsid w:val="007D0ACF"/>
    <w:rsid w:val="007D1128"/>
    <w:rsid w:val="007D1776"/>
    <w:rsid w:val="007D1CD2"/>
    <w:rsid w:val="007D1DB0"/>
    <w:rsid w:val="007D2068"/>
    <w:rsid w:val="007D22C9"/>
    <w:rsid w:val="007D2315"/>
    <w:rsid w:val="007D24CC"/>
    <w:rsid w:val="007D24F2"/>
    <w:rsid w:val="007D28E0"/>
    <w:rsid w:val="007D2B48"/>
    <w:rsid w:val="007D2D31"/>
    <w:rsid w:val="007D2EB0"/>
    <w:rsid w:val="007D322A"/>
    <w:rsid w:val="007D336B"/>
    <w:rsid w:val="007D3A77"/>
    <w:rsid w:val="007D3AE3"/>
    <w:rsid w:val="007D3BCC"/>
    <w:rsid w:val="007D3C7A"/>
    <w:rsid w:val="007D3DAF"/>
    <w:rsid w:val="007D3DD4"/>
    <w:rsid w:val="007D3E0E"/>
    <w:rsid w:val="007D3EDC"/>
    <w:rsid w:val="007D3F02"/>
    <w:rsid w:val="007D43BE"/>
    <w:rsid w:val="007D491D"/>
    <w:rsid w:val="007D4BE4"/>
    <w:rsid w:val="007D4D3F"/>
    <w:rsid w:val="007D4E3D"/>
    <w:rsid w:val="007D525E"/>
    <w:rsid w:val="007D5280"/>
    <w:rsid w:val="007D54BF"/>
    <w:rsid w:val="007D55BC"/>
    <w:rsid w:val="007D57B3"/>
    <w:rsid w:val="007D5C54"/>
    <w:rsid w:val="007D5F79"/>
    <w:rsid w:val="007D6853"/>
    <w:rsid w:val="007D68D9"/>
    <w:rsid w:val="007D6B8C"/>
    <w:rsid w:val="007D6BC2"/>
    <w:rsid w:val="007D6F84"/>
    <w:rsid w:val="007D733C"/>
    <w:rsid w:val="007D7383"/>
    <w:rsid w:val="007D76EA"/>
    <w:rsid w:val="007D795C"/>
    <w:rsid w:val="007D7980"/>
    <w:rsid w:val="007D79C5"/>
    <w:rsid w:val="007D7BBA"/>
    <w:rsid w:val="007E04D4"/>
    <w:rsid w:val="007E0974"/>
    <w:rsid w:val="007E0B2C"/>
    <w:rsid w:val="007E0BEC"/>
    <w:rsid w:val="007E0E5E"/>
    <w:rsid w:val="007E13C7"/>
    <w:rsid w:val="007E1626"/>
    <w:rsid w:val="007E183B"/>
    <w:rsid w:val="007E1AB4"/>
    <w:rsid w:val="007E1CD7"/>
    <w:rsid w:val="007E1DB7"/>
    <w:rsid w:val="007E2382"/>
    <w:rsid w:val="007E23C3"/>
    <w:rsid w:val="007E2435"/>
    <w:rsid w:val="007E288C"/>
    <w:rsid w:val="007E2961"/>
    <w:rsid w:val="007E2AFE"/>
    <w:rsid w:val="007E2D41"/>
    <w:rsid w:val="007E2F48"/>
    <w:rsid w:val="007E3037"/>
    <w:rsid w:val="007E3690"/>
    <w:rsid w:val="007E396B"/>
    <w:rsid w:val="007E3BFA"/>
    <w:rsid w:val="007E3EA8"/>
    <w:rsid w:val="007E4401"/>
    <w:rsid w:val="007E4568"/>
    <w:rsid w:val="007E52AB"/>
    <w:rsid w:val="007E5764"/>
    <w:rsid w:val="007E5820"/>
    <w:rsid w:val="007E5C35"/>
    <w:rsid w:val="007E5FC9"/>
    <w:rsid w:val="007E5FDC"/>
    <w:rsid w:val="007E601E"/>
    <w:rsid w:val="007E64D0"/>
    <w:rsid w:val="007E658C"/>
    <w:rsid w:val="007E6EEC"/>
    <w:rsid w:val="007E73CB"/>
    <w:rsid w:val="007E7444"/>
    <w:rsid w:val="007E76CA"/>
    <w:rsid w:val="007E7754"/>
    <w:rsid w:val="007E7ABF"/>
    <w:rsid w:val="007E7CB7"/>
    <w:rsid w:val="007E7F30"/>
    <w:rsid w:val="007F0026"/>
    <w:rsid w:val="007F05FF"/>
    <w:rsid w:val="007F0A40"/>
    <w:rsid w:val="007F0CF9"/>
    <w:rsid w:val="007F1246"/>
    <w:rsid w:val="007F124A"/>
    <w:rsid w:val="007F127A"/>
    <w:rsid w:val="007F1362"/>
    <w:rsid w:val="007F193E"/>
    <w:rsid w:val="007F1BAC"/>
    <w:rsid w:val="007F1D09"/>
    <w:rsid w:val="007F1D17"/>
    <w:rsid w:val="007F1F5D"/>
    <w:rsid w:val="007F219C"/>
    <w:rsid w:val="007F2304"/>
    <w:rsid w:val="007F262E"/>
    <w:rsid w:val="007F2838"/>
    <w:rsid w:val="007F28BA"/>
    <w:rsid w:val="007F2966"/>
    <w:rsid w:val="007F297B"/>
    <w:rsid w:val="007F2AA5"/>
    <w:rsid w:val="007F2E0C"/>
    <w:rsid w:val="007F2E14"/>
    <w:rsid w:val="007F2FEC"/>
    <w:rsid w:val="007F304E"/>
    <w:rsid w:val="007F31B7"/>
    <w:rsid w:val="007F3343"/>
    <w:rsid w:val="007F341E"/>
    <w:rsid w:val="007F376F"/>
    <w:rsid w:val="007F38F9"/>
    <w:rsid w:val="007F390B"/>
    <w:rsid w:val="007F39BA"/>
    <w:rsid w:val="007F3EC1"/>
    <w:rsid w:val="007F3F86"/>
    <w:rsid w:val="007F3FE5"/>
    <w:rsid w:val="007F406A"/>
    <w:rsid w:val="007F49DC"/>
    <w:rsid w:val="007F4B90"/>
    <w:rsid w:val="007F4D13"/>
    <w:rsid w:val="007F4D94"/>
    <w:rsid w:val="007F4FB9"/>
    <w:rsid w:val="007F4FF2"/>
    <w:rsid w:val="007F5095"/>
    <w:rsid w:val="007F5B42"/>
    <w:rsid w:val="007F5C54"/>
    <w:rsid w:val="007F600C"/>
    <w:rsid w:val="007F60FC"/>
    <w:rsid w:val="007F62E9"/>
    <w:rsid w:val="007F62EC"/>
    <w:rsid w:val="007F65EE"/>
    <w:rsid w:val="007F6615"/>
    <w:rsid w:val="007F6637"/>
    <w:rsid w:val="007F75B5"/>
    <w:rsid w:val="007F7937"/>
    <w:rsid w:val="007F7956"/>
    <w:rsid w:val="007F79B1"/>
    <w:rsid w:val="007F79BE"/>
    <w:rsid w:val="007F7CB4"/>
    <w:rsid w:val="007F7D98"/>
    <w:rsid w:val="008008CF"/>
    <w:rsid w:val="00800957"/>
    <w:rsid w:val="00800F16"/>
    <w:rsid w:val="0080119B"/>
    <w:rsid w:val="008011EC"/>
    <w:rsid w:val="008018CE"/>
    <w:rsid w:val="008018F6"/>
    <w:rsid w:val="00802189"/>
    <w:rsid w:val="0080220E"/>
    <w:rsid w:val="00802300"/>
    <w:rsid w:val="008023F1"/>
    <w:rsid w:val="008027C7"/>
    <w:rsid w:val="00802CB7"/>
    <w:rsid w:val="00802CD9"/>
    <w:rsid w:val="00802E14"/>
    <w:rsid w:val="00803307"/>
    <w:rsid w:val="00803635"/>
    <w:rsid w:val="00803793"/>
    <w:rsid w:val="008038EF"/>
    <w:rsid w:val="00803CA1"/>
    <w:rsid w:val="00803FF8"/>
    <w:rsid w:val="00804334"/>
    <w:rsid w:val="00804418"/>
    <w:rsid w:val="008046EC"/>
    <w:rsid w:val="00805292"/>
    <w:rsid w:val="0080535A"/>
    <w:rsid w:val="008054E4"/>
    <w:rsid w:val="00805722"/>
    <w:rsid w:val="00805809"/>
    <w:rsid w:val="00805FEA"/>
    <w:rsid w:val="0080637E"/>
    <w:rsid w:val="00806574"/>
    <w:rsid w:val="0080657E"/>
    <w:rsid w:val="00806759"/>
    <w:rsid w:val="00806A67"/>
    <w:rsid w:val="008073E5"/>
    <w:rsid w:val="00807648"/>
    <w:rsid w:val="00807659"/>
    <w:rsid w:val="008076DA"/>
    <w:rsid w:val="0080770C"/>
    <w:rsid w:val="00807BCF"/>
    <w:rsid w:val="00810236"/>
    <w:rsid w:val="0081039A"/>
    <w:rsid w:val="00810C29"/>
    <w:rsid w:val="00810E7B"/>
    <w:rsid w:val="00810ED6"/>
    <w:rsid w:val="0081103C"/>
    <w:rsid w:val="00811154"/>
    <w:rsid w:val="008112B6"/>
    <w:rsid w:val="00811381"/>
    <w:rsid w:val="00811A42"/>
    <w:rsid w:val="00811F2D"/>
    <w:rsid w:val="008120FE"/>
    <w:rsid w:val="008129EE"/>
    <w:rsid w:val="00812A62"/>
    <w:rsid w:val="00812AA9"/>
    <w:rsid w:val="00812D0D"/>
    <w:rsid w:val="00812D72"/>
    <w:rsid w:val="00812F14"/>
    <w:rsid w:val="008131C6"/>
    <w:rsid w:val="00813515"/>
    <w:rsid w:val="008138C3"/>
    <w:rsid w:val="00813A55"/>
    <w:rsid w:val="00813DAD"/>
    <w:rsid w:val="00813F07"/>
    <w:rsid w:val="00814274"/>
    <w:rsid w:val="008145CC"/>
    <w:rsid w:val="00814849"/>
    <w:rsid w:val="008148A7"/>
    <w:rsid w:val="00814D24"/>
    <w:rsid w:val="00814DE4"/>
    <w:rsid w:val="00814FBD"/>
    <w:rsid w:val="00815035"/>
    <w:rsid w:val="008152BA"/>
    <w:rsid w:val="00815371"/>
    <w:rsid w:val="00815723"/>
    <w:rsid w:val="00815A60"/>
    <w:rsid w:val="00815ACC"/>
    <w:rsid w:val="00815CE7"/>
    <w:rsid w:val="00815E6E"/>
    <w:rsid w:val="00815FC4"/>
    <w:rsid w:val="008163AA"/>
    <w:rsid w:val="008163ED"/>
    <w:rsid w:val="00816721"/>
    <w:rsid w:val="00816839"/>
    <w:rsid w:val="008168EA"/>
    <w:rsid w:val="00816BE2"/>
    <w:rsid w:val="00816C36"/>
    <w:rsid w:val="00816F31"/>
    <w:rsid w:val="00816F6C"/>
    <w:rsid w:val="00817894"/>
    <w:rsid w:val="00817F1C"/>
    <w:rsid w:val="008205F9"/>
    <w:rsid w:val="0082092C"/>
    <w:rsid w:val="00820D7C"/>
    <w:rsid w:val="008217F1"/>
    <w:rsid w:val="00821E63"/>
    <w:rsid w:val="008220AF"/>
    <w:rsid w:val="00822467"/>
    <w:rsid w:val="008230FD"/>
    <w:rsid w:val="00823127"/>
    <w:rsid w:val="00823259"/>
    <w:rsid w:val="008234EA"/>
    <w:rsid w:val="00823AC9"/>
    <w:rsid w:val="00823D36"/>
    <w:rsid w:val="0082419F"/>
    <w:rsid w:val="0082441D"/>
    <w:rsid w:val="00824897"/>
    <w:rsid w:val="008248AF"/>
    <w:rsid w:val="00824C87"/>
    <w:rsid w:val="00825036"/>
    <w:rsid w:val="0082527D"/>
    <w:rsid w:val="008258C5"/>
    <w:rsid w:val="00825D08"/>
    <w:rsid w:val="00825E22"/>
    <w:rsid w:val="00825E37"/>
    <w:rsid w:val="008263D4"/>
    <w:rsid w:val="00826991"/>
    <w:rsid w:val="008272E7"/>
    <w:rsid w:val="008275D7"/>
    <w:rsid w:val="00827998"/>
    <w:rsid w:val="00827AFB"/>
    <w:rsid w:val="00827B93"/>
    <w:rsid w:val="00827DAA"/>
    <w:rsid w:val="00827DB4"/>
    <w:rsid w:val="00827F7E"/>
    <w:rsid w:val="0083034F"/>
    <w:rsid w:val="00830424"/>
    <w:rsid w:val="00830798"/>
    <w:rsid w:val="00830965"/>
    <w:rsid w:val="00830C4D"/>
    <w:rsid w:val="00830C8F"/>
    <w:rsid w:val="00830E1D"/>
    <w:rsid w:val="00830E2C"/>
    <w:rsid w:val="00831685"/>
    <w:rsid w:val="0083197E"/>
    <w:rsid w:val="00831A24"/>
    <w:rsid w:val="00831AD6"/>
    <w:rsid w:val="00831B50"/>
    <w:rsid w:val="00831D10"/>
    <w:rsid w:val="00831DDB"/>
    <w:rsid w:val="00831EFE"/>
    <w:rsid w:val="00832121"/>
    <w:rsid w:val="00832CB0"/>
    <w:rsid w:val="00832D7F"/>
    <w:rsid w:val="00832F60"/>
    <w:rsid w:val="00833020"/>
    <w:rsid w:val="00833262"/>
    <w:rsid w:val="008334C0"/>
    <w:rsid w:val="00833803"/>
    <w:rsid w:val="00833891"/>
    <w:rsid w:val="00833A00"/>
    <w:rsid w:val="00833BF7"/>
    <w:rsid w:val="00833E87"/>
    <w:rsid w:val="0083433E"/>
    <w:rsid w:val="00834353"/>
    <w:rsid w:val="0083451D"/>
    <w:rsid w:val="008346A2"/>
    <w:rsid w:val="008348AC"/>
    <w:rsid w:val="0083498C"/>
    <w:rsid w:val="00834DCB"/>
    <w:rsid w:val="00834DF4"/>
    <w:rsid w:val="0083500D"/>
    <w:rsid w:val="00835368"/>
    <w:rsid w:val="00835761"/>
    <w:rsid w:val="008357E4"/>
    <w:rsid w:val="0083591C"/>
    <w:rsid w:val="00835B2B"/>
    <w:rsid w:val="0083606E"/>
    <w:rsid w:val="00836B79"/>
    <w:rsid w:val="008371B2"/>
    <w:rsid w:val="008378BE"/>
    <w:rsid w:val="008378C5"/>
    <w:rsid w:val="00837EAF"/>
    <w:rsid w:val="00837EC3"/>
    <w:rsid w:val="0084052B"/>
    <w:rsid w:val="008406EB"/>
    <w:rsid w:val="00840ABB"/>
    <w:rsid w:val="00840D08"/>
    <w:rsid w:val="00840E23"/>
    <w:rsid w:val="0084115E"/>
    <w:rsid w:val="00841809"/>
    <w:rsid w:val="00841D62"/>
    <w:rsid w:val="00841FF0"/>
    <w:rsid w:val="0084246D"/>
    <w:rsid w:val="008427E0"/>
    <w:rsid w:val="0084306F"/>
    <w:rsid w:val="008430C8"/>
    <w:rsid w:val="008432EF"/>
    <w:rsid w:val="00843A08"/>
    <w:rsid w:val="00843BF4"/>
    <w:rsid w:val="0084405D"/>
    <w:rsid w:val="00844091"/>
    <w:rsid w:val="008440D8"/>
    <w:rsid w:val="00844118"/>
    <w:rsid w:val="00844754"/>
    <w:rsid w:val="00845961"/>
    <w:rsid w:val="008459CE"/>
    <w:rsid w:val="00845F00"/>
    <w:rsid w:val="00845F08"/>
    <w:rsid w:val="00845F20"/>
    <w:rsid w:val="00846131"/>
    <w:rsid w:val="0084624C"/>
    <w:rsid w:val="0084652A"/>
    <w:rsid w:val="00846765"/>
    <w:rsid w:val="00846C11"/>
    <w:rsid w:val="00846E8A"/>
    <w:rsid w:val="00846FB6"/>
    <w:rsid w:val="008470E9"/>
    <w:rsid w:val="00847317"/>
    <w:rsid w:val="0084731D"/>
    <w:rsid w:val="0084749F"/>
    <w:rsid w:val="008475F5"/>
    <w:rsid w:val="00847748"/>
    <w:rsid w:val="008479A8"/>
    <w:rsid w:val="008479D6"/>
    <w:rsid w:val="00850320"/>
    <w:rsid w:val="008505E3"/>
    <w:rsid w:val="0085067D"/>
    <w:rsid w:val="00850A56"/>
    <w:rsid w:val="00850E9C"/>
    <w:rsid w:val="00850F90"/>
    <w:rsid w:val="0085142B"/>
    <w:rsid w:val="00851563"/>
    <w:rsid w:val="0085157B"/>
    <w:rsid w:val="008516D0"/>
    <w:rsid w:val="00851806"/>
    <w:rsid w:val="0085189C"/>
    <w:rsid w:val="00851A7B"/>
    <w:rsid w:val="008521FF"/>
    <w:rsid w:val="008524D9"/>
    <w:rsid w:val="00852869"/>
    <w:rsid w:val="0085298F"/>
    <w:rsid w:val="00852D3D"/>
    <w:rsid w:val="00852E28"/>
    <w:rsid w:val="00852F92"/>
    <w:rsid w:val="00853510"/>
    <w:rsid w:val="00853981"/>
    <w:rsid w:val="00853A05"/>
    <w:rsid w:val="00853D94"/>
    <w:rsid w:val="00853E5C"/>
    <w:rsid w:val="00853E8F"/>
    <w:rsid w:val="00853FC7"/>
    <w:rsid w:val="008543BE"/>
    <w:rsid w:val="008543D6"/>
    <w:rsid w:val="0085449F"/>
    <w:rsid w:val="0085493F"/>
    <w:rsid w:val="008549C9"/>
    <w:rsid w:val="00854BA9"/>
    <w:rsid w:val="0085538F"/>
    <w:rsid w:val="008556FE"/>
    <w:rsid w:val="00855CD9"/>
    <w:rsid w:val="00855F14"/>
    <w:rsid w:val="00855FFC"/>
    <w:rsid w:val="008561D8"/>
    <w:rsid w:val="00856418"/>
    <w:rsid w:val="008566DE"/>
    <w:rsid w:val="00856A7B"/>
    <w:rsid w:val="00856CB3"/>
    <w:rsid w:val="00857503"/>
    <w:rsid w:val="00857511"/>
    <w:rsid w:val="008575FF"/>
    <w:rsid w:val="008578CA"/>
    <w:rsid w:val="00857905"/>
    <w:rsid w:val="008579F9"/>
    <w:rsid w:val="00857B1B"/>
    <w:rsid w:val="00857B23"/>
    <w:rsid w:val="00857BD9"/>
    <w:rsid w:val="00857CD9"/>
    <w:rsid w:val="00860D3E"/>
    <w:rsid w:val="008613DE"/>
    <w:rsid w:val="008614CF"/>
    <w:rsid w:val="0086165B"/>
    <w:rsid w:val="00861917"/>
    <w:rsid w:val="00861BE4"/>
    <w:rsid w:val="00861CDD"/>
    <w:rsid w:val="00861F83"/>
    <w:rsid w:val="0086213B"/>
    <w:rsid w:val="008627E2"/>
    <w:rsid w:val="00862E42"/>
    <w:rsid w:val="008630D2"/>
    <w:rsid w:val="0086357A"/>
    <w:rsid w:val="00863F5B"/>
    <w:rsid w:val="008645A6"/>
    <w:rsid w:val="008646F6"/>
    <w:rsid w:val="00864762"/>
    <w:rsid w:val="008647D3"/>
    <w:rsid w:val="00864E60"/>
    <w:rsid w:val="00864F64"/>
    <w:rsid w:val="00864FF4"/>
    <w:rsid w:val="0086523F"/>
    <w:rsid w:val="00865631"/>
    <w:rsid w:val="008657C3"/>
    <w:rsid w:val="00865D17"/>
    <w:rsid w:val="0086606D"/>
    <w:rsid w:val="0086619F"/>
    <w:rsid w:val="00866501"/>
    <w:rsid w:val="0086660D"/>
    <w:rsid w:val="0086696E"/>
    <w:rsid w:val="00866A42"/>
    <w:rsid w:val="0086724B"/>
    <w:rsid w:val="008673D5"/>
    <w:rsid w:val="00870000"/>
    <w:rsid w:val="00870003"/>
    <w:rsid w:val="0087025F"/>
    <w:rsid w:val="008702FD"/>
    <w:rsid w:val="00870320"/>
    <w:rsid w:val="0087092F"/>
    <w:rsid w:val="008712B3"/>
    <w:rsid w:val="0087178A"/>
    <w:rsid w:val="0087198D"/>
    <w:rsid w:val="00871A32"/>
    <w:rsid w:val="008724A4"/>
    <w:rsid w:val="0087272C"/>
    <w:rsid w:val="0087280A"/>
    <w:rsid w:val="00872AE1"/>
    <w:rsid w:val="00872B5D"/>
    <w:rsid w:val="00872ED1"/>
    <w:rsid w:val="00872F15"/>
    <w:rsid w:val="00873870"/>
    <w:rsid w:val="00873A29"/>
    <w:rsid w:val="00873B9C"/>
    <w:rsid w:val="00873CB6"/>
    <w:rsid w:val="00874099"/>
    <w:rsid w:val="00874871"/>
    <w:rsid w:val="008754B4"/>
    <w:rsid w:val="008758C1"/>
    <w:rsid w:val="00875924"/>
    <w:rsid w:val="0087595A"/>
    <w:rsid w:val="008759A3"/>
    <w:rsid w:val="00875CC7"/>
    <w:rsid w:val="00875D53"/>
    <w:rsid w:val="00875D55"/>
    <w:rsid w:val="00875DB7"/>
    <w:rsid w:val="0087613A"/>
    <w:rsid w:val="0087616E"/>
    <w:rsid w:val="0087619B"/>
    <w:rsid w:val="008762AC"/>
    <w:rsid w:val="00876B5E"/>
    <w:rsid w:val="00876D0C"/>
    <w:rsid w:val="00876E68"/>
    <w:rsid w:val="00876F13"/>
    <w:rsid w:val="0087721C"/>
    <w:rsid w:val="00877612"/>
    <w:rsid w:val="00877AB4"/>
    <w:rsid w:val="00877BBF"/>
    <w:rsid w:val="008805F6"/>
    <w:rsid w:val="00880610"/>
    <w:rsid w:val="00881262"/>
    <w:rsid w:val="00881304"/>
    <w:rsid w:val="00881614"/>
    <w:rsid w:val="00881A83"/>
    <w:rsid w:val="00881C26"/>
    <w:rsid w:val="00882118"/>
    <w:rsid w:val="00882169"/>
    <w:rsid w:val="008823D0"/>
    <w:rsid w:val="008827C1"/>
    <w:rsid w:val="0088283F"/>
    <w:rsid w:val="00882AEC"/>
    <w:rsid w:val="00882C08"/>
    <w:rsid w:val="00882D58"/>
    <w:rsid w:val="008838F5"/>
    <w:rsid w:val="008838FD"/>
    <w:rsid w:val="0088404D"/>
    <w:rsid w:val="00884140"/>
    <w:rsid w:val="0088415A"/>
    <w:rsid w:val="00884222"/>
    <w:rsid w:val="008842A2"/>
    <w:rsid w:val="00884346"/>
    <w:rsid w:val="00884484"/>
    <w:rsid w:val="0088466C"/>
    <w:rsid w:val="00884BA8"/>
    <w:rsid w:val="00884BF9"/>
    <w:rsid w:val="00884CA9"/>
    <w:rsid w:val="00884DD3"/>
    <w:rsid w:val="00885239"/>
    <w:rsid w:val="0088535D"/>
    <w:rsid w:val="00885503"/>
    <w:rsid w:val="00885716"/>
    <w:rsid w:val="00885A66"/>
    <w:rsid w:val="00885E47"/>
    <w:rsid w:val="00885ECF"/>
    <w:rsid w:val="00886513"/>
    <w:rsid w:val="00886A20"/>
    <w:rsid w:val="00886AC9"/>
    <w:rsid w:val="00886B5F"/>
    <w:rsid w:val="008872C1"/>
    <w:rsid w:val="0088774D"/>
    <w:rsid w:val="00887E31"/>
    <w:rsid w:val="0089006D"/>
    <w:rsid w:val="008900E2"/>
    <w:rsid w:val="00890544"/>
    <w:rsid w:val="00890927"/>
    <w:rsid w:val="00890CE4"/>
    <w:rsid w:val="00891349"/>
    <w:rsid w:val="00891467"/>
    <w:rsid w:val="00891588"/>
    <w:rsid w:val="00891944"/>
    <w:rsid w:val="00891B7F"/>
    <w:rsid w:val="00891CB9"/>
    <w:rsid w:val="00892417"/>
    <w:rsid w:val="00892420"/>
    <w:rsid w:val="00892729"/>
    <w:rsid w:val="0089290C"/>
    <w:rsid w:val="00892FB1"/>
    <w:rsid w:val="0089306E"/>
    <w:rsid w:val="008932A7"/>
    <w:rsid w:val="008934BB"/>
    <w:rsid w:val="00893644"/>
    <w:rsid w:val="00893999"/>
    <w:rsid w:val="00893E31"/>
    <w:rsid w:val="00894045"/>
    <w:rsid w:val="00894351"/>
    <w:rsid w:val="008944D0"/>
    <w:rsid w:val="00894BDF"/>
    <w:rsid w:val="00894F3E"/>
    <w:rsid w:val="008950B2"/>
    <w:rsid w:val="008953B2"/>
    <w:rsid w:val="008957E2"/>
    <w:rsid w:val="008958FA"/>
    <w:rsid w:val="00895B1B"/>
    <w:rsid w:val="00895CA9"/>
    <w:rsid w:val="008960AB"/>
    <w:rsid w:val="00896223"/>
    <w:rsid w:val="0089638F"/>
    <w:rsid w:val="008963B2"/>
    <w:rsid w:val="00896B06"/>
    <w:rsid w:val="00896DEE"/>
    <w:rsid w:val="00896E00"/>
    <w:rsid w:val="008971F0"/>
    <w:rsid w:val="008972B4"/>
    <w:rsid w:val="00897430"/>
    <w:rsid w:val="0089756D"/>
    <w:rsid w:val="00897770"/>
    <w:rsid w:val="00897BBA"/>
    <w:rsid w:val="00897C99"/>
    <w:rsid w:val="008A060D"/>
    <w:rsid w:val="008A0909"/>
    <w:rsid w:val="008A0C0A"/>
    <w:rsid w:val="008A1005"/>
    <w:rsid w:val="008A103E"/>
    <w:rsid w:val="008A12F4"/>
    <w:rsid w:val="008A1ACC"/>
    <w:rsid w:val="008A1B89"/>
    <w:rsid w:val="008A1F70"/>
    <w:rsid w:val="008A22CC"/>
    <w:rsid w:val="008A23C2"/>
    <w:rsid w:val="008A2433"/>
    <w:rsid w:val="008A2465"/>
    <w:rsid w:val="008A2ADF"/>
    <w:rsid w:val="008A2D16"/>
    <w:rsid w:val="008A2F81"/>
    <w:rsid w:val="008A3240"/>
    <w:rsid w:val="008A344C"/>
    <w:rsid w:val="008A356C"/>
    <w:rsid w:val="008A3A82"/>
    <w:rsid w:val="008A3F5B"/>
    <w:rsid w:val="008A4243"/>
    <w:rsid w:val="008A43E0"/>
    <w:rsid w:val="008A4788"/>
    <w:rsid w:val="008A47DC"/>
    <w:rsid w:val="008A4856"/>
    <w:rsid w:val="008A48B6"/>
    <w:rsid w:val="008A51D7"/>
    <w:rsid w:val="008A553D"/>
    <w:rsid w:val="008A554D"/>
    <w:rsid w:val="008A587B"/>
    <w:rsid w:val="008A5CF1"/>
    <w:rsid w:val="008A602F"/>
    <w:rsid w:val="008A6897"/>
    <w:rsid w:val="008A69E8"/>
    <w:rsid w:val="008A741E"/>
    <w:rsid w:val="008A7841"/>
    <w:rsid w:val="008A7A32"/>
    <w:rsid w:val="008A7F8C"/>
    <w:rsid w:val="008B0181"/>
    <w:rsid w:val="008B0692"/>
    <w:rsid w:val="008B06F4"/>
    <w:rsid w:val="008B070A"/>
    <w:rsid w:val="008B092C"/>
    <w:rsid w:val="008B0AB3"/>
    <w:rsid w:val="008B0ACA"/>
    <w:rsid w:val="008B0EBC"/>
    <w:rsid w:val="008B0FE4"/>
    <w:rsid w:val="008B124F"/>
    <w:rsid w:val="008B128F"/>
    <w:rsid w:val="008B1357"/>
    <w:rsid w:val="008B1568"/>
    <w:rsid w:val="008B15AF"/>
    <w:rsid w:val="008B20EA"/>
    <w:rsid w:val="008B29FE"/>
    <w:rsid w:val="008B2A13"/>
    <w:rsid w:val="008B2D97"/>
    <w:rsid w:val="008B2DF7"/>
    <w:rsid w:val="008B2ECF"/>
    <w:rsid w:val="008B34A0"/>
    <w:rsid w:val="008B3993"/>
    <w:rsid w:val="008B40A6"/>
    <w:rsid w:val="008B4102"/>
    <w:rsid w:val="008B4187"/>
    <w:rsid w:val="008B41F1"/>
    <w:rsid w:val="008B4314"/>
    <w:rsid w:val="008B44FF"/>
    <w:rsid w:val="008B4793"/>
    <w:rsid w:val="008B493F"/>
    <w:rsid w:val="008B49AA"/>
    <w:rsid w:val="008B4A4E"/>
    <w:rsid w:val="008B4B5C"/>
    <w:rsid w:val="008B4C56"/>
    <w:rsid w:val="008B4D09"/>
    <w:rsid w:val="008B4FB0"/>
    <w:rsid w:val="008B5109"/>
    <w:rsid w:val="008B54EA"/>
    <w:rsid w:val="008B5714"/>
    <w:rsid w:val="008B59C3"/>
    <w:rsid w:val="008B5A34"/>
    <w:rsid w:val="008B5D2C"/>
    <w:rsid w:val="008B5F41"/>
    <w:rsid w:val="008B6171"/>
    <w:rsid w:val="008B628F"/>
    <w:rsid w:val="008B636D"/>
    <w:rsid w:val="008B64DD"/>
    <w:rsid w:val="008B65AF"/>
    <w:rsid w:val="008B65C4"/>
    <w:rsid w:val="008B6740"/>
    <w:rsid w:val="008B6922"/>
    <w:rsid w:val="008B69FF"/>
    <w:rsid w:val="008B6A87"/>
    <w:rsid w:val="008B6AC6"/>
    <w:rsid w:val="008B6DA5"/>
    <w:rsid w:val="008B6DBB"/>
    <w:rsid w:val="008B70A9"/>
    <w:rsid w:val="008B70F9"/>
    <w:rsid w:val="008B72EF"/>
    <w:rsid w:val="008B75CE"/>
    <w:rsid w:val="008B76A7"/>
    <w:rsid w:val="008B76A9"/>
    <w:rsid w:val="008B778E"/>
    <w:rsid w:val="008B7D4D"/>
    <w:rsid w:val="008B7DD2"/>
    <w:rsid w:val="008B7FB0"/>
    <w:rsid w:val="008C041A"/>
    <w:rsid w:val="008C046F"/>
    <w:rsid w:val="008C0581"/>
    <w:rsid w:val="008C05E2"/>
    <w:rsid w:val="008C0655"/>
    <w:rsid w:val="008C0937"/>
    <w:rsid w:val="008C0B9F"/>
    <w:rsid w:val="008C0DF8"/>
    <w:rsid w:val="008C1039"/>
    <w:rsid w:val="008C10F0"/>
    <w:rsid w:val="008C17F2"/>
    <w:rsid w:val="008C1882"/>
    <w:rsid w:val="008C1C11"/>
    <w:rsid w:val="008C1C2C"/>
    <w:rsid w:val="008C21C8"/>
    <w:rsid w:val="008C24EE"/>
    <w:rsid w:val="008C26EF"/>
    <w:rsid w:val="008C2903"/>
    <w:rsid w:val="008C2929"/>
    <w:rsid w:val="008C29F0"/>
    <w:rsid w:val="008C2BBB"/>
    <w:rsid w:val="008C2CAA"/>
    <w:rsid w:val="008C32A9"/>
    <w:rsid w:val="008C36FC"/>
    <w:rsid w:val="008C3A29"/>
    <w:rsid w:val="008C3BB2"/>
    <w:rsid w:val="008C3BB3"/>
    <w:rsid w:val="008C3FBC"/>
    <w:rsid w:val="008C40A5"/>
    <w:rsid w:val="008C4186"/>
    <w:rsid w:val="008C41DA"/>
    <w:rsid w:val="008C45E2"/>
    <w:rsid w:val="008C475A"/>
    <w:rsid w:val="008C4D7F"/>
    <w:rsid w:val="008C5238"/>
    <w:rsid w:val="008C5291"/>
    <w:rsid w:val="008C52DB"/>
    <w:rsid w:val="008C532E"/>
    <w:rsid w:val="008C6010"/>
    <w:rsid w:val="008C6055"/>
    <w:rsid w:val="008C61AD"/>
    <w:rsid w:val="008C64D8"/>
    <w:rsid w:val="008C679D"/>
    <w:rsid w:val="008C6B91"/>
    <w:rsid w:val="008C7369"/>
    <w:rsid w:val="008C7496"/>
    <w:rsid w:val="008C74EB"/>
    <w:rsid w:val="008C7777"/>
    <w:rsid w:val="008C7B58"/>
    <w:rsid w:val="008C7B7F"/>
    <w:rsid w:val="008C7C5D"/>
    <w:rsid w:val="008D01B1"/>
    <w:rsid w:val="008D0371"/>
    <w:rsid w:val="008D0F23"/>
    <w:rsid w:val="008D11E4"/>
    <w:rsid w:val="008D12D2"/>
    <w:rsid w:val="008D1332"/>
    <w:rsid w:val="008D1413"/>
    <w:rsid w:val="008D14AF"/>
    <w:rsid w:val="008D1D50"/>
    <w:rsid w:val="008D2191"/>
    <w:rsid w:val="008D2496"/>
    <w:rsid w:val="008D2891"/>
    <w:rsid w:val="008D293C"/>
    <w:rsid w:val="008D2A85"/>
    <w:rsid w:val="008D32B3"/>
    <w:rsid w:val="008D334D"/>
    <w:rsid w:val="008D33C9"/>
    <w:rsid w:val="008D3ACF"/>
    <w:rsid w:val="008D3B9E"/>
    <w:rsid w:val="008D3C1C"/>
    <w:rsid w:val="008D416B"/>
    <w:rsid w:val="008D45AD"/>
    <w:rsid w:val="008D48D7"/>
    <w:rsid w:val="008D4922"/>
    <w:rsid w:val="008D4AEA"/>
    <w:rsid w:val="008D4CBA"/>
    <w:rsid w:val="008D4E7F"/>
    <w:rsid w:val="008D50E7"/>
    <w:rsid w:val="008D50F8"/>
    <w:rsid w:val="008D51CD"/>
    <w:rsid w:val="008D51F5"/>
    <w:rsid w:val="008D52A6"/>
    <w:rsid w:val="008D5560"/>
    <w:rsid w:val="008D5640"/>
    <w:rsid w:val="008D6086"/>
    <w:rsid w:val="008D61C7"/>
    <w:rsid w:val="008D64FE"/>
    <w:rsid w:val="008D6CF7"/>
    <w:rsid w:val="008D6E25"/>
    <w:rsid w:val="008D746C"/>
    <w:rsid w:val="008D7703"/>
    <w:rsid w:val="008D781B"/>
    <w:rsid w:val="008D7AB7"/>
    <w:rsid w:val="008D7EF0"/>
    <w:rsid w:val="008E0ACD"/>
    <w:rsid w:val="008E0BA5"/>
    <w:rsid w:val="008E0C04"/>
    <w:rsid w:val="008E0CD7"/>
    <w:rsid w:val="008E0D1A"/>
    <w:rsid w:val="008E0DFD"/>
    <w:rsid w:val="008E0F2E"/>
    <w:rsid w:val="008E0F4E"/>
    <w:rsid w:val="008E1278"/>
    <w:rsid w:val="008E1458"/>
    <w:rsid w:val="008E14A7"/>
    <w:rsid w:val="008E187E"/>
    <w:rsid w:val="008E1CCF"/>
    <w:rsid w:val="008E1EBE"/>
    <w:rsid w:val="008E2086"/>
    <w:rsid w:val="008E27E1"/>
    <w:rsid w:val="008E2FF6"/>
    <w:rsid w:val="008E322C"/>
    <w:rsid w:val="008E3722"/>
    <w:rsid w:val="008E3901"/>
    <w:rsid w:val="008E3BCA"/>
    <w:rsid w:val="008E3DB1"/>
    <w:rsid w:val="008E3E3C"/>
    <w:rsid w:val="008E3E5A"/>
    <w:rsid w:val="008E404E"/>
    <w:rsid w:val="008E4105"/>
    <w:rsid w:val="008E4570"/>
    <w:rsid w:val="008E4B12"/>
    <w:rsid w:val="008E4C43"/>
    <w:rsid w:val="008E4EE0"/>
    <w:rsid w:val="008E5BA0"/>
    <w:rsid w:val="008E5C46"/>
    <w:rsid w:val="008E5D2F"/>
    <w:rsid w:val="008E6054"/>
    <w:rsid w:val="008E61C9"/>
    <w:rsid w:val="008E6246"/>
    <w:rsid w:val="008E62BE"/>
    <w:rsid w:val="008E62C9"/>
    <w:rsid w:val="008E65DE"/>
    <w:rsid w:val="008E67F9"/>
    <w:rsid w:val="008E6EFD"/>
    <w:rsid w:val="008E6F92"/>
    <w:rsid w:val="008E7204"/>
    <w:rsid w:val="008E7A1D"/>
    <w:rsid w:val="008E7A3F"/>
    <w:rsid w:val="008F0087"/>
    <w:rsid w:val="008F03A6"/>
    <w:rsid w:val="008F03FE"/>
    <w:rsid w:val="008F04A0"/>
    <w:rsid w:val="008F05DB"/>
    <w:rsid w:val="008F084B"/>
    <w:rsid w:val="008F09ED"/>
    <w:rsid w:val="008F0CAB"/>
    <w:rsid w:val="008F1030"/>
    <w:rsid w:val="008F151E"/>
    <w:rsid w:val="008F197D"/>
    <w:rsid w:val="008F1BDB"/>
    <w:rsid w:val="008F1F53"/>
    <w:rsid w:val="008F205D"/>
    <w:rsid w:val="008F24C6"/>
    <w:rsid w:val="008F2944"/>
    <w:rsid w:val="008F2D70"/>
    <w:rsid w:val="008F2F77"/>
    <w:rsid w:val="008F3685"/>
    <w:rsid w:val="008F3B64"/>
    <w:rsid w:val="008F3BB7"/>
    <w:rsid w:val="008F3CCB"/>
    <w:rsid w:val="008F3E0E"/>
    <w:rsid w:val="008F40CB"/>
    <w:rsid w:val="008F40E4"/>
    <w:rsid w:val="008F423D"/>
    <w:rsid w:val="008F4A0A"/>
    <w:rsid w:val="008F4E8A"/>
    <w:rsid w:val="008F50C4"/>
    <w:rsid w:val="008F51EF"/>
    <w:rsid w:val="008F5465"/>
    <w:rsid w:val="008F5873"/>
    <w:rsid w:val="008F59FA"/>
    <w:rsid w:val="008F5B87"/>
    <w:rsid w:val="008F5FF3"/>
    <w:rsid w:val="008F6909"/>
    <w:rsid w:val="008F7186"/>
    <w:rsid w:val="008F7215"/>
    <w:rsid w:val="008F7364"/>
    <w:rsid w:val="008F74E3"/>
    <w:rsid w:val="008F7795"/>
    <w:rsid w:val="008F77E6"/>
    <w:rsid w:val="008F78D6"/>
    <w:rsid w:val="008F7A07"/>
    <w:rsid w:val="008F7A6C"/>
    <w:rsid w:val="0090004C"/>
    <w:rsid w:val="00900348"/>
    <w:rsid w:val="009003E3"/>
    <w:rsid w:val="009008C1"/>
    <w:rsid w:val="00900A75"/>
    <w:rsid w:val="00900B69"/>
    <w:rsid w:val="00900C3C"/>
    <w:rsid w:val="00900EBB"/>
    <w:rsid w:val="00900FD6"/>
    <w:rsid w:val="0090100B"/>
    <w:rsid w:val="009015C8"/>
    <w:rsid w:val="00901812"/>
    <w:rsid w:val="0090190A"/>
    <w:rsid w:val="009019EA"/>
    <w:rsid w:val="00901B66"/>
    <w:rsid w:val="009020E0"/>
    <w:rsid w:val="009027B9"/>
    <w:rsid w:val="009029DA"/>
    <w:rsid w:val="00902BEF"/>
    <w:rsid w:val="009034B1"/>
    <w:rsid w:val="00903D6F"/>
    <w:rsid w:val="00904699"/>
    <w:rsid w:val="009051BD"/>
    <w:rsid w:val="0090546E"/>
    <w:rsid w:val="00905AA4"/>
    <w:rsid w:val="00905F77"/>
    <w:rsid w:val="00905FD0"/>
    <w:rsid w:val="0090605D"/>
    <w:rsid w:val="0090617A"/>
    <w:rsid w:val="009062DC"/>
    <w:rsid w:val="00906409"/>
    <w:rsid w:val="0090646F"/>
    <w:rsid w:val="00906547"/>
    <w:rsid w:val="0090688C"/>
    <w:rsid w:val="00906A62"/>
    <w:rsid w:val="00906BA8"/>
    <w:rsid w:val="00906C9C"/>
    <w:rsid w:val="00906CA4"/>
    <w:rsid w:val="00907098"/>
    <w:rsid w:val="00907213"/>
    <w:rsid w:val="0090731A"/>
    <w:rsid w:val="00907355"/>
    <w:rsid w:val="009076A6"/>
    <w:rsid w:val="00910168"/>
    <w:rsid w:val="00910250"/>
    <w:rsid w:val="00910392"/>
    <w:rsid w:val="00910475"/>
    <w:rsid w:val="00910912"/>
    <w:rsid w:val="00911266"/>
    <w:rsid w:val="00911496"/>
    <w:rsid w:val="00911851"/>
    <w:rsid w:val="00911DC6"/>
    <w:rsid w:val="00912059"/>
    <w:rsid w:val="009120C0"/>
    <w:rsid w:val="009122C1"/>
    <w:rsid w:val="00912445"/>
    <w:rsid w:val="00912743"/>
    <w:rsid w:val="00912B1A"/>
    <w:rsid w:val="00912C98"/>
    <w:rsid w:val="00912EF7"/>
    <w:rsid w:val="009133AF"/>
    <w:rsid w:val="0091393B"/>
    <w:rsid w:val="009139B5"/>
    <w:rsid w:val="00914067"/>
    <w:rsid w:val="009141C8"/>
    <w:rsid w:val="00914477"/>
    <w:rsid w:val="009147AE"/>
    <w:rsid w:val="00915874"/>
    <w:rsid w:val="00915CCD"/>
    <w:rsid w:val="00916099"/>
    <w:rsid w:val="009174CB"/>
    <w:rsid w:val="009175CF"/>
    <w:rsid w:val="0091787B"/>
    <w:rsid w:val="009179A0"/>
    <w:rsid w:val="00917E1A"/>
    <w:rsid w:val="00917E85"/>
    <w:rsid w:val="00920264"/>
    <w:rsid w:val="0092049F"/>
    <w:rsid w:val="009205EE"/>
    <w:rsid w:val="00920A9A"/>
    <w:rsid w:val="00920B2A"/>
    <w:rsid w:val="00920C41"/>
    <w:rsid w:val="00920DD4"/>
    <w:rsid w:val="00920F96"/>
    <w:rsid w:val="00921BF7"/>
    <w:rsid w:val="00921DFF"/>
    <w:rsid w:val="00921F35"/>
    <w:rsid w:val="00921F37"/>
    <w:rsid w:val="00922058"/>
    <w:rsid w:val="0092213A"/>
    <w:rsid w:val="00922909"/>
    <w:rsid w:val="00922F63"/>
    <w:rsid w:val="00923145"/>
    <w:rsid w:val="00923624"/>
    <w:rsid w:val="00923892"/>
    <w:rsid w:val="00923D9A"/>
    <w:rsid w:val="009240A2"/>
    <w:rsid w:val="009240AC"/>
    <w:rsid w:val="00924806"/>
    <w:rsid w:val="009249A0"/>
    <w:rsid w:val="00924B48"/>
    <w:rsid w:val="00924CA6"/>
    <w:rsid w:val="00925B62"/>
    <w:rsid w:val="00925C10"/>
    <w:rsid w:val="00925D45"/>
    <w:rsid w:val="009261DC"/>
    <w:rsid w:val="00926270"/>
    <w:rsid w:val="00926391"/>
    <w:rsid w:val="0092675E"/>
    <w:rsid w:val="00926827"/>
    <w:rsid w:val="009268E4"/>
    <w:rsid w:val="00926A49"/>
    <w:rsid w:val="00926AD9"/>
    <w:rsid w:val="00926AFE"/>
    <w:rsid w:val="00926F39"/>
    <w:rsid w:val="00927F18"/>
    <w:rsid w:val="00927F5F"/>
    <w:rsid w:val="00930171"/>
    <w:rsid w:val="009305A1"/>
    <w:rsid w:val="0093099C"/>
    <w:rsid w:val="00930AF8"/>
    <w:rsid w:val="00930AFA"/>
    <w:rsid w:val="00930B38"/>
    <w:rsid w:val="0093113B"/>
    <w:rsid w:val="00931324"/>
    <w:rsid w:val="0093153C"/>
    <w:rsid w:val="00931870"/>
    <w:rsid w:val="00931A0C"/>
    <w:rsid w:val="00931A30"/>
    <w:rsid w:val="00931EAD"/>
    <w:rsid w:val="009322BA"/>
    <w:rsid w:val="009322C9"/>
    <w:rsid w:val="009326C5"/>
    <w:rsid w:val="00932B86"/>
    <w:rsid w:val="00932B9F"/>
    <w:rsid w:val="00932FC2"/>
    <w:rsid w:val="00933225"/>
    <w:rsid w:val="009332BF"/>
    <w:rsid w:val="009332D7"/>
    <w:rsid w:val="0093353F"/>
    <w:rsid w:val="009337EF"/>
    <w:rsid w:val="00933B43"/>
    <w:rsid w:val="00933DAC"/>
    <w:rsid w:val="009341CF"/>
    <w:rsid w:val="00934232"/>
    <w:rsid w:val="00934419"/>
    <w:rsid w:val="00934524"/>
    <w:rsid w:val="00934E9B"/>
    <w:rsid w:val="0093560A"/>
    <w:rsid w:val="00935848"/>
    <w:rsid w:val="00935E04"/>
    <w:rsid w:val="00935EF7"/>
    <w:rsid w:val="00935FCC"/>
    <w:rsid w:val="0093623F"/>
    <w:rsid w:val="009363E9"/>
    <w:rsid w:val="00936410"/>
    <w:rsid w:val="009364E9"/>
    <w:rsid w:val="009366DC"/>
    <w:rsid w:val="00936880"/>
    <w:rsid w:val="00936A4C"/>
    <w:rsid w:val="00937095"/>
    <w:rsid w:val="0093718B"/>
    <w:rsid w:val="0093745A"/>
    <w:rsid w:val="009376FF"/>
    <w:rsid w:val="00937924"/>
    <w:rsid w:val="00937B39"/>
    <w:rsid w:val="00937F7B"/>
    <w:rsid w:val="009405F1"/>
    <w:rsid w:val="00940683"/>
    <w:rsid w:val="00940C0C"/>
    <w:rsid w:val="00940C3C"/>
    <w:rsid w:val="00940ED2"/>
    <w:rsid w:val="00941195"/>
    <w:rsid w:val="00941312"/>
    <w:rsid w:val="00941313"/>
    <w:rsid w:val="00941DE6"/>
    <w:rsid w:val="00941F00"/>
    <w:rsid w:val="0094245C"/>
    <w:rsid w:val="0094271A"/>
    <w:rsid w:val="00942989"/>
    <w:rsid w:val="00942C33"/>
    <w:rsid w:val="00942E03"/>
    <w:rsid w:val="00943644"/>
    <w:rsid w:val="00943AFA"/>
    <w:rsid w:val="00944013"/>
    <w:rsid w:val="0094445F"/>
    <w:rsid w:val="0094468E"/>
    <w:rsid w:val="00944854"/>
    <w:rsid w:val="009448D5"/>
    <w:rsid w:val="00944E4A"/>
    <w:rsid w:val="00944E66"/>
    <w:rsid w:val="00944FD5"/>
    <w:rsid w:val="0094527D"/>
    <w:rsid w:val="009452B5"/>
    <w:rsid w:val="00945344"/>
    <w:rsid w:val="009453B2"/>
    <w:rsid w:val="00945465"/>
    <w:rsid w:val="0094568D"/>
    <w:rsid w:val="00945B33"/>
    <w:rsid w:val="00945E42"/>
    <w:rsid w:val="0094623D"/>
    <w:rsid w:val="009462C7"/>
    <w:rsid w:val="00946762"/>
    <w:rsid w:val="009468EA"/>
    <w:rsid w:val="009469FC"/>
    <w:rsid w:val="00946A25"/>
    <w:rsid w:val="0094707D"/>
    <w:rsid w:val="00947220"/>
    <w:rsid w:val="00947577"/>
    <w:rsid w:val="0094766D"/>
    <w:rsid w:val="009476AD"/>
    <w:rsid w:val="00947882"/>
    <w:rsid w:val="00947FB5"/>
    <w:rsid w:val="00947FEC"/>
    <w:rsid w:val="00950115"/>
    <w:rsid w:val="00950586"/>
    <w:rsid w:val="009507AD"/>
    <w:rsid w:val="0095126C"/>
    <w:rsid w:val="00951D62"/>
    <w:rsid w:val="00951EB2"/>
    <w:rsid w:val="009523C8"/>
    <w:rsid w:val="00952BEE"/>
    <w:rsid w:val="00952E8E"/>
    <w:rsid w:val="00953020"/>
    <w:rsid w:val="009531F9"/>
    <w:rsid w:val="0095342B"/>
    <w:rsid w:val="00953503"/>
    <w:rsid w:val="00953B37"/>
    <w:rsid w:val="00953E01"/>
    <w:rsid w:val="00953F4E"/>
    <w:rsid w:val="0095410D"/>
    <w:rsid w:val="00954147"/>
    <w:rsid w:val="0095421D"/>
    <w:rsid w:val="0095424E"/>
    <w:rsid w:val="00954B2D"/>
    <w:rsid w:val="00954FCC"/>
    <w:rsid w:val="00955549"/>
    <w:rsid w:val="00955638"/>
    <w:rsid w:val="009559BD"/>
    <w:rsid w:val="00955C77"/>
    <w:rsid w:val="00955C99"/>
    <w:rsid w:val="009560E3"/>
    <w:rsid w:val="009561FC"/>
    <w:rsid w:val="009570F0"/>
    <w:rsid w:val="0095732C"/>
    <w:rsid w:val="009578A9"/>
    <w:rsid w:val="009578BC"/>
    <w:rsid w:val="0095791E"/>
    <w:rsid w:val="00957C1B"/>
    <w:rsid w:val="00957C88"/>
    <w:rsid w:val="00957F18"/>
    <w:rsid w:val="009602CF"/>
    <w:rsid w:val="009605F7"/>
    <w:rsid w:val="00960AA1"/>
    <w:rsid w:val="00960CED"/>
    <w:rsid w:val="00960F01"/>
    <w:rsid w:val="00961188"/>
    <w:rsid w:val="009613C5"/>
    <w:rsid w:val="0096158E"/>
    <w:rsid w:val="00961AE0"/>
    <w:rsid w:val="00961D3B"/>
    <w:rsid w:val="00961DF1"/>
    <w:rsid w:val="0096225E"/>
    <w:rsid w:val="0096239C"/>
    <w:rsid w:val="0096258F"/>
    <w:rsid w:val="009625B2"/>
    <w:rsid w:val="009625CC"/>
    <w:rsid w:val="009626F8"/>
    <w:rsid w:val="00962782"/>
    <w:rsid w:val="00962ADF"/>
    <w:rsid w:val="00963746"/>
    <w:rsid w:val="00963842"/>
    <w:rsid w:val="00963851"/>
    <w:rsid w:val="0096389C"/>
    <w:rsid w:val="00963B93"/>
    <w:rsid w:val="00963E80"/>
    <w:rsid w:val="00964156"/>
    <w:rsid w:val="009641AB"/>
    <w:rsid w:val="0096474F"/>
    <w:rsid w:val="00964773"/>
    <w:rsid w:val="00964A2F"/>
    <w:rsid w:val="009654EA"/>
    <w:rsid w:val="00965549"/>
    <w:rsid w:val="00965675"/>
    <w:rsid w:val="00965AC0"/>
    <w:rsid w:val="00965DBF"/>
    <w:rsid w:val="00965FF2"/>
    <w:rsid w:val="00966080"/>
    <w:rsid w:val="009666F2"/>
    <w:rsid w:val="00966707"/>
    <w:rsid w:val="00966818"/>
    <w:rsid w:val="00966867"/>
    <w:rsid w:val="00966929"/>
    <w:rsid w:val="0096709C"/>
    <w:rsid w:val="009671E6"/>
    <w:rsid w:val="00967307"/>
    <w:rsid w:val="009675E8"/>
    <w:rsid w:val="00967A71"/>
    <w:rsid w:val="00967BEB"/>
    <w:rsid w:val="00970069"/>
    <w:rsid w:val="00970698"/>
    <w:rsid w:val="009707E2"/>
    <w:rsid w:val="00970873"/>
    <w:rsid w:val="00970970"/>
    <w:rsid w:val="00970D30"/>
    <w:rsid w:val="00970E9B"/>
    <w:rsid w:val="00971AB9"/>
    <w:rsid w:val="00971AD5"/>
    <w:rsid w:val="00971C61"/>
    <w:rsid w:val="00971D68"/>
    <w:rsid w:val="00971F47"/>
    <w:rsid w:val="00972111"/>
    <w:rsid w:val="0097241C"/>
    <w:rsid w:val="009725CD"/>
    <w:rsid w:val="009725FC"/>
    <w:rsid w:val="00972927"/>
    <w:rsid w:val="009729A4"/>
    <w:rsid w:val="009729CF"/>
    <w:rsid w:val="00972EE2"/>
    <w:rsid w:val="00973625"/>
    <w:rsid w:val="009736CA"/>
    <w:rsid w:val="009737F5"/>
    <w:rsid w:val="00973B37"/>
    <w:rsid w:val="00973EBD"/>
    <w:rsid w:val="00974038"/>
    <w:rsid w:val="009744AD"/>
    <w:rsid w:val="009745E3"/>
    <w:rsid w:val="0097488C"/>
    <w:rsid w:val="00974FE2"/>
    <w:rsid w:val="00975134"/>
    <w:rsid w:val="0097517E"/>
    <w:rsid w:val="0097542F"/>
    <w:rsid w:val="0097571C"/>
    <w:rsid w:val="00975A34"/>
    <w:rsid w:val="00975A5D"/>
    <w:rsid w:val="00976202"/>
    <w:rsid w:val="009762A1"/>
    <w:rsid w:val="0097661C"/>
    <w:rsid w:val="00976802"/>
    <w:rsid w:val="009768FB"/>
    <w:rsid w:val="00976B70"/>
    <w:rsid w:val="00976C98"/>
    <w:rsid w:val="00976CDD"/>
    <w:rsid w:val="009770CE"/>
    <w:rsid w:val="00977A35"/>
    <w:rsid w:val="00977D25"/>
    <w:rsid w:val="0098043C"/>
    <w:rsid w:val="009804F3"/>
    <w:rsid w:val="00980631"/>
    <w:rsid w:val="0098080C"/>
    <w:rsid w:val="00980DC4"/>
    <w:rsid w:val="00981001"/>
    <w:rsid w:val="00981076"/>
    <w:rsid w:val="009812FA"/>
    <w:rsid w:val="00981307"/>
    <w:rsid w:val="009813F3"/>
    <w:rsid w:val="0098144C"/>
    <w:rsid w:val="00981654"/>
    <w:rsid w:val="00981709"/>
    <w:rsid w:val="00981841"/>
    <w:rsid w:val="009818F8"/>
    <w:rsid w:val="00981F08"/>
    <w:rsid w:val="009823FE"/>
    <w:rsid w:val="009825C6"/>
    <w:rsid w:val="00982823"/>
    <w:rsid w:val="00982E30"/>
    <w:rsid w:val="00982F15"/>
    <w:rsid w:val="00983079"/>
    <w:rsid w:val="00983183"/>
    <w:rsid w:val="0098367C"/>
    <w:rsid w:val="009836E5"/>
    <w:rsid w:val="00983D67"/>
    <w:rsid w:val="00984081"/>
    <w:rsid w:val="009843C7"/>
    <w:rsid w:val="00984470"/>
    <w:rsid w:val="00984662"/>
    <w:rsid w:val="0098479B"/>
    <w:rsid w:val="009848D6"/>
    <w:rsid w:val="00984CB8"/>
    <w:rsid w:val="00984EA3"/>
    <w:rsid w:val="009851B4"/>
    <w:rsid w:val="009856E0"/>
    <w:rsid w:val="009856E2"/>
    <w:rsid w:val="00985B42"/>
    <w:rsid w:val="00985C54"/>
    <w:rsid w:val="00985F61"/>
    <w:rsid w:val="009863B8"/>
    <w:rsid w:val="009865A2"/>
    <w:rsid w:val="00986743"/>
    <w:rsid w:val="009869C2"/>
    <w:rsid w:val="009869E1"/>
    <w:rsid w:val="00986B96"/>
    <w:rsid w:val="00986EC1"/>
    <w:rsid w:val="00987149"/>
    <w:rsid w:val="009872F6"/>
    <w:rsid w:val="009873D7"/>
    <w:rsid w:val="009879CC"/>
    <w:rsid w:val="00987AFC"/>
    <w:rsid w:val="00987FA3"/>
    <w:rsid w:val="009900F3"/>
    <w:rsid w:val="00990138"/>
    <w:rsid w:val="00990784"/>
    <w:rsid w:val="009907DF"/>
    <w:rsid w:val="0099149A"/>
    <w:rsid w:val="009917AA"/>
    <w:rsid w:val="009919CC"/>
    <w:rsid w:val="00991B30"/>
    <w:rsid w:val="00991B66"/>
    <w:rsid w:val="00992047"/>
    <w:rsid w:val="00992648"/>
    <w:rsid w:val="0099293E"/>
    <w:rsid w:val="00992BE5"/>
    <w:rsid w:val="00992CEC"/>
    <w:rsid w:val="00992E5F"/>
    <w:rsid w:val="00992FC2"/>
    <w:rsid w:val="00992FD8"/>
    <w:rsid w:val="009930AC"/>
    <w:rsid w:val="0099386B"/>
    <w:rsid w:val="00993924"/>
    <w:rsid w:val="009940BF"/>
    <w:rsid w:val="009942AD"/>
    <w:rsid w:val="0099433A"/>
    <w:rsid w:val="009948A5"/>
    <w:rsid w:val="00994D3A"/>
    <w:rsid w:val="0099512F"/>
    <w:rsid w:val="00995794"/>
    <w:rsid w:val="009957AC"/>
    <w:rsid w:val="00995921"/>
    <w:rsid w:val="00995AA7"/>
    <w:rsid w:val="00995EEB"/>
    <w:rsid w:val="00996300"/>
    <w:rsid w:val="0099644A"/>
    <w:rsid w:val="00996554"/>
    <w:rsid w:val="00996CA8"/>
    <w:rsid w:val="00996D80"/>
    <w:rsid w:val="009971DB"/>
    <w:rsid w:val="009973A4"/>
    <w:rsid w:val="00997C88"/>
    <w:rsid w:val="00997FE1"/>
    <w:rsid w:val="009A08FD"/>
    <w:rsid w:val="009A0B95"/>
    <w:rsid w:val="009A0BD1"/>
    <w:rsid w:val="009A0F51"/>
    <w:rsid w:val="009A115B"/>
    <w:rsid w:val="009A128B"/>
    <w:rsid w:val="009A1585"/>
    <w:rsid w:val="009A18B6"/>
    <w:rsid w:val="009A19CE"/>
    <w:rsid w:val="009A1BEF"/>
    <w:rsid w:val="009A1D27"/>
    <w:rsid w:val="009A21A0"/>
    <w:rsid w:val="009A23E1"/>
    <w:rsid w:val="009A279B"/>
    <w:rsid w:val="009A2BEC"/>
    <w:rsid w:val="009A2D60"/>
    <w:rsid w:val="009A2D62"/>
    <w:rsid w:val="009A3028"/>
    <w:rsid w:val="009A305B"/>
    <w:rsid w:val="009A349D"/>
    <w:rsid w:val="009A381B"/>
    <w:rsid w:val="009A3A9C"/>
    <w:rsid w:val="009A3C23"/>
    <w:rsid w:val="009A3DD0"/>
    <w:rsid w:val="009A408B"/>
    <w:rsid w:val="009A409E"/>
    <w:rsid w:val="009A4816"/>
    <w:rsid w:val="009A4A1A"/>
    <w:rsid w:val="009A4B85"/>
    <w:rsid w:val="009A5382"/>
    <w:rsid w:val="009A545F"/>
    <w:rsid w:val="009A54D1"/>
    <w:rsid w:val="009A5DB8"/>
    <w:rsid w:val="009A5E18"/>
    <w:rsid w:val="009A6430"/>
    <w:rsid w:val="009A670D"/>
    <w:rsid w:val="009A6904"/>
    <w:rsid w:val="009A6C10"/>
    <w:rsid w:val="009A6C89"/>
    <w:rsid w:val="009A6D78"/>
    <w:rsid w:val="009A6DBE"/>
    <w:rsid w:val="009A70D6"/>
    <w:rsid w:val="009A729A"/>
    <w:rsid w:val="009A76C7"/>
    <w:rsid w:val="009A771F"/>
    <w:rsid w:val="009A7728"/>
    <w:rsid w:val="009A7825"/>
    <w:rsid w:val="009A7AF0"/>
    <w:rsid w:val="009A7AF6"/>
    <w:rsid w:val="009B0086"/>
    <w:rsid w:val="009B025F"/>
    <w:rsid w:val="009B080D"/>
    <w:rsid w:val="009B08A6"/>
    <w:rsid w:val="009B12A9"/>
    <w:rsid w:val="009B1494"/>
    <w:rsid w:val="009B1601"/>
    <w:rsid w:val="009B194D"/>
    <w:rsid w:val="009B1ACC"/>
    <w:rsid w:val="009B1DEF"/>
    <w:rsid w:val="009B1F0D"/>
    <w:rsid w:val="009B2228"/>
    <w:rsid w:val="009B2D02"/>
    <w:rsid w:val="009B2E8F"/>
    <w:rsid w:val="009B30C1"/>
    <w:rsid w:val="009B3103"/>
    <w:rsid w:val="009B380D"/>
    <w:rsid w:val="009B3AC6"/>
    <w:rsid w:val="009B3B6A"/>
    <w:rsid w:val="009B3C8C"/>
    <w:rsid w:val="009B3CC2"/>
    <w:rsid w:val="009B3DD7"/>
    <w:rsid w:val="009B4187"/>
    <w:rsid w:val="009B446A"/>
    <w:rsid w:val="009B451B"/>
    <w:rsid w:val="009B47ED"/>
    <w:rsid w:val="009B48C1"/>
    <w:rsid w:val="009B4969"/>
    <w:rsid w:val="009B4A0A"/>
    <w:rsid w:val="009B50BC"/>
    <w:rsid w:val="009B5399"/>
    <w:rsid w:val="009B65E7"/>
    <w:rsid w:val="009B661D"/>
    <w:rsid w:val="009B6809"/>
    <w:rsid w:val="009B68BB"/>
    <w:rsid w:val="009B6F5D"/>
    <w:rsid w:val="009B70AD"/>
    <w:rsid w:val="009B71EA"/>
    <w:rsid w:val="009B7744"/>
    <w:rsid w:val="009C0228"/>
    <w:rsid w:val="009C03BA"/>
    <w:rsid w:val="009C0589"/>
    <w:rsid w:val="009C06ED"/>
    <w:rsid w:val="009C07C3"/>
    <w:rsid w:val="009C094A"/>
    <w:rsid w:val="009C0CCD"/>
    <w:rsid w:val="009C1464"/>
    <w:rsid w:val="009C1AF5"/>
    <w:rsid w:val="009C1D0D"/>
    <w:rsid w:val="009C1DFE"/>
    <w:rsid w:val="009C1E00"/>
    <w:rsid w:val="009C224F"/>
    <w:rsid w:val="009C2492"/>
    <w:rsid w:val="009C25C9"/>
    <w:rsid w:val="009C2673"/>
    <w:rsid w:val="009C2936"/>
    <w:rsid w:val="009C2C02"/>
    <w:rsid w:val="009C2E46"/>
    <w:rsid w:val="009C3629"/>
    <w:rsid w:val="009C363C"/>
    <w:rsid w:val="009C427E"/>
    <w:rsid w:val="009C467C"/>
    <w:rsid w:val="009C495B"/>
    <w:rsid w:val="009C4A52"/>
    <w:rsid w:val="009C4C30"/>
    <w:rsid w:val="009C4DB2"/>
    <w:rsid w:val="009C4DC0"/>
    <w:rsid w:val="009C544D"/>
    <w:rsid w:val="009C58EF"/>
    <w:rsid w:val="009C5AF2"/>
    <w:rsid w:val="009C5F36"/>
    <w:rsid w:val="009C6009"/>
    <w:rsid w:val="009C6230"/>
    <w:rsid w:val="009C6B79"/>
    <w:rsid w:val="009C6EBC"/>
    <w:rsid w:val="009C7073"/>
    <w:rsid w:val="009C71C3"/>
    <w:rsid w:val="009C7331"/>
    <w:rsid w:val="009C739B"/>
    <w:rsid w:val="009C7CAC"/>
    <w:rsid w:val="009C7CD0"/>
    <w:rsid w:val="009C7E2C"/>
    <w:rsid w:val="009C7E51"/>
    <w:rsid w:val="009C7E52"/>
    <w:rsid w:val="009D008F"/>
    <w:rsid w:val="009D01E5"/>
    <w:rsid w:val="009D023A"/>
    <w:rsid w:val="009D078F"/>
    <w:rsid w:val="009D0DBE"/>
    <w:rsid w:val="009D0E9D"/>
    <w:rsid w:val="009D0FD8"/>
    <w:rsid w:val="009D11D0"/>
    <w:rsid w:val="009D12E9"/>
    <w:rsid w:val="009D134D"/>
    <w:rsid w:val="009D1449"/>
    <w:rsid w:val="009D1B6A"/>
    <w:rsid w:val="009D1DCF"/>
    <w:rsid w:val="009D1F64"/>
    <w:rsid w:val="009D215E"/>
    <w:rsid w:val="009D22B6"/>
    <w:rsid w:val="009D251E"/>
    <w:rsid w:val="009D265E"/>
    <w:rsid w:val="009D28AC"/>
    <w:rsid w:val="009D29DE"/>
    <w:rsid w:val="009D2A35"/>
    <w:rsid w:val="009D2CCD"/>
    <w:rsid w:val="009D2F00"/>
    <w:rsid w:val="009D2F39"/>
    <w:rsid w:val="009D3326"/>
    <w:rsid w:val="009D3822"/>
    <w:rsid w:val="009D401B"/>
    <w:rsid w:val="009D40B5"/>
    <w:rsid w:val="009D4A85"/>
    <w:rsid w:val="009D4D3F"/>
    <w:rsid w:val="009D514C"/>
    <w:rsid w:val="009D5179"/>
    <w:rsid w:val="009D545D"/>
    <w:rsid w:val="009D5681"/>
    <w:rsid w:val="009D59B9"/>
    <w:rsid w:val="009D5A19"/>
    <w:rsid w:val="009D5A3D"/>
    <w:rsid w:val="009D5A49"/>
    <w:rsid w:val="009D605A"/>
    <w:rsid w:val="009D61B0"/>
    <w:rsid w:val="009D6524"/>
    <w:rsid w:val="009D65B2"/>
    <w:rsid w:val="009D66BC"/>
    <w:rsid w:val="009D67B7"/>
    <w:rsid w:val="009D682D"/>
    <w:rsid w:val="009D692B"/>
    <w:rsid w:val="009D6B2F"/>
    <w:rsid w:val="009D6BD3"/>
    <w:rsid w:val="009D7421"/>
    <w:rsid w:val="009D755D"/>
    <w:rsid w:val="009E015F"/>
    <w:rsid w:val="009E0398"/>
    <w:rsid w:val="009E0A16"/>
    <w:rsid w:val="009E0D45"/>
    <w:rsid w:val="009E0D61"/>
    <w:rsid w:val="009E0FD3"/>
    <w:rsid w:val="009E127D"/>
    <w:rsid w:val="009E173E"/>
    <w:rsid w:val="009E1824"/>
    <w:rsid w:val="009E1892"/>
    <w:rsid w:val="009E1FED"/>
    <w:rsid w:val="009E25F4"/>
    <w:rsid w:val="009E3230"/>
    <w:rsid w:val="009E3887"/>
    <w:rsid w:val="009E38D5"/>
    <w:rsid w:val="009E3A4A"/>
    <w:rsid w:val="009E3BE0"/>
    <w:rsid w:val="009E3E22"/>
    <w:rsid w:val="009E40FB"/>
    <w:rsid w:val="009E423D"/>
    <w:rsid w:val="009E4267"/>
    <w:rsid w:val="009E4348"/>
    <w:rsid w:val="009E4657"/>
    <w:rsid w:val="009E469B"/>
    <w:rsid w:val="009E4ACA"/>
    <w:rsid w:val="009E4FB4"/>
    <w:rsid w:val="009E5151"/>
    <w:rsid w:val="009E5867"/>
    <w:rsid w:val="009E5B8A"/>
    <w:rsid w:val="009E5C88"/>
    <w:rsid w:val="009E5D0B"/>
    <w:rsid w:val="009E5E1D"/>
    <w:rsid w:val="009E5EAA"/>
    <w:rsid w:val="009E6134"/>
    <w:rsid w:val="009E6778"/>
    <w:rsid w:val="009E6EBD"/>
    <w:rsid w:val="009E6FB2"/>
    <w:rsid w:val="009E70F3"/>
    <w:rsid w:val="009E74FF"/>
    <w:rsid w:val="009E76E6"/>
    <w:rsid w:val="009E773D"/>
    <w:rsid w:val="009E77DB"/>
    <w:rsid w:val="009E7C46"/>
    <w:rsid w:val="009E7F55"/>
    <w:rsid w:val="009F0539"/>
    <w:rsid w:val="009F07A8"/>
    <w:rsid w:val="009F083F"/>
    <w:rsid w:val="009F08AE"/>
    <w:rsid w:val="009F12A0"/>
    <w:rsid w:val="009F145D"/>
    <w:rsid w:val="009F1B58"/>
    <w:rsid w:val="009F1BA1"/>
    <w:rsid w:val="009F1E3D"/>
    <w:rsid w:val="009F1FCD"/>
    <w:rsid w:val="009F2019"/>
    <w:rsid w:val="009F20ED"/>
    <w:rsid w:val="009F241A"/>
    <w:rsid w:val="009F27E5"/>
    <w:rsid w:val="009F2823"/>
    <w:rsid w:val="009F2C90"/>
    <w:rsid w:val="009F2EC8"/>
    <w:rsid w:val="009F321B"/>
    <w:rsid w:val="009F3501"/>
    <w:rsid w:val="009F35AF"/>
    <w:rsid w:val="009F395B"/>
    <w:rsid w:val="009F3A6E"/>
    <w:rsid w:val="009F3B8D"/>
    <w:rsid w:val="009F42BB"/>
    <w:rsid w:val="009F4E35"/>
    <w:rsid w:val="009F543B"/>
    <w:rsid w:val="009F5450"/>
    <w:rsid w:val="009F5541"/>
    <w:rsid w:val="009F5BC8"/>
    <w:rsid w:val="009F61F7"/>
    <w:rsid w:val="009F634F"/>
    <w:rsid w:val="009F6B5D"/>
    <w:rsid w:val="009F6BAB"/>
    <w:rsid w:val="009F6EFB"/>
    <w:rsid w:val="009F724A"/>
    <w:rsid w:val="009F76EC"/>
    <w:rsid w:val="009F7C40"/>
    <w:rsid w:val="00A000B6"/>
    <w:rsid w:val="00A000EE"/>
    <w:rsid w:val="00A00616"/>
    <w:rsid w:val="00A0084E"/>
    <w:rsid w:val="00A0089C"/>
    <w:rsid w:val="00A00C9D"/>
    <w:rsid w:val="00A00EB2"/>
    <w:rsid w:val="00A00EB4"/>
    <w:rsid w:val="00A00FC8"/>
    <w:rsid w:val="00A012A0"/>
    <w:rsid w:val="00A018FF"/>
    <w:rsid w:val="00A019BA"/>
    <w:rsid w:val="00A02107"/>
    <w:rsid w:val="00A025BA"/>
    <w:rsid w:val="00A02B31"/>
    <w:rsid w:val="00A03084"/>
    <w:rsid w:val="00A03280"/>
    <w:rsid w:val="00A033A2"/>
    <w:rsid w:val="00A03659"/>
    <w:rsid w:val="00A03A7B"/>
    <w:rsid w:val="00A03B34"/>
    <w:rsid w:val="00A03B7A"/>
    <w:rsid w:val="00A03D8C"/>
    <w:rsid w:val="00A03E46"/>
    <w:rsid w:val="00A03FEF"/>
    <w:rsid w:val="00A04033"/>
    <w:rsid w:val="00A04232"/>
    <w:rsid w:val="00A0435F"/>
    <w:rsid w:val="00A0447B"/>
    <w:rsid w:val="00A045FE"/>
    <w:rsid w:val="00A04749"/>
    <w:rsid w:val="00A04F10"/>
    <w:rsid w:val="00A04F30"/>
    <w:rsid w:val="00A05038"/>
    <w:rsid w:val="00A0585C"/>
    <w:rsid w:val="00A0612A"/>
    <w:rsid w:val="00A0633D"/>
    <w:rsid w:val="00A06607"/>
    <w:rsid w:val="00A0679D"/>
    <w:rsid w:val="00A067B2"/>
    <w:rsid w:val="00A06C3A"/>
    <w:rsid w:val="00A06CC6"/>
    <w:rsid w:val="00A06D1B"/>
    <w:rsid w:val="00A07029"/>
    <w:rsid w:val="00A07096"/>
    <w:rsid w:val="00A07333"/>
    <w:rsid w:val="00A07AA4"/>
    <w:rsid w:val="00A07C01"/>
    <w:rsid w:val="00A07F83"/>
    <w:rsid w:val="00A10345"/>
    <w:rsid w:val="00A103CD"/>
    <w:rsid w:val="00A105A0"/>
    <w:rsid w:val="00A10718"/>
    <w:rsid w:val="00A116BB"/>
    <w:rsid w:val="00A116FA"/>
    <w:rsid w:val="00A11721"/>
    <w:rsid w:val="00A1176C"/>
    <w:rsid w:val="00A11790"/>
    <w:rsid w:val="00A11BEC"/>
    <w:rsid w:val="00A11C70"/>
    <w:rsid w:val="00A11DE1"/>
    <w:rsid w:val="00A12245"/>
    <w:rsid w:val="00A1253A"/>
    <w:rsid w:val="00A125E9"/>
    <w:rsid w:val="00A12A24"/>
    <w:rsid w:val="00A13C66"/>
    <w:rsid w:val="00A13E26"/>
    <w:rsid w:val="00A144D3"/>
    <w:rsid w:val="00A14A55"/>
    <w:rsid w:val="00A14CAE"/>
    <w:rsid w:val="00A14DD8"/>
    <w:rsid w:val="00A15226"/>
    <w:rsid w:val="00A15521"/>
    <w:rsid w:val="00A158CB"/>
    <w:rsid w:val="00A158E3"/>
    <w:rsid w:val="00A15B65"/>
    <w:rsid w:val="00A15B93"/>
    <w:rsid w:val="00A15FEF"/>
    <w:rsid w:val="00A161CD"/>
    <w:rsid w:val="00A16356"/>
    <w:rsid w:val="00A1679E"/>
    <w:rsid w:val="00A167CC"/>
    <w:rsid w:val="00A168DC"/>
    <w:rsid w:val="00A16964"/>
    <w:rsid w:val="00A16E3D"/>
    <w:rsid w:val="00A1730C"/>
    <w:rsid w:val="00A215FC"/>
    <w:rsid w:val="00A21A16"/>
    <w:rsid w:val="00A21C25"/>
    <w:rsid w:val="00A21CDE"/>
    <w:rsid w:val="00A21E26"/>
    <w:rsid w:val="00A22282"/>
    <w:rsid w:val="00A22284"/>
    <w:rsid w:val="00A223AE"/>
    <w:rsid w:val="00A224C4"/>
    <w:rsid w:val="00A226F7"/>
    <w:rsid w:val="00A22E73"/>
    <w:rsid w:val="00A23120"/>
    <w:rsid w:val="00A232AE"/>
    <w:rsid w:val="00A23772"/>
    <w:rsid w:val="00A23A6F"/>
    <w:rsid w:val="00A23C67"/>
    <w:rsid w:val="00A23D51"/>
    <w:rsid w:val="00A23FD6"/>
    <w:rsid w:val="00A240D9"/>
    <w:rsid w:val="00A24138"/>
    <w:rsid w:val="00A24141"/>
    <w:rsid w:val="00A24421"/>
    <w:rsid w:val="00A244ED"/>
    <w:rsid w:val="00A24843"/>
    <w:rsid w:val="00A24ADB"/>
    <w:rsid w:val="00A24B6E"/>
    <w:rsid w:val="00A24B9C"/>
    <w:rsid w:val="00A25004"/>
    <w:rsid w:val="00A256E1"/>
    <w:rsid w:val="00A257F9"/>
    <w:rsid w:val="00A259B5"/>
    <w:rsid w:val="00A25DE0"/>
    <w:rsid w:val="00A2642A"/>
    <w:rsid w:val="00A26703"/>
    <w:rsid w:val="00A2676A"/>
    <w:rsid w:val="00A267F5"/>
    <w:rsid w:val="00A2697D"/>
    <w:rsid w:val="00A27303"/>
    <w:rsid w:val="00A275F8"/>
    <w:rsid w:val="00A278E4"/>
    <w:rsid w:val="00A27C36"/>
    <w:rsid w:val="00A27F9C"/>
    <w:rsid w:val="00A30051"/>
    <w:rsid w:val="00A301DF"/>
    <w:rsid w:val="00A303BF"/>
    <w:rsid w:val="00A3063D"/>
    <w:rsid w:val="00A30857"/>
    <w:rsid w:val="00A3092F"/>
    <w:rsid w:val="00A30A26"/>
    <w:rsid w:val="00A30D8D"/>
    <w:rsid w:val="00A31160"/>
    <w:rsid w:val="00A313DF"/>
    <w:rsid w:val="00A3183C"/>
    <w:rsid w:val="00A31D62"/>
    <w:rsid w:val="00A31F4D"/>
    <w:rsid w:val="00A3203D"/>
    <w:rsid w:val="00A322A3"/>
    <w:rsid w:val="00A3264E"/>
    <w:rsid w:val="00A328B9"/>
    <w:rsid w:val="00A3330A"/>
    <w:rsid w:val="00A335BE"/>
    <w:rsid w:val="00A33660"/>
    <w:rsid w:val="00A33AA0"/>
    <w:rsid w:val="00A34857"/>
    <w:rsid w:val="00A34A8C"/>
    <w:rsid w:val="00A34C53"/>
    <w:rsid w:val="00A34ECC"/>
    <w:rsid w:val="00A35146"/>
    <w:rsid w:val="00A35342"/>
    <w:rsid w:val="00A35CCB"/>
    <w:rsid w:val="00A35D53"/>
    <w:rsid w:val="00A36043"/>
    <w:rsid w:val="00A3614F"/>
    <w:rsid w:val="00A361B4"/>
    <w:rsid w:val="00A3624F"/>
    <w:rsid w:val="00A36A89"/>
    <w:rsid w:val="00A36FFF"/>
    <w:rsid w:val="00A373C1"/>
    <w:rsid w:val="00A374B9"/>
    <w:rsid w:val="00A374F3"/>
    <w:rsid w:val="00A375B3"/>
    <w:rsid w:val="00A377DB"/>
    <w:rsid w:val="00A40078"/>
    <w:rsid w:val="00A40103"/>
    <w:rsid w:val="00A4027B"/>
    <w:rsid w:val="00A403A4"/>
    <w:rsid w:val="00A405A8"/>
    <w:rsid w:val="00A40622"/>
    <w:rsid w:val="00A40877"/>
    <w:rsid w:val="00A40C8B"/>
    <w:rsid w:val="00A40E08"/>
    <w:rsid w:val="00A410BD"/>
    <w:rsid w:val="00A41353"/>
    <w:rsid w:val="00A413FD"/>
    <w:rsid w:val="00A41D70"/>
    <w:rsid w:val="00A41DA4"/>
    <w:rsid w:val="00A41F2D"/>
    <w:rsid w:val="00A41F37"/>
    <w:rsid w:val="00A41F88"/>
    <w:rsid w:val="00A423C1"/>
    <w:rsid w:val="00A42455"/>
    <w:rsid w:val="00A42832"/>
    <w:rsid w:val="00A429BE"/>
    <w:rsid w:val="00A42A4C"/>
    <w:rsid w:val="00A42A5F"/>
    <w:rsid w:val="00A4308A"/>
    <w:rsid w:val="00A433B6"/>
    <w:rsid w:val="00A43479"/>
    <w:rsid w:val="00A43618"/>
    <w:rsid w:val="00A436DE"/>
    <w:rsid w:val="00A4390B"/>
    <w:rsid w:val="00A43910"/>
    <w:rsid w:val="00A43A34"/>
    <w:rsid w:val="00A43A54"/>
    <w:rsid w:val="00A43CCB"/>
    <w:rsid w:val="00A43FBC"/>
    <w:rsid w:val="00A443FF"/>
    <w:rsid w:val="00A4462D"/>
    <w:rsid w:val="00A44A3F"/>
    <w:rsid w:val="00A44BF7"/>
    <w:rsid w:val="00A44D94"/>
    <w:rsid w:val="00A454BD"/>
    <w:rsid w:val="00A457C8"/>
    <w:rsid w:val="00A457CB"/>
    <w:rsid w:val="00A45AD8"/>
    <w:rsid w:val="00A45C06"/>
    <w:rsid w:val="00A45E53"/>
    <w:rsid w:val="00A45ED9"/>
    <w:rsid w:val="00A460E0"/>
    <w:rsid w:val="00A46112"/>
    <w:rsid w:val="00A462BE"/>
    <w:rsid w:val="00A46514"/>
    <w:rsid w:val="00A465DC"/>
    <w:rsid w:val="00A466A1"/>
    <w:rsid w:val="00A46CEE"/>
    <w:rsid w:val="00A46DB6"/>
    <w:rsid w:val="00A470D6"/>
    <w:rsid w:val="00A47273"/>
    <w:rsid w:val="00A47277"/>
    <w:rsid w:val="00A473BE"/>
    <w:rsid w:val="00A47676"/>
    <w:rsid w:val="00A4790C"/>
    <w:rsid w:val="00A47C59"/>
    <w:rsid w:val="00A5006B"/>
    <w:rsid w:val="00A501F8"/>
    <w:rsid w:val="00A50726"/>
    <w:rsid w:val="00A508E4"/>
    <w:rsid w:val="00A50ADB"/>
    <w:rsid w:val="00A50DFE"/>
    <w:rsid w:val="00A50F49"/>
    <w:rsid w:val="00A510DE"/>
    <w:rsid w:val="00A51410"/>
    <w:rsid w:val="00A51576"/>
    <w:rsid w:val="00A51875"/>
    <w:rsid w:val="00A51A2F"/>
    <w:rsid w:val="00A51B56"/>
    <w:rsid w:val="00A51D88"/>
    <w:rsid w:val="00A51F01"/>
    <w:rsid w:val="00A51F5F"/>
    <w:rsid w:val="00A53242"/>
    <w:rsid w:val="00A533E8"/>
    <w:rsid w:val="00A53418"/>
    <w:rsid w:val="00A53832"/>
    <w:rsid w:val="00A539A4"/>
    <w:rsid w:val="00A539F6"/>
    <w:rsid w:val="00A53A79"/>
    <w:rsid w:val="00A54282"/>
    <w:rsid w:val="00A54360"/>
    <w:rsid w:val="00A54CF4"/>
    <w:rsid w:val="00A54E00"/>
    <w:rsid w:val="00A54F5A"/>
    <w:rsid w:val="00A5502A"/>
    <w:rsid w:val="00A5514E"/>
    <w:rsid w:val="00A5547C"/>
    <w:rsid w:val="00A5568A"/>
    <w:rsid w:val="00A556A5"/>
    <w:rsid w:val="00A557B1"/>
    <w:rsid w:val="00A559BA"/>
    <w:rsid w:val="00A55FDD"/>
    <w:rsid w:val="00A5623F"/>
    <w:rsid w:val="00A56592"/>
    <w:rsid w:val="00A565DA"/>
    <w:rsid w:val="00A567BC"/>
    <w:rsid w:val="00A56A34"/>
    <w:rsid w:val="00A601F6"/>
    <w:rsid w:val="00A60494"/>
    <w:rsid w:val="00A605BB"/>
    <w:rsid w:val="00A60AFA"/>
    <w:rsid w:val="00A60B02"/>
    <w:rsid w:val="00A61209"/>
    <w:rsid w:val="00A61258"/>
    <w:rsid w:val="00A61378"/>
    <w:rsid w:val="00A617C9"/>
    <w:rsid w:val="00A61AC6"/>
    <w:rsid w:val="00A61AD9"/>
    <w:rsid w:val="00A61E54"/>
    <w:rsid w:val="00A622A6"/>
    <w:rsid w:val="00A62502"/>
    <w:rsid w:val="00A62821"/>
    <w:rsid w:val="00A62C5C"/>
    <w:rsid w:val="00A62CD5"/>
    <w:rsid w:val="00A637D2"/>
    <w:rsid w:val="00A637D8"/>
    <w:rsid w:val="00A63D02"/>
    <w:rsid w:val="00A6408E"/>
    <w:rsid w:val="00A64260"/>
    <w:rsid w:val="00A64376"/>
    <w:rsid w:val="00A64CBA"/>
    <w:rsid w:val="00A64CD3"/>
    <w:rsid w:val="00A64F9E"/>
    <w:rsid w:val="00A65691"/>
    <w:rsid w:val="00A65B5A"/>
    <w:rsid w:val="00A65B93"/>
    <w:rsid w:val="00A66041"/>
    <w:rsid w:val="00A660A1"/>
    <w:rsid w:val="00A6619E"/>
    <w:rsid w:val="00A662C8"/>
    <w:rsid w:val="00A66739"/>
    <w:rsid w:val="00A6692C"/>
    <w:rsid w:val="00A66976"/>
    <w:rsid w:val="00A66B91"/>
    <w:rsid w:val="00A66BD3"/>
    <w:rsid w:val="00A672A8"/>
    <w:rsid w:val="00A678C4"/>
    <w:rsid w:val="00A67BA6"/>
    <w:rsid w:val="00A67CEE"/>
    <w:rsid w:val="00A67EAC"/>
    <w:rsid w:val="00A67F96"/>
    <w:rsid w:val="00A70089"/>
    <w:rsid w:val="00A70197"/>
    <w:rsid w:val="00A702A6"/>
    <w:rsid w:val="00A706D7"/>
    <w:rsid w:val="00A7073D"/>
    <w:rsid w:val="00A7084D"/>
    <w:rsid w:val="00A70A88"/>
    <w:rsid w:val="00A70A93"/>
    <w:rsid w:val="00A70B71"/>
    <w:rsid w:val="00A71130"/>
    <w:rsid w:val="00A716BA"/>
    <w:rsid w:val="00A71725"/>
    <w:rsid w:val="00A7174A"/>
    <w:rsid w:val="00A71B59"/>
    <w:rsid w:val="00A72170"/>
    <w:rsid w:val="00A722C5"/>
    <w:rsid w:val="00A72610"/>
    <w:rsid w:val="00A72A83"/>
    <w:rsid w:val="00A732D0"/>
    <w:rsid w:val="00A7330B"/>
    <w:rsid w:val="00A7367F"/>
    <w:rsid w:val="00A73911"/>
    <w:rsid w:val="00A73EB9"/>
    <w:rsid w:val="00A740EE"/>
    <w:rsid w:val="00A74126"/>
    <w:rsid w:val="00A74791"/>
    <w:rsid w:val="00A747F9"/>
    <w:rsid w:val="00A74C7D"/>
    <w:rsid w:val="00A75851"/>
    <w:rsid w:val="00A75A92"/>
    <w:rsid w:val="00A75BC4"/>
    <w:rsid w:val="00A75C37"/>
    <w:rsid w:val="00A75D8C"/>
    <w:rsid w:val="00A75DD8"/>
    <w:rsid w:val="00A75EB6"/>
    <w:rsid w:val="00A75EC4"/>
    <w:rsid w:val="00A75FB2"/>
    <w:rsid w:val="00A7603E"/>
    <w:rsid w:val="00A76804"/>
    <w:rsid w:val="00A769F2"/>
    <w:rsid w:val="00A76BC2"/>
    <w:rsid w:val="00A76EBB"/>
    <w:rsid w:val="00A76F55"/>
    <w:rsid w:val="00A77457"/>
    <w:rsid w:val="00A7771E"/>
    <w:rsid w:val="00A77943"/>
    <w:rsid w:val="00A80025"/>
    <w:rsid w:val="00A80AB7"/>
    <w:rsid w:val="00A80F1A"/>
    <w:rsid w:val="00A81773"/>
    <w:rsid w:val="00A81B7A"/>
    <w:rsid w:val="00A81BCD"/>
    <w:rsid w:val="00A81C74"/>
    <w:rsid w:val="00A81DF4"/>
    <w:rsid w:val="00A81F27"/>
    <w:rsid w:val="00A825E3"/>
    <w:rsid w:val="00A82761"/>
    <w:rsid w:val="00A8296F"/>
    <w:rsid w:val="00A831B1"/>
    <w:rsid w:val="00A83471"/>
    <w:rsid w:val="00A83526"/>
    <w:rsid w:val="00A83909"/>
    <w:rsid w:val="00A839C8"/>
    <w:rsid w:val="00A83BA9"/>
    <w:rsid w:val="00A83E0C"/>
    <w:rsid w:val="00A843BA"/>
    <w:rsid w:val="00A843BB"/>
    <w:rsid w:val="00A84543"/>
    <w:rsid w:val="00A845FE"/>
    <w:rsid w:val="00A84BBB"/>
    <w:rsid w:val="00A84BCC"/>
    <w:rsid w:val="00A851D6"/>
    <w:rsid w:val="00A852DE"/>
    <w:rsid w:val="00A8532A"/>
    <w:rsid w:val="00A85427"/>
    <w:rsid w:val="00A8564E"/>
    <w:rsid w:val="00A85846"/>
    <w:rsid w:val="00A8598B"/>
    <w:rsid w:val="00A85C4E"/>
    <w:rsid w:val="00A85D94"/>
    <w:rsid w:val="00A85DB2"/>
    <w:rsid w:val="00A864B3"/>
    <w:rsid w:val="00A86537"/>
    <w:rsid w:val="00A867FC"/>
    <w:rsid w:val="00A87168"/>
    <w:rsid w:val="00A87194"/>
    <w:rsid w:val="00A871B8"/>
    <w:rsid w:val="00A8735B"/>
    <w:rsid w:val="00A87467"/>
    <w:rsid w:val="00A877FB"/>
    <w:rsid w:val="00A90859"/>
    <w:rsid w:val="00A908ED"/>
    <w:rsid w:val="00A911AE"/>
    <w:rsid w:val="00A9182A"/>
    <w:rsid w:val="00A91D18"/>
    <w:rsid w:val="00A91E0B"/>
    <w:rsid w:val="00A92714"/>
    <w:rsid w:val="00A927F1"/>
    <w:rsid w:val="00A92F93"/>
    <w:rsid w:val="00A92FA8"/>
    <w:rsid w:val="00A930C2"/>
    <w:rsid w:val="00A936E1"/>
    <w:rsid w:val="00A9389A"/>
    <w:rsid w:val="00A9391C"/>
    <w:rsid w:val="00A93A9D"/>
    <w:rsid w:val="00A93BED"/>
    <w:rsid w:val="00A940D2"/>
    <w:rsid w:val="00A944C6"/>
    <w:rsid w:val="00A94510"/>
    <w:rsid w:val="00A945FD"/>
    <w:rsid w:val="00A9478B"/>
    <w:rsid w:val="00A947D0"/>
    <w:rsid w:val="00A94BB6"/>
    <w:rsid w:val="00A95501"/>
    <w:rsid w:val="00A955BD"/>
    <w:rsid w:val="00A958AC"/>
    <w:rsid w:val="00A95E87"/>
    <w:rsid w:val="00A96286"/>
    <w:rsid w:val="00A962F0"/>
    <w:rsid w:val="00A96304"/>
    <w:rsid w:val="00A96381"/>
    <w:rsid w:val="00A96586"/>
    <w:rsid w:val="00A96653"/>
    <w:rsid w:val="00A96710"/>
    <w:rsid w:val="00A96C05"/>
    <w:rsid w:val="00A96CED"/>
    <w:rsid w:val="00A96E44"/>
    <w:rsid w:val="00A96F10"/>
    <w:rsid w:val="00A9725D"/>
    <w:rsid w:val="00A97603"/>
    <w:rsid w:val="00A97667"/>
    <w:rsid w:val="00A97807"/>
    <w:rsid w:val="00A97A0D"/>
    <w:rsid w:val="00A97CC1"/>
    <w:rsid w:val="00A97D19"/>
    <w:rsid w:val="00A97D61"/>
    <w:rsid w:val="00A97E3A"/>
    <w:rsid w:val="00A97EA9"/>
    <w:rsid w:val="00A97EE0"/>
    <w:rsid w:val="00AA0230"/>
    <w:rsid w:val="00AA04BA"/>
    <w:rsid w:val="00AA0521"/>
    <w:rsid w:val="00AA0BFC"/>
    <w:rsid w:val="00AA128D"/>
    <w:rsid w:val="00AA14CF"/>
    <w:rsid w:val="00AA19BC"/>
    <w:rsid w:val="00AA1DD4"/>
    <w:rsid w:val="00AA22DA"/>
    <w:rsid w:val="00AA2640"/>
    <w:rsid w:val="00AA2B34"/>
    <w:rsid w:val="00AA2C0C"/>
    <w:rsid w:val="00AA2ECD"/>
    <w:rsid w:val="00AA311B"/>
    <w:rsid w:val="00AA314B"/>
    <w:rsid w:val="00AA3323"/>
    <w:rsid w:val="00AA34F3"/>
    <w:rsid w:val="00AA398A"/>
    <w:rsid w:val="00AA3EA6"/>
    <w:rsid w:val="00AA4346"/>
    <w:rsid w:val="00AA4901"/>
    <w:rsid w:val="00AA4BEC"/>
    <w:rsid w:val="00AA50DF"/>
    <w:rsid w:val="00AA58D2"/>
    <w:rsid w:val="00AA59A8"/>
    <w:rsid w:val="00AA5E7F"/>
    <w:rsid w:val="00AA5E84"/>
    <w:rsid w:val="00AA65DF"/>
    <w:rsid w:val="00AA66C3"/>
    <w:rsid w:val="00AA6861"/>
    <w:rsid w:val="00AA6952"/>
    <w:rsid w:val="00AA69D4"/>
    <w:rsid w:val="00AA6B1A"/>
    <w:rsid w:val="00AA6BD3"/>
    <w:rsid w:val="00AA6BFA"/>
    <w:rsid w:val="00AA71D4"/>
    <w:rsid w:val="00AA7219"/>
    <w:rsid w:val="00AA7243"/>
    <w:rsid w:val="00AA7469"/>
    <w:rsid w:val="00AA75A0"/>
    <w:rsid w:val="00AA76FC"/>
    <w:rsid w:val="00AA7887"/>
    <w:rsid w:val="00AA7B2E"/>
    <w:rsid w:val="00AA7B42"/>
    <w:rsid w:val="00AA7DB7"/>
    <w:rsid w:val="00AB0612"/>
    <w:rsid w:val="00AB0ED9"/>
    <w:rsid w:val="00AB0FC8"/>
    <w:rsid w:val="00AB19AD"/>
    <w:rsid w:val="00AB19C0"/>
    <w:rsid w:val="00AB1B39"/>
    <w:rsid w:val="00AB1DEC"/>
    <w:rsid w:val="00AB22C2"/>
    <w:rsid w:val="00AB2310"/>
    <w:rsid w:val="00AB28D2"/>
    <w:rsid w:val="00AB2A20"/>
    <w:rsid w:val="00AB2A72"/>
    <w:rsid w:val="00AB2C07"/>
    <w:rsid w:val="00AB2C1E"/>
    <w:rsid w:val="00AB2EAE"/>
    <w:rsid w:val="00AB2EFA"/>
    <w:rsid w:val="00AB2FDD"/>
    <w:rsid w:val="00AB31B9"/>
    <w:rsid w:val="00AB31CF"/>
    <w:rsid w:val="00AB33EC"/>
    <w:rsid w:val="00AB38B3"/>
    <w:rsid w:val="00AB391A"/>
    <w:rsid w:val="00AB3B78"/>
    <w:rsid w:val="00AB3C0B"/>
    <w:rsid w:val="00AB4163"/>
    <w:rsid w:val="00AB427C"/>
    <w:rsid w:val="00AB45CA"/>
    <w:rsid w:val="00AB47B7"/>
    <w:rsid w:val="00AB4D1D"/>
    <w:rsid w:val="00AB4D5C"/>
    <w:rsid w:val="00AB4E2D"/>
    <w:rsid w:val="00AB51FA"/>
    <w:rsid w:val="00AB523D"/>
    <w:rsid w:val="00AB54AB"/>
    <w:rsid w:val="00AB585E"/>
    <w:rsid w:val="00AB5F75"/>
    <w:rsid w:val="00AB69E2"/>
    <w:rsid w:val="00AB6BB2"/>
    <w:rsid w:val="00AB6C5B"/>
    <w:rsid w:val="00AB6CC9"/>
    <w:rsid w:val="00AB6E90"/>
    <w:rsid w:val="00AB760C"/>
    <w:rsid w:val="00AB7623"/>
    <w:rsid w:val="00AB7956"/>
    <w:rsid w:val="00AB7CBA"/>
    <w:rsid w:val="00AB7FD6"/>
    <w:rsid w:val="00AC0652"/>
    <w:rsid w:val="00AC108E"/>
    <w:rsid w:val="00AC1E21"/>
    <w:rsid w:val="00AC2268"/>
    <w:rsid w:val="00AC25AA"/>
    <w:rsid w:val="00AC2D3A"/>
    <w:rsid w:val="00AC2E80"/>
    <w:rsid w:val="00AC31F6"/>
    <w:rsid w:val="00AC337F"/>
    <w:rsid w:val="00AC344E"/>
    <w:rsid w:val="00AC3733"/>
    <w:rsid w:val="00AC3BE6"/>
    <w:rsid w:val="00AC3DB3"/>
    <w:rsid w:val="00AC3F16"/>
    <w:rsid w:val="00AC3FAE"/>
    <w:rsid w:val="00AC42E9"/>
    <w:rsid w:val="00AC48B0"/>
    <w:rsid w:val="00AC4B15"/>
    <w:rsid w:val="00AC4B26"/>
    <w:rsid w:val="00AC5062"/>
    <w:rsid w:val="00AC5371"/>
    <w:rsid w:val="00AC5B1A"/>
    <w:rsid w:val="00AC5B4E"/>
    <w:rsid w:val="00AC5D81"/>
    <w:rsid w:val="00AC699F"/>
    <w:rsid w:val="00AC6E9B"/>
    <w:rsid w:val="00AC7567"/>
    <w:rsid w:val="00AC79D0"/>
    <w:rsid w:val="00AD0211"/>
    <w:rsid w:val="00AD0522"/>
    <w:rsid w:val="00AD076D"/>
    <w:rsid w:val="00AD0782"/>
    <w:rsid w:val="00AD0878"/>
    <w:rsid w:val="00AD0A6F"/>
    <w:rsid w:val="00AD11E6"/>
    <w:rsid w:val="00AD170D"/>
    <w:rsid w:val="00AD1B88"/>
    <w:rsid w:val="00AD1BBB"/>
    <w:rsid w:val="00AD1D03"/>
    <w:rsid w:val="00AD2106"/>
    <w:rsid w:val="00AD234D"/>
    <w:rsid w:val="00AD23E0"/>
    <w:rsid w:val="00AD28A3"/>
    <w:rsid w:val="00AD311A"/>
    <w:rsid w:val="00AD31FA"/>
    <w:rsid w:val="00AD33FB"/>
    <w:rsid w:val="00AD3448"/>
    <w:rsid w:val="00AD3986"/>
    <w:rsid w:val="00AD436F"/>
    <w:rsid w:val="00AD4432"/>
    <w:rsid w:val="00AD4964"/>
    <w:rsid w:val="00AD4B96"/>
    <w:rsid w:val="00AD4C95"/>
    <w:rsid w:val="00AD4E7B"/>
    <w:rsid w:val="00AD4F03"/>
    <w:rsid w:val="00AD51B1"/>
    <w:rsid w:val="00AD5273"/>
    <w:rsid w:val="00AD530B"/>
    <w:rsid w:val="00AD5E25"/>
    <w:rsid w:val="00AD6384"/>
    <w:rsid w:val="00AD64A2"/>
    <w:rsid w:val="00AD65DE"/>
    <w:rsid w:val="00AD6EC0"/>
    <w:rsid w:val="00AD70A4"/>
    <w:rsid w:val="00AD7111"/>
    <w:rsid w:val="00AD71E2"/>
    <w:rsid w:val="00AD71E3"/>
    <w:rsid w:val="00AD74EF"/>
    <w:rsid w:val="00AD7695"/>
    <w:rsid w:val="00AD7783"/>
    <w:rsid w:val="00AD794C"/>
    <w:rsid w:val="00AD7DD9"/>
    <w:rsid w:val="00AD7E5D"/>
    <w:rsid w:val="00AD7F1D"/>
    <w:rsid w:val="00AE0228"/>
    <w:rsid w:val="00AE0431"/>
    <w:rsid w:val="00AE058C"/>
    <w:rsid w:val="00AE0894"/>
    <w:rsid w:val="00AE0975"/>
    <w:rsid w:val="00AE09D5"/>
    <w:rsid w:val="00AE0A15"/>
    <w:rsid w:val="00AE0A6E"/>
    <w:rsid w:val="00AE0C35"/>
    <w:rsid w:val="00AE108A"/>
    <w:rsid w:val="00AE1759"/>
    <w:rsid w:val="00AE1C77"/>
    <w:rsid w:val="00AE2319"/>
    <w:rsid w:val="00AE2470"/>
    <w:rsid w:val="00AE25A1"/>
    <w:rsid w:val="00AE2B82"/>
    <w:rsid w:val="00AE2CCA"/>
    <w:rsid w:val="00AE368D"/>
    <w:rsid w:val="00AE4382"/>
    <w:rsid w:val="00AE4478"/>
    <w:rsid w:val="00AE48A5"/>
    <w:rsid w:val="00AE4905"/>
    <w:rsid w:val="00AE492F"/>
    <w:rsid w:val="00AE4AAD"/>
    <w:rsid w:val="00AE53EC"/>
    <w:rsid w:val="00AE565B"/>
    <w:rsid w:val="00AE5A34"/>
    <w:rsid w:val="00AE5D0B"/>
    <w:rsid w:val="00AE5F6E"/>
    <w:rsid w:val="00AE665F"/>
    <w:rsid w:val="00AE67B9"/>
    <w:rsid w:val="00AE6891"/>
    <w:rsid w:val="00AE7508"/>
    <w:rsid w:val="00AE75F1"/>
    <w:rsid w:val="00AE75FA"/>
    <w:rsid w:val="00AE7B98"/>
    <w:rsid w:val="00AE7C5B"/>
    <w:rsid w:val="00AE7EB5"/>
    <w:rsid w:val="00AE7F18"/>
    <w:rsid w:val="00AF035E"/>
    <w:rsid w:val="00AF051D"/>
    <w:rsid w:val="00AF0774"/>
    <w:rsid w:val="00AF0D03"/>
    <w:rsid w:val="00AF1466"/>
    <w:rsid w:val="00AF15C0"/>
    <w:rsid w:val="00AF1724"/>
    <w:rsid w:val="00AF19B7"/>
    <w:rsid w:val="00AF1ABA"/>
    <w:rsid w:val="00AF218D"/>
    <w:rsid w:val="00AF2215"/>
    <w:rsid w:val="00AF25AB"/>
    <w:rsid w:val="00AF2C2D"/>
    <w:rsid w:val="00AF2CDE"/>
    <w:rsid w:val="00AF2E66"/>
    <w:rsid w:val="00AF33FF"/>
    <w:rsid w:val="00AF349F"/>
    <w:rsid w:val="00AF3B65"/>
    <w:rsid w:val="00AF3BF7"/>
    <w:rsid w:val="00AF3CBA"/>
    <w:rsid w:val="00AF3E06"/>
    <w:rsid w:val="00AF3E7F"/>
    <w:rsid w:val="00AF3EBA"/>
    <w:rsid w:val="00AF407D"/>
    <w:rsid w:val="00AF4455"/>
    <w:rsid w:val="00AF4609"/>
    <w:rsid w:val="00AF46BD"/>
    <w:rsid w:val="00AF48AF"/>
    <w:rsid w:val="00AF48D2"/>
    <w:rsid w:val="00AF498F"/>
    <w:rsid w:val="00AF4C12"/>
    <w:rsid w:val="00AF52EB"/>
    <w:rsid w:val="00AF5690"/>
    <w:rsid w:val="00AF5ADD"/>
    <w:rsid w:val="00AF5AE9"/>
    <w:rsid w:val="00AF5FD9"/>
    <w:rsid w:val="00AF6023"/>
    <w:rsid w:val="00AF613F"/>
    <w:rsid w:val="00AF61BF"/>
    <w:rsid w:val="00AF6A33"/>
    <w:rsid w:val="00AF706F"/>
    <w:rsid w:val="00AF73E1"/>
    <w:rsid w:val="00AF7BC7"/>
    <w:rsid w:val="00AF7F06"/>
    <w:rsid w:val="00B0000F"/>
    <w:rsid w:val="00B006C4"/>
    <w:rsid w:val="00B00A66"/>
    <w:rsid w:val="00B00E2D"/>
    <w:rsid w:val="00B00FB5"/>
    <w:rsid w:val="00B013F3"/>
    <w:rsid w:val="00B0199F"/>
    <w:rsid w:val="00B020DE"/>
    <w:rsid w:val="00B02311"/>
    <w:rsid w:val="00B02456"/>
    <w:rsid w:val="00B028A6"/>
    <w:rsid w:val="00B029C9"/>
    <w:rsid w:val="00B02B49"/>
    <w:rsid w:val="00B02CDD"/>
    <w:rsid w:val="00B030F3"/>
    <w:rsid w:val="00B03215"/>
    <w:rsid w:val="00B03935"/>
    <w:rsid w:val="00B04000"/>
    <w:rsid w:val="00B04462"/>
    <w:rsid w:val="00B04A5D"/>
    <w:rsid w:val="00B04CC0"/>
    <w:rsid w:val="00B04F9D"/>
    <w:rsid w:val="00B053F9"/>
    <w:rsid w:val="00B05650"/>
    <w:rsid w:val="00B05B07"/>
    <w:rsid w:val="00B05C03"/>
    <w:rsid w:val="00B05F4C"/>
    <w:rsid w:val="00B05F55"/>
    <w:rsid w:val="00B06050"/>
    <w:rsid w:val="00B060D7"/>
    <w:rsid w:val="00B061E9"/>
    <w:rsid w:val="00B06E71"/>
    <w:rsid w:val="00B07002"/>
    <w:rsid w:val="00B07026"/>
    <w:rsid w:val="00B072BA"/>
    <w:rsid w:val="00B07A54"/>
    <w:rsid w:val="00B07AAF"/>
    <w:rsid w:val="00B10212"/>
    <w:rsid w:val="00B102BF"/>
    <w:rsid w:val="00B10646"/>
    <w:rsid w:val="00B10DED"/>
    <w:rsid w:val="00B10F7F"/>
    <w:rsid w:val="00B10F8B"/>
    <w:rsid w:val="00B1199A"/>
    <w:rsid w:val="00B119E5"/>
    <w:rsid w:val="00B11AA6"/>
    <w:rsid w:val="00B11F09"/>
    <w:rsid w:val="00B11FF2"/>
    <w:rsid w:val="00B124AC"/>
    <w:rsid w:val="00B12DB0"/>
    <w:rsid w:val="00B13096"/>
    <w:rsid w:val="00B131FD"/>
    <w:rsid w:val="00B13288"/>
    <w:rsid w:val="00B136D4"/>
    <w:rsid w:val="00B137B7"/>
    <w:rsid w:val="00B13C86"/>
    <w:rsid w:val="00B13EAB"/>
    <w:rsid w:val="00B13FC1"/>
    <w:rsid w:val="00B14311"/>
    <w:rsid w:val="00B14448"/>
    <w:rsid w:val="00B14D3E"/>
    <w:rsid w:val="00B14DA3"/>
    <w:rsid w:val="00B15291"/>
    <w:rsid w:val="00B15351"/>
    <w:rsid w:val="00B15497"/>
    <w:rsid w:val="00B155C0"/>
    <w:rsid w:val="00B155C5"/>
    <w:rsid w:val="00B15939"/>
    <w:rsid w:val="00B1667A"/>
    <w:rsid w:val="00B16A28"/>
    <w:rsid w:val="00B16AC4"/>
    <w:rsid w:val="00B16B4B"/>
    <w:rsid w:val="00B16DC8"/>
    <w:rsid w:val="00B178D6"/>
    <w:rsid w:val="00B17933"/>
    <w:rsid w:val="00B1797A"/>
    <w:rsid w:val="00B179EF"/>
    <w:rsid w:val="00B17C71"/>
    <w:rsid w:val="00B17E32"/>
    <w:rsid w:val="00B20364"/>
    <w:rsid w:val="00B2084D"/>
    <w:rsid w:val="00B20860"/>
    <w:rsid w:val="00B2091F"/>
    <w:rsid w:val="00B209A8"/>
    <w:rsid w:val="00B20A03"/>
    <w:rsid w:val="00B20AD9"/>
    <w:rsid w:val="00B20C8D"/>
    <w:rsid w:val="00B20F33"/>
    <w:rsid w:val="00B20F9C"/>
    <w:rsid w:val="00B21165"/>
    <w:rsid w:val="00B21220"/>
    <w:rsid w:val="00B21AC7"/>
    <w:rsid w:val="00B222BC"/>
    <w:rsid w:val="00B2246A"/>
    <w:rsid w:val="00B227B2"/>
    <w:rsid w:val="00B22A5B"/>
    <w:rsid w:val="00B2300E"/>
    <w:rsid w:val="00B23062"/>
    <w:rsid w:val="00B233B6"/>
    <w:rsid w:val="00B235F4"/>
    <w:rsid w:val="00B236D7"/>
    <w:rsid w:val="00B2376C"/>
    <w:rsid w:val="00B2394D"/>
    <w:rsid w:val="00B23D75"/>
    <w:rsid w:val="00B24548"/>
    <w:rsid w:val="00B2472E"/>
    <w:rsid w:val="00B247F7"/>
    <w:rsid w:val="00B24A82"/>
    <w:rsid w:val="00B24E26"/>
    <w:rsid w:val="00B25936"/>
    <w:rsid w:val="00B26E93"/>
    <w:rsid w:val="00B27058"/>
    <w:rsid w:val="00B27077"/>
    <w:rsid w:val="00B270BD"/>
    <w:rsid w:val="00B27152"/>
    <w:rsid w:val="00B272D0"/>
    <w:rsid w:val="00B27ABB"/>
    <w:rsid w:val="00B27BC3"/>
    <w:rsid w:val="00B27D6A"/>
    <w:rsid w:val="00B27DEB"/>
    <w:rsid w:val="00B30157"/>
    <w:rsid w:val="00B301D5"/>
    <w:rsid w:val="00B30552"/>
    <w:rsid w:val="00B306E7"/>
    <w:rsid w:val="00B30BB2"/>
    <w:rsid w:val="00B30CDF"/>
    <w:rsid w:val="00B30EEA"/>
    <w:rsid w:val="00B312AA"/>
    <w:rsid w:val="00B315AA"/>
    <w:rsid w:val="00B315DF"/>
    <w:rsid w:val="00B3191E"/>
    <w:rsid w:val="00B31A4E"/>
    <w:rsid w:val="00B31ADD"/>
    <w:rsid w:val="00B31DA2"/>
    <w:rsid w:val="00B31E38"/>
    <w:rsid w:val="00B32126"/>
    <w:rsid w:val="00B3238E"/>
    <w:rsid w:val="00B3247D"/>
    <w:rsid w:val="00B32613"/>
    <w:rsid w:val="00B328F7"/>
    <w:rsid w:val="00B335DF"/>
    <w:rsid w:val="00B3399A"/>
    <w:rsid w:val="00B33C27"/>
    <w:rsid w:val="00B33C5B"/>
    <w:rsid w:val="00B33DCC"/>
    <w:rsid w:val="00B33F66"/>
    <w:rsid w:val="00B3404C"/>
    <w:rsid w:val="00B3428B"/>
    <w:rsid w:val="00B34318"/>
    <w:rsid w:val="00B346CD"/>
    <w:rsid w:val="00B346F0"/>
    <w:rsid w:val="00B350CC"/>
    <w:rsid w:val="00B3514C"/>
    <w:rsid w:val="00B3517B"/>
    <w:rsid w:val="00B354DA"/>
    <w:rsid w:val="00B3555B"/>
    <w:rsid w:val="00B355FC"/>
    <w:rsid w:val="00B35610"/>
    <w:rsid w:val="00B358BB"/>
    <w:rsid w:val="00B35AA5"/>
    <w:rsid w:val="00B35D1A"/>
    <w:rsid w:val="00B366AC"/>
    <w:rsid w:val="00B36737"/>
    <w:rsid w:val="00B36837"/>
    <w:rsid w:val="00B36880"/>
    <w:rsid w:val="00B36CF6"/>
    <w:rsid w:val="00B36FFD"/>
    <w:rsid w:val="00B37001"/>
    <w:rsid w:val="00B374A6"/>
    <w:rsid w:val="00B3782B"/>
    <w:rsid w:val="00B37A8C"/>
    <w:rsid w:val="00B37EAE"/>
    <w:rsid w:val="00B40CB7"/>
    <w:rsid w:val="00B40E5B"/>
    <w:rsid w:val="00B40EB1"/>
    <w:rsid w:val="00B41051"/>
    <w:rsid w:val="00B413BD"/>
    <w:rsid w:val="00B41528"/>
    <w:rsid w:val="00B41918"/>
    <w:rsid w:val="00B41ADF"/>
    <w:rsid w:val="00B41BB3"/>
    <w:rsid w:val="00B41C22"/>
    <w:rsid w:val="00B41FE0"/>
    <w:rsid w:val="00B420E6"/>
    <w:rsid w:val="00B4216A"/>
    <w:rsid w:val="00B422F6"/>
    <w:rsid w:val="00B426B2"/>
    <w:rsid w:val="00B426EB"/>
    <w:rsid w:val="00B42EA9"/>
    <w:rsid w:val="00B43062"/>
    <w:rsid w:val="00B43551"/>
    <w:rsid w:val="00B4388B"/>
    <w:rsid w:val="00B439A1"/>
    <w:rsid w:val="00B43AAA"/>
    <w:rsid w:val="00B43AE1"/>
    <w:rsid w:val="00B43B35"/>
    <w:rsid w:val="00B43EB5"/>
    <w:rsid w:val="00B443DD"/>
    <w:rsid w:val="00B44BD9"/>
    <w:rsid w:val="00B4560E"/>
    <w:rsid w:val="00B456A3"/>
    <w:rsid w:val="00B45744"/>
    <w:rsid w:val="00B457D6"/>
    <w:rsid w:val="00B45D78"/>
    <w:rsid w:val="00B46292"/>
    <w:rsid w:val="00B46402"/>
    <w:rsid w:val="00B46AF7"/>
    <w:rsid w:val="00B46C81"/>
    <w:rsid w:val="00B46CC8"/>
    <w:rsid w:val="00B47261"/>
    <w:rsid w:val="00B473DF"/>
    <w:rsid w:val="00B47567"/>
    <w:rsid w:val="00B475E2"/>
    <w:rsid w:val="00B47810"/>
    <w:rsid w:val="00B478EE"/>
    <w:rsid w:val="00B479BE"/>
    <w:rsid w:val="00B47CC6"/>
    <w:rsid w:val="00B47ECD"/>
    <w:rsid w:val="00B500D2"/>
    <w:rsid w:val="00B5044F"/>
    <w:rsid w:val="00B50538"/>
    <w:rsid w:val="00B5086F"/>
    <w:rsid w:val="00B50963"/>
    <w:rsid w:val="00B50AA5"/>
    <w:rsid w:val="00B511FC"/>
    <w:rsid w:val="00B517E3"/>
    <w:rsid w:val="00B519E0"/>
    <w:rsid w:val="00B51E27"/>
    <w:rsid w:val="00B51E34"/>
    <w:rsid w:val="00B51F3F"/>
    <w:rsid w:val="00B5207A"/>
    <w:rsid w:val="00B52217"/>
    <w:rsid w:val="00B52243"/>
    <w:rsid w:val="00B523F6"/>
    <w:rsid w:val="00B5284F"/>
    <w:rsid w:val="00B5289C"/>
    <w:rsid w:val="00B52901"/>
    <w:rsid w:val="00B532AF"/>
    <w:rsid w:val="00B5425E"/>
    <w:rsid w:val="00B542B7"/>
    <w:rsid w:val="00B5434A"/>
    <w:rsid w:val="00B54D55"/>
    <w:rsid w:val="00B553D5"/>
    <w:rsid w:val="00B555CC"/>
    <w:rsid w:val="00B555F7"/>
    <w:rsid w:val="00B5585B"/>
    <w:rsid w:val="00B55F40"/>
    <w:rsid w:val="00B56118"/>
    <w:rsid w:val="00B5647B"/>
    <w:rsid w:val="00B5674D"/>
    <w:rsid w:val="00B56B57"/>
    <w:rsid w:val="00B56D5B"/>
    <w:rsid w:val="00B56DAF"/>
    <w:rsid w:val="00B56DF3"/>
    <w:rsid w:val="00B570D8"/>
    <w:rsid w:val="00B5733A"/>
    <w:rsid w:val="00B574E9"/>
    <w:rsid w:val="00B57C12"/>
    <w:rsid w:val="00B60209"/>
    <w:rsid w:val="00B60431"/>
    <w:rsid w:val="00B60A10"/>
    <w:rsid w:val="00B60BF7"/>
    <w:rsid w:val="00B60DAE"/>
    <w:rsid w:val="00B60E7E"/>
    <w:rsid w:val="00B61086"/>
    <w:rsid w:val="00B611AF"/>
    <w:rsid w:val="00B617E8"/>
    <w:rsid w:val="00B61C87"/>
    <w:rsid w:val="00B61C8A"/>
    <w:rsid w:val="00B61C9B"/>
    <w:rsid w:val="00B61E91"/>
    <w:rsid w:val="00B62016"/>
    <w:rsid w:val="00B62313"/>
    <w:rsid w:val="00B623F9"/>
    <w:rsid w:val="00B624C8"/>
    <w:rsid w:val="00B625ED"/>
    <w:rsid w:val="00B62D08"/>
    <w:rsid w:val="00B62F30"/>
    <w:rsid w:val="00B63027"/>
    <w:rsid w:val="00B6338A"/>
    <w:rsid w:val="00B633E6"/>
    <w:rsid w:val="00B63469"/>
    <w:rsid w:val="00B636B4"/>
    <w:rsid w:val="00B639FD"/>
    <w:rsid w:val="00B63E5E"/>
    <w:rsid w:val="00B63FED"/>
    <w:rsid w:val="00B642BE"/>
    <w:rsid w:val="00B642C1"/>
    <w:rsid w:val="00B64388"/>
    <w:rsid w:val="00B643C3"/>
    <w:rsid w:val="00B6446A"/>
    <w:rsid w:val="00B64715"/>
    <w:rsid w:val="00B64915"/>
    <w:rsid w:val="00B64946"/>
    <w:rsid w:val="00B64A93"/>
    <w:rsid w:val="00B64BE2"/>
    <w:rsid w:val="00B64F1C"/>
    <w:rsid w:val="00B65572"/>
    <w:rsid w:val="00B65669"/>
    <w:rsid w:val="00B65855"/>
    <w:rsid w:val="00B65E1A"/>
    <w:rsid w:val="00B660A5"/>
    <w:rsid w:val="00B663B5"/>
    <w:rsid w:val="00B665D3"/>
    <w:rsid w:val="00B6692E"/>
    <w:rsid w:val="00B672E8"/>
    <w:rsid w:val="00B678A8"/>
    <w:rsid w:val="00B67C6E"/>
    <w:rsid w:val="00B70215"/>
    <w:rsid w:val="00B70276"/>
    <w:rsid w:val="00B70485"/>
    <w:rsid w:val="00B707BA"/>
    <w:rsid w:val="00B70975"/>
    <w:rsid w:val="00B70A49"/>
    <w:rsid w:val="00B70A52"/>
    <w:rsid w:val="00B70AE2"/>
    <w:rsid w:val="00B70DD1"/>
    <w:rsid w:val="00B70FA1"/>
    <w:rsid w:val="00B71032"/>
    <w:rsid w:val="00B711A5"/>
    <w:rsid w:val="00B7153B"/>
    <w:rsid w:val="00B7181D"/>
    <w:rsid w:val="00B719A3"/>
    <w:rsid w:val="00B71FBA"/>
    <w:rsid w:val="00B724B9"/>
    <w:rsid w:val="00B7293A"/>
    <w:rsid w:val="00B72EFE"/>
    <w:rsid w:val="00B7306C"/>
    <w:rsid w:val="00B731A0"/>
    <w:rsid w:val="00B73B70"/>
    <w:rsid w:val="00B740B1"/>
    <w:rsid w:val="00B745F4"/>
    <w:rsid w:val="00B74804"/>
    <w:rsid w:val="00B74928"/>
    <w:rsid w:val="00B749D5"/>
    <w:rsid w:val="00B75114"/>
    <w:rsid w:val="00B75233"/>
    <w:rsid w:val="00B753ED"/>
    <w:rsid w:val="00B75400"/>
    <w:rsid w:val="00B75850"/>
    <w:rsid w:val="00B7591C"/>
    <w:rsid w:val="00B75A48"/>
    <w:rsid w:val="00B75B28"/>
    <w:rsid w:val="00B75DB9"/>
    <w:rsid w:val="00B75EE5"/>
    <w:rsid w:val="00B760F5"/>
    <w:rsid w:val="00B76431"/>
    <w:rsid w:val="00B7663D"/>
    <w:rsid w:val="00B767CD"/>
    <w:rsid w:val="00B76844"/>
    <w:rsid w:val="00B76FC2"/>
    <w:rsid w:val="00B77012"/>
    <w:rsid w:val="00B77128"/>
    <w:rsid w:val="00B771CF"/>
    <w:rsid w:val="00B77340"/>
    <w:rsid w:val="00B7767F"/>
    <w:rsid w:val="00B7770B"/>
    <w:rsid w:val="00B778DE"/>
    <w:rsid w:val="00B77914"/>
    <w:rsid w:val="00B77930"/>
    <w:rsid w:val="00B77959"/>
    <w:rsid w:val="00B77A82"/>
    <w:rsid w:val="00B77BBA"/>
    <w:rsid w:val="00B80278"/>
    <w:rsid w:val="00B803B9"/>
    <w:rsid w:val="00B807F0"/>
    <w:rsid w:val="00B80886"/>
    <w:rsid w:val="00B8090F"/>
    <w:rsid w:val="00B80C86"/>
    <w:rsid w:val="00B80D30"/>
    <w:rsid w:val="00B80DF7"/>
    <w:rsid w:val="00B81096"/>
    <w:rsid w:val="00B81481"/>
    <w:rsid w:val="00B8150D"/>
    <w:rsid w:val="00B81BA5"/>
    <w:rsid w:val="00B81EA5"/>
    <w:rsid w:val="00B822D2"/>
    <w:rsid w:val="00B825EB"/>
    <w:rsid w:val="00B82D29"/>
    <w:rsid w:val="00B82D5D"/>
    <w:rsid w:val="00B82E9C"/>
    <w:rsid w:val="00B8313E"/>
    <w:rsid w:val="00B8328D"/>
    <w:rsid w:val="00B83329"/>
    <w:rsid w:val="00B83503"/>
    <w:rsid w:val="00B8361B"/>
    <w:rsid w:val="00B838BC"/>
    <w:rsid w:val="00B83DBD"/>
    <w:rsid w:val="00B8455C"/>
    <w:rsid w:val="00B84B8C"/>
    <w:rsid w:val="00B84BBA"/>
    <w:rsid w:val="00B84D19"/>
    <w:rsid w:val="00B84F89"/>
    <w:rsid w:val="00B8503F"/>
    <w:rsid w:val="00B85438"/>
    <w:rsid w:val="00B85E3B"/>
    <w:rsid w:val="00B85EB2"/>
    <w:rsid w:val="00B8647E"/>
    <w:rsid w:val="00B86B95"/>
    <w:rsid w:val="00B8713C"/>
    <w:rsid w:val="00B8733A"/>
    <w:rsid w:val="00B87348"/>
    <w:rsid w:val="00B87668"/>
    <w:rsid w:val="00B8794A"/>
    <w:rsid w:val="00B87A53"/>
    <w:rsid w:val="00B90597"/>
    <w:rsid w:val="00B909FD"/>
    <w:rsid w:val="00B90A0D"/>
    <w:rsid w:val="00B90A43"/>
    <w:rsid w:val="00B90D17"/>
    <w:rsid w:val="00B90F6D"/>
    <w:rsid w:val="00B91082"/>
    <w:rsid w:val="00B9117C"/>
    <w:rsid w:val="00B914F3"/>
    <w:rsid w:val="00B91589"/>
    <w:rsid w:val="00B91599"/>
    <w:rsid w:val="00B91713"/>
    <w:rsid w:val="00B91987"/>
    <w:rsid w:val="00B91DD9"/>
    <w:rsid w:val="00B91EAF"/>
    <w:rsid w:val="00B91F1E"/>
    <w:rsid w:val="00B9203D"/>
    <w:rsid w:val="00B92BA2"/>
    <w:rsid w:val="00B9301D"/>
    <w:rsid w:val="00B93077"/>
    <w:rsid w:val="00B93204"/>
    <w:rsid w:val="00B93247"/>
    <w:rsid w:val="00B93508"/>
    <w:rsid w:val="00B937B8"/>
    <w:rsid w:val="00B93A87"/>
    <w:rsid w:val="00B93B8C"/>
    <w:rsid w:val="00B942BF"/>
    <w:rsid w:val="00B94314"/>
    <w:rsid w:val="00B94540"/>
    <w:rsid w:val="00B94AEC"/>
    <w:rsid w:val="00B94E9B"/>
    <w:rsid w:val="00B95089"/>
    <w:rsid w:val="00B954B3"/>
    <w:rsid w:val="00B9556C"/>
    <w:rsid w:val="00B95613"/>
    <w:rsid w:val="00B95ACB"/>
    <w:rsid w:val="00B95E77"/>
    <w:rsid w:val="00B95F70"/>
    <w:rsid w:val="00B966D1"/>
    <w:rsid w:val="00B96B55"/>
    <w:rsid w:val="00B96E44"/>
    <w:rsid w:val="00B9706C"/>
    <w:rsid w:val="00B97162"/>
    <w:rsid w:val="00B971AF"/>
    <w:rsid w:val="00B97215"/>
    <w:rsid w:val="00B975A0"/>
    <w:rsid w:val="00B97764"/>
    <w:rsid w:val="00B97830"/>
    <w:rsid w:val="00B97A1E"/>
    <w:rsid w:val="00BA0204"/>
    <w:rsid w:val="00BA030D"/>
    <w:rsid w:val="00BA09D0"/>
    <w:rsid w:val="00BA0A3F"/>
    <w:rsid w:val="00BA0BBF"/>
    <w:rsid w:val="00BA0C0F"/>
    <w:rsid w:val="00BA0CAD"/>
    <w:rsid w:val="00BA0DB9"/>
    <w:rsid w:val="00BA109E"/>
    <w:rsid w:val="00BA138A"/>
    <w:rsid w:val="00BA13D0"/>
    <w:rsid w:val="00BA1DDA"/>
    <w:rsid w:val="00BA1F9C"/>
    <w:rsid w:val="00BA2483"/>
    <w:rsid w:val="00BA2588"/>
    <w:rsid w:val="00BA288C"/>
    <w:rsid w:val="00BA2AF9"/>
    <w:rsid w:val="00BA2C41"/>
    <w:rsid w:val="00BA2F91"/>
    <w:rsid w:val="00BA32CD"/>
    <w:rsid w:val="00BA3366"/>
    <w:rsid w:val="00BA3428"/>
    <w:rsid w:val="00BA3ABC"/>
    <w:rsid w:val="00BA3AD0"/>
    <w:rsid w:val="00BA3CBF"/>
    <w:rsid w:val="00BA3E0B"/>
    <w:rsid w:val="00BA417B"/>
    <w:rsid w:val="00BA462A"/>
    <w:rsid w:val="00BA4661"/>
    <w:rsid w:val="00BA46B3"/>
    <w:rsid w:val="00BA4883"/>
    <w:rsid w:val="00BA49D5"/>
    <w:rsid w:val="00BA4AE2"/>
    <w:rsid w:val="00BA4BEF"/>
    <w:rsid w:val="00BA4C30"/>
    <w:rsid w:val="00BA4CCE"/>
    <w:rsid w:val="00BA4EF4"/>
    <w:rsid w:val="00BA4FFE"/>
    <w:rsid w:val="00BA5165"/>
    <w:rsid w:val="00BA52F7"/>
    <w:rsid w:val="00BA53EC"/>
    <w:rsid w:val="00BA53F3"/>
    <w:rsid w:val="00BA55A3"/>
    <w:rsid w:val="00BA5868"/>
    <w:rsid w:val="00BA5C55"/>
    <w:rsid w:val="00BA5D35"/>
    <w:rsid w:val="00BA62CD"/>
    <w:rsid w:val="00BA6424"/>
    <w:rsid w:val="00BA6776"/>
    <w:rsid w:val="00BA778C"/>
    <w:rsid w:val="00BA7893"/>
    <w:rsid w:val="00BA7F01"/>
    <w:rsid w:val="00BB07AC"/>
    <w:rsid w:val="00BB0BC3"/>
    <w:rsid w:val="00BB0DD1"/>
    <w:rsid w:val="00BB0E57"/>
    <w:rsid w:val="00BB0F60"/>
    <w:rsid w:val="00BB1355"/>
    <w:rsid w:val="00BB139F"/>
    <w:rsid w:val="00BB1941"/>
    <w:rsid w:val="00BB1BBE"/>
    <w:rsid w:val="00BB2153"/>
    <w:rsid w:val="00BB2197"/>
    <w:rsid w:val="00BB227A"/>
    <w:rsid w:val="00BB239A"/>
    <w:rsid w:val="00BB2413"/>
    <w:rsid w:val="00BB25CE"/>
    <w:rsid w:val="00BB2F64"/>
    <w:rsid w:val="00BB34E6"/>
    <w:rsid w:val="00BB38BC"/>
    <w:rsid w:val="00BB3A61"/>
    <w:rsid w:val="00BB3DF9"/>
    <w:rsid w:val="00BB3E0E"/>
    <w:rsid w:val="00BB4AD3"/>
    <w:rsid w:val="00BB54CE"/>
    <w:rsid w:val="00BB5585"/>
    <w:rsid w:val="00BB57F3"/>
    <w:rsid w:val="00BB58D8"/>
    <w:rsid w:val="00BB5ADA"/>
    <w:rsid w:val="00BB64C1"/>
    <w:rsid w:val="00BB6572"/>
    <w:rsid w:val="00BB65DD"/>
    <w:rsid w:val="00BB667A"/>
    <w:rsid w:val="00BB6A60"/>
    <w:rsid w:val="00BB7162"/>
    <w:rsid w:val="00BB7234"/>
    <w:rsid w:val="00BB724A"/>
    <w:rsid w:val="00BB76AD"/>
    <w:rsid w:val="00BC0049"/>
    <w:rsid w:val="00BC112D"/>
    <w:rsid w:val="00BC132B"/>
    <w:rsid w:val="00BC139B"/>
    <w:rsid w:val="00BC159D"/>
    <w:rsid w:val="00BC1B94"/>
    <w:rsid w:val="00BC1BAD"/>
    <w:rsid w:val="00BC21F6"/>
    <w:rsid w:val="00BC2335"/>
    <w:rsid w:val="00BC2751"/>
    <w:rsid w:val="00BC3081"/>
    <w:rsid w:val="00BC369C"/>
    <w:rsid w:val="00BC37F9"/>
    <w:rsid w:val="00BC3AC5"/>
    <w:rsid w:val="00BC4020"/>
    <w:rsid w:val="00BC40B1"/>
    <w:rsid w:val="00BC4195"/>
    <w:rsid w:val="00BC4CEB"/>
    <w:rsid w:val="00BC4ED0"/>
    <w:rsid w:val="00BC4FC1"/>
    <w:rsid w:val="00BC512B"/>
    <w:rsid w:val="00BC568C"/>
    <w:rsid w:val="00BC57C6"/>
    <w:rsid w:val="00BC5E26"/>
    <w:rsid w:val="00BC5F9F"/>
    <w:rsid w:val="00BC5FB0"/>
    <w:rsid w:val="00BC5FEF"/>
    <w:rsid w:val="00BC605E"/>
    <w:rsid w:val="00BC6520"/>
    <w:rsid w:val="00BC6621"/>
    <w:rsid w:val="00BC68FE"/>
    <w:rsid w:val="00BC6906"/>
    <w:rsid w:val="00BC69E1"/>
    <w:rsid w:val="00BC6A4F"/>
    <w:rsid w:val="00BC6B69"/>
    <w:rsid w:val="00BC6C01"/>
    <w:rsid w:val="00BC6C45"/>
    <w:rsid w:val="00BC6DED"/>
    <w:rsid w:val="00BC6EE8"/>
    <w:rsid w:val="00BC6FBE"/>
    <w:rsid w:val="00BC7238"/>
    <w:rsid w:val="00BC78EF"/>
    <w:rsid w:val="00BC79B5"/>
    <w:rsid w:val="00BC7B8F"/>
    <w:rsid w:val="00BC7C33"/>
    <w:rsid w:val="00BC7D3C"/>
    <w:rsid w:val="00BD01F6"/>
    <w:rsid w:val="00BD0461"/>
    <w:rsid w:val="00BD071D"/>
    <w:rsid w:val="00BD0C5C"/>
    <w:rsid w:val="00BD0DF8"/>
    <w:rsid w:val="00BD1875"/>
    <w:rsid w:val="00BD1F9C"/>
    <w:rsid w:val="00BD2391"/>
    <w:rsid w:val="00BD23B1"/>
    <w:rsid w:val="00BD27B2"/>
    <w:rsid w:val="00BD2847"/>
    <w:rsid w:val="00BD2A4A"/>
    <w:rsid w:val="00BD2CC9"/>
    <w:rsid w:val="00BD2D38"/>
    <w:rsid w:val="00BD2DB4"/>
    <w:rsid w:val="00BD337D"/>
    <w:rsid w:val="00BD3440"/>
    <w:rsid w:val="00BD34FD"/>
    <w:rsid w:val="00BD36D6"/>
    <w:rsid w:val="00BD37D3"/>
    <w:rsid w:val="00BD3971"/>
    <w:rsid w:val="00BD3B8D"/>
    <w:rsid w:val="00BD43BC"/>
    <w:rsid w:val="00BD4701"/>
    <w:rsid w:val="00BD48D5"/>
    <w:rsid w:val="00BD49F3"/>
    <w:rsid w:val="00BD4C93"/>
    <w:rsid w:val="00BD4D08"/>
    <w:rsid w:val="00BD4DC0"/>
    <w:rsid w:val="00BD53F2"/>
    <w:rsid w:val="00BD5A38"/>
    <w:rsid w:val="00BD5DD9"/>
    <w:rsid w:val="00BD5E42"/>
    <w:rsid w:val="00BD640B"/>
    <w:rsid w:val="00BD649C"/>
    <w:rsid w:val="00BD65B3"/>
    <w:rsid w:val="00BD6685"/>
    <w:rsid w:val="00BD66F6"/>
    <w:rsid w:val="00BD6A7E"/>
    <w:rsid w:val="00BD6E2B"/>
    <w:rsid w:val="00BD6EBD"/>
    <w:rsid w:val="00BD6F4C"/>
    <w:rsid w:val="00BD6FD6"/>
    <w:rsid w:val="00BD6FE0"/>
    <w:rsid w:val="00BD76CD"/>
    <w:rsid w:val="00BD777F"/>
    <w:rsid w:val="00BD7C96"/>
    <w:rsid w:val="00BE0044"/>
    <w:rsid w:val="00BE0377"/>
    <w:rsid w:val="00BE0415"/>
    <w:rsid w:val="00BE050C"/>
    <w:rsid w:val="00BE0D64"/>
    <w:rsid w:val="00BE0E13"/>
    <w:rsid w:val="00BE0E2A"/>
    <w:rsid w:val="00BE0E54"/>
    <w:rsid w:val="00BE0EAC"/>
    <w:rsid w:val="00BE111E"/>
    <w:rsid w:val="00BE1963"/>
    <w:rsid w:val="00BE19F3"/>
    <w:rsid w:val="00BE1A0B"/>
    <w:rsid w:val="00BE1C52"/>
    <w:rsid w:val="00BE1F37"/>
    <w:rsid w:val="00BE2669"/>
    <w:rsid w:val="00BE2834"/>
    <w:rsid w:val="00BE29D9"/>
    <w:rsid w:val="00BE2B1F"/>
    <w:rsid w:val="00BE2B9F"/>
    <w:rsid w:val="00BE2E2C"/>
    <w:rsid w:val="00BE2FD4"/>
    <w:rsid w:val="00BE3436"/>
    <w:rsid w:val="00BE3990"/>
    <w:rsid w:val="00BE3DE7"/>
    <w:rsid w:val="00BE40E8"/>
    <w:rsid w:val="00BE4237"/>
    <w:rsid w:val="00BE43F9"/>
    <w:rsid w:val="00BE489E"/>
    <w:rsid w:val="00BE4D86"/>
    <w:rsid w:val="00BE4FDC"/>
    <w:rsid w:val="00BE50B3"/>
    <w:rsid w:val="00BE517F"/>
    <w:rsid w:val="00BE5420"/>
    <w:rsid w:val="00BE58DA"/>
    <w:rsid w:val="00BE59D8"/>
    <w:rsid w:val="00BE5E5F"/>
    <w:rsid w:val="00BE6055"/>
    <w:rsid w:val="00BE6317"/>
    <w:rsid w:val="00BE6722"/>
    <w:rsid w:val="00BE6A07"/>
    <w:rsid w:val="00BE6DA4"/>
    <w:rsid w:val="00BE70D0"/>
    <w:rsid w:val="00BE7451"/>
    <w:rsid w:val="00BE77D5"/>
    <w:rsid w:val="00BE7BC9"/>
    <w:rsid w:val="00BE7C8B"/>
    <w:rsid w:val="00BE7E79"/>
    <w:rsid w:val="00BF028D"/>
    <w:rsid w:val="00BF0AE8"/>
    <w:rsid w:val="00BF0BA3"/>
    <w:rsid w:val="00BF0D72"/>
    <w:rsid w:val="00BF1609"/>
    <w:rsid w:val="00BF1718"/>
    <w:rsid w:val="00BF1782"/>
    <w:rsid w:val="00BF21B0"/>
    <w:rsid w:val="00BF21D8"/>
    <w:rsid w:val="00BF3134"/>
    <w:rsid w:val="00BF314E"/>
    <w:rsid w:val="00BF3399"/>
    <w:rsid w:val="00BF33D0"/>
    <w:rsid w:val="00BF376F"/>
    <w:rsid w:val="00BF391A"/>
    <w:rsid w:val="00BF3C24"/>
    <w:rsid w:val="00BF3D2B"/>
    <w:rsid w:val="00BF3D85"/>
    <w:rsid w:val="00BF41C4"/>
    <w:rsid w:val="00BF48FA"/>
    <w:rsid w:val="00BF4A03"/>
    <w:rsid w:val="00BF4AD0"/>
    <w:rsid w:val="00BF4E9B"/>
    <w:rsid w:val="00BF4EE1"/>
    <w:rsid w:val="00BF525A"/>
    <w:rsid w:val="00BF5630"/>
    <w:rsid w:val="00BF57CE"/>
    <w:rsid w:val="00BF5D67"/>
    <w:rsid w:val="00BF5E13"/>
    <w:rsid w:val="00BF6383"/>
    <w:rsid w:val="00BF6479"/>
    <w:rsid w:val="00BF68CB"/>
    <w:rsid w:val="00BF6C85"/>
    <w:rsid w:val="00BF6D13"/>
    <w:rsid w:val="00BF7014"/>
    <w:rsid w:val="00BF7444"/>
    <w:rsid w:val="00BF75D8"/>
    <w:rsid w:val="00BF7730"/>
    <w:rsid w:val="00BF7A46"/>
    <w:rsid w:val="00BF7DA9"/>
    <w:rsid w:val="00C0004A"/>
    <w:rsid w:val="00C0046B"/>
    <w:rsid w:val="00C007E5"/>
    <w:rsid w:val="00C00854"/>
    <w:rsid w:val="00C00AE6"/>
    <w:rsid w:val="00C00AED"/>
    <w:rsid w:val="00C00D69"/>
    <w:rsid w:val="00C012EE"/>
    <w:rsid w:val="00C013D8"/>
    <w:rsid w:val="00C019FF"/>
    <w:rsid w:val="00C02340"/>
    <w:rsid w:val="00C02680"/>
    <w:rsid w:val="00C033F2"/>
    <w:rsid w:val="00C041DD"/>
    <w:rsid w:val="00C041EA"/>
    <w:rsid w:val="00C04461"/>
    <w:rsid w:val="00C044E1"/>
    <w:rsid w:val="00C04714"/>
    <w:rsid w:val="00C04962"/>
    <w:rsid w:val="00C04AB9"/>
    <w:rsid w:val="00C05128"/>
    <w:rsid w:val="00C05148"/>
    <w:rsid w:val="00C054D9"/>
    <w:rsid w:val="00C05532"/>
    <w:rsid w:val="00C0593F"/>
    <w:rsid w:val="00C05B90"/>
    <w:rsid w:val="00C060B9"/>
    <w:rsid w:val="00C060CC"/>
    <w:rsid w:val="00C061E5"/>
    <w:rsid w:val="00C061FA"/>
    <w:rsid w:val="00C0666D"/>
    <w:rsid w:val="00C06C91"/>
    <w:rsid w:val="00C07005"/>
    <w:rsid w:val="00C07027"/>
    <w:rsid w:val="00C07319"/>
    <w:rsid w:val="00C073D6"/>
    <w:rsid w:val="00C07633"/>
    <w:rsid w:val="00C07808"/>
    <w:rsid w:val="00C07B7C"/>
    <w:rsid w:val="00C07E89"/>
    <w:rsid w:val="00C07EF6"/>
    <w:rsid w:val="00C07F45"/>
    <w:rsid w:val="00C101EA"/>
    <w:rsid w:val="00C10261"/>
    <w:rsid w:val="00C10DDB"/>
    <w:rsid w:val="00C10DFF"/>
    <w:rsid w:val="00C10F53"/>
    <w:rsid w:val="00C1151D"/>
    <w:rsid w:val="00C115CB"/>
    <w:rsid w:val="00C117C1"/>
    <w:rsid w:val="00C11B80"/>
    <w:rsid w:val="00C123A6"/>
    <w:rsid w:val="00C1259B"/>
    <w:rsid w:val="00C1282B"/>
    <w:rsid w:val="00C12849"/>
    <w:rsid w:val="00C12CE1"/>
    <w:rsid w:val="00C12F47"/>
    <w:rsid w:val="00C13278"/>
    <w:rsid w:val="00C133F8"/>
    <w:rsid w:val="00C136E1"/>
    <w:rsid w:val="00C139C5"/>
    <w:rsid w:val="00C13A6C"/>
    <w:rsid w:val="00C13FF1"/>
    <w:rsid w:val="00C14058"/>
    <w:rsid w:val="00C144CB"/>
    <w:rsid w:val="00C14ADB"/>
    <w:rsid w:val="00C14F53"/>
    <w:rsid w:val="00C156E4"/>
    <w:rsid w:val="00C157FC"/>
    <w:rsid w:val="00C15F45"/>
    <w:rsid w:val="00C161C5"/>
    <w:rsid w:val="00C1658B"/>
    <w:rsid w:val="00C16EDC"/>
    <w:rsid w:val="00C16EF1"/>
    <w:rsid w:val="00C1711F"/>
    <w:rsid w:val="00C171A0"/>
    <w:rsid w:val="00C17327"/>
    <w:rsid w:val="00C17379"/>
    <w:rsid w:val="00C1762B"/>
    <w:rsid w:val="00C17889"/>
    <w:rsid w:val="00C179AE"/>
    <w:rsid w:val="00C17CAC"/>
    <w:rsid w:val="00C17E06"/>
    <w:rsid w:val="00C2007E"/>
    <w:rsid w:val="00C200BE"/>
    <w:rsid w:val="00C202D5"/>
    <w:rsid w:val="00C2030B"/>
    <w:rsid w:val="00C20368"/>
    <w:rsid w:val="00C203AC"/>
    <w:rsid w:val="00C204AA"/>
    <w:rsid w:val="00C207C0"/>
    <w:rsid w:val="00C21016"/>
    <w:rsid w:val="00C21167"/>
    <w:rsid w:val="00C212E2"/>
    <w:rsid w:val="00C214F4"/>
    <w:rsid w:val="00C21888"/>
    <w:rsid w:val="00C21BFE"/>
    <w:rsid w:val="00C22108"/>
    <w:rsid w:val="00C22765"/>
    <w:rsid w:val="00C22964"/>
    <w:rsid w:val="00C22C51"/>
    <w:rsid w:val="00C22E15"/>
    <w:rsid w:val="00C23162"/>
    <w:rsid w:val="00C23217"/>
    <w:rsid w:val="00C235B4"/>
    <w:rsid w:val="00C239DC"/>
    <w:rsid w:val="00C23A88"/>
    <w:rsid w:val="00C23FD9"/>
    <w:rsid w:val="00C2422A"/>
    <w:rsid w:val="00C24266"/>
    <w:rsid w:val="00C2429B"/>
    <w:rsid w:val="00C24302"/>
    <w:rsid w:val="00C24840"/>
    <w:rsid w:val="00C248F1"/>
    <w:rsid w:val="00C24D61"/>
    <w:rsid w:val="00C24DBD"/>
    <w:rsid w:val="00C24F6E"/>
    <w:rsid w:val="00C2532F"/>
    <w:rsid w:val="00C25345"/>
    <w:rsid w:val="00C25385"/>
    <w:rsid w:val="00C2599F"/>
    <w:rsid w:val="00C25E51"/>
    <w:rsid w:val="00C26668"/>
    <w:rsid w:val="00C26704"/>
    <w:rsid w:val="00C26903"/>
    <w:rsid w:val="00C26927"/>
    <w:rsid w:val="00C26970"/>
    <w:rsid w:val="00C26D57"/>
    <w:rsid w:val="00C26D5F"/>
    <w:rsid w:val="00C27137"/>
    <w:rsid w:val="00C275BA"/>
    <w:rsid w:val="00C27679"/>
    <w:rsid w:val="00C276E4"/>
    <w:rsid w:val="00C278D7"/>
    <w:rsid w:val="00C27BF0"/>
    <w:rsid w:val="00C27C11"/>
    <w:rsid w:val="00C31141"/>
    <w:rsid w:val="00C31278"/>
    <w:rsid w:val="00C312D1"/>
    <w:rsid w:val="00C31313"/>
    <w:rsid w:val="00C31536"/>
    <w:rsid w:val="00C3179E"/>
    <w:rsid w:val="00C31A7C"/>
    <w:rsid w:val="00C31DD9"/>
    <w:rsid w:val="00C31FE9"/>
    <w:rsid w:val="00C321D6"/>
    <w:rsid w:val="00C32217"/>
    <w:rsid w:val="00C32271"/>
    <w:rsid w:val="00C325BA"/>
    <w:rsid w:val="00C3281D"/>
    <w:rsid w:val="00C32904"/>
    <w:rsid w:val="00C32960"/>
    <w:rsid w:val="00C32967"/>
    <w:rsid w:val="00C329B7"/>
    <w:rsid w:val="00C32DC8"/>
    <w:rsid w:val="00C33263"/>
    <w:rsid w:val="00C3374F"/>
    <w:rsid w:val="00C339E2"/>
    <w:rsid w:val="00C33FED"/>
    <w:rsid w:val="00C34617"/>
    <w:rsid w:val="00C34708"/>
    <w:rsid w:val="00C3487A"/>
    <w:rsid w:val="00C34913"/>
    <w:rsid w:val="00C34FEA"/>
    <w:rsid w:val="00C3536E"/>
    <w:rsid w:val="00C3549D"/>
    <w:rsid w:val="00C3593E"/>
    <w:rsid w:val="00C3594F"/>
    <w:rsid w:val="00C35C51"/>
    <w:rsid w:val="00C36070"/>
    <w:rsid w:val="00C3609A"/>
    <w:rsid w:val="00C36219"/>
    <w:rsid w:val="00C3632B"/>
    <w:rsid w:val="00C3669A"/>
    <w:rsid w:val="00C3691E"/>
    <w:rsid w:val="00C36DC7"/>
    <w:rsid w:val="00C36E63"/>
    <w:rsid w:val="00C36F2D"/>
    <w:rsid w:val="00C36F32"/>
    <w:rsid w:val="00C36F52"/>
    <w:rsid w:val="00C37095"/>
    <w:rsid w:val="00C37407"/>
    <w:rsid w:val="00C37516"/>
    <w:rsid w:val="00C37877"/>
    <w:rsid w:val="00C37C44"/>
    <w:rsid w:val="00C37C5C"/>
    <w:rsid w:val="00C37F8E"/>
    <w:rsid w:val="00C40088"/>
    <w:rsid w:val="00C4018C"/>
    <w:rsid w:val="00C401DF"/>
    <w:rsid w:val="00C40281"/>
    <w:rsid w:val="00C402F8"/>
    <w:rsid w:val="00C4051C"/>
    <w:rsid w:val="00C4096F"/>
    <w:rsid w:val="00C40C0C"/>
    <w:rsid w:val="00C40CD7"/>
    <w:rsid w:val="00C41DDC"/>
    <w:rsid w:val="00C41E4C"/>
    <w:rsid w:val="00C420C9"/>
    <w:rsid w:val="00C42271"/>
    <w:rsid w:val="00C428C8"/>
    <w:rsid w:val="00C4292A"/>
    <w:rsid w:val="00C429EB"/>
    <w:rsid w:val="00C42A4B"/>
    <w:rsid w:val="00C42A51"/>
    <w:rsid w:val="00C42C1C"/>
    <w:rsid w:val="00C42CDE"/>
    <w:rsid w:val="00C42E82"/>
    <w:rsid w:val="00C42F43"/>
    <w:rsid w:val="00C433AA"/>
    <w:rsid w:val="00C433E9"/>
    <w:rsid w:val="00C43EF2"/>
    <w:rsid w:val="00C4408E"/>
    <w:rsid w:val="00C44090"/>
    <w:rsid w:val="00C441DA"/>
    <w:rsid w:val="00C4421C"/>
    <w:rsid w:val="00C4422C"/>
    <w:rsid w:val="00C44523"/>
    <w:rsid w:val="00C44F7E"/>
    <w:rsid w:val="00C4575F"/>
    <w:rsid w:val="00C45BDD"/>
    <w:rsid w:val="00C45C90"/>
    <w:rsid w:val="00C45D30"/>
    <w:rsid w:val="00C45F28"/>
    <w:rsid w:val="00C46084"/>
    <w:rsid w:val="00C461E3"/>
    <w:rsid w:val="00C4660E"/>
    <w:rsid w:val="00C4663D"/>
    <w:rsid w:val="00C4693D"/>
    <w:rsid w:val="00C46C93"/>
    <w:rsid w:val="00C46CFC"/>
    <w:rsid w:val="00C47119"/>
    <w:rsid w:val="00C47201"/>
    <w:rsid w:val="00C474D5"/>
    <w:rsid w:val="00C47C71"/>
    <w:rsid w:val="00C47F75"/>
    <w:rsid w:val="00C47FB2"/>
    <w:rsid w:val="00C50003"/>
    <w:rsid w:val="00C5083A"/>
    <w:rsid w:val="00C5109E"/>
    <w:rsid w:val="00C51481"/>
    <w:rsid w:val="00C5152D"/>
    <w:rsid w:val="00C52246"/>
    <w:rsid w:val="00C527D6"/>
    <w:rsid w:val="00C52B76"/>
    <w:rsid w:val="00C52BFA"/>
    <w:rsid w:val="00C530A1"/>
    <w:rsid w:val="00C5332D"/>
    <w:rsid w:val="00C537D4"/>
    <w:rsid w:val="00C53B97"/>
    <w:rsid w:val="00C53CC3"/>
    <w:rsid w:val="00C53D02"/>
    <w:rsid w:val="00C54376"/>
    <w:rsid w:val="00C54716"/>
    <w:rsid w:val="00C5497F"/>
    <w:rsid w:val="00C54D6B"/>
    <w:rsid w:val="00C54DE3"/>
    <w:rsid w:val="00C54FCD"/>
    <w:rsid w:val="00C553CC"/>
    <w:rsid w:val="00C5561E"/>
    <w:rsid w:val="00C55653"/>
    <w:rsid w:val="00C557B2"/>
    <w:rsid w:val="00C55A0E"/>
    <w:rsid w:val="00C55B3B"/>
    <w:rsid w:val="00C55F32"/>
    <w:rsid w:val="00C5635A"/>
    <w:rsid w:val="00C5636A"/>
    <w:rsid w:val="00C5676F"/>
    <w:rsid w:val="00C567E5"/>
    <w:rsid w:val="00C56C37"/>
    <w:rsid w:val="00C56CE7"/>
    <w:rsid w:val="00C56F99"/>
    <w:rsid w:val="00C57202"/>
    <w:rsid w:val="00C5739F"/>
    <w:rsid w:val="00C57459"/>
    <w:rsid w:val="00C578A0"/>
    <w:rsid w:val="00C57D99"/>
    <w:rsid w:val="00C60BCB"/>
    <w:rsid w:val="00C60F01"/>
    <w:rsid w:val="00C6108B"/>
    <w:rsid w:val="00C61171"/>
    <w:rsid w:val="00C617A6"/>
    <w:rsid w:val="00C61A59"/>
    <w:rsid w:val="00C61B15"/>
    <w:rsid w:val="00C61F23"/>
    <w:rsid w:val="00C62003"/>
    <w:rsid w:val="00C62263"/>
    <w:rsid w:val="00C625F9"/>
    <w:rsid w:val="00C62736"/>
    <w:rsid w:val="00C62779"/>
    <w:rsid w:val="00C627EA"/>
    <w:rsid w:val="00C629DA"/>
    <w:rsid w:val="00C62B51"/>
    <w:rsid w:val="00C63024"/>
    <w:rsid w:val="00C630BD"/>
    <w:rsid w:val="00C63961"/>
    <w:rsid w:val="00C639B1"/>
    <w:rsid w:val="00C63A88"/>
    <w:rsid w:val="00C647B2"/>
    <w:rsid w:val="00C6498C"/>
    <w:rsid w:val="00C64EDB"/>
    <w:rsid w:val="00C65009"/>
    <w:rsid w:val="00C6502A"/>
    <w:rsid w:val="00C65ACB"/>
    <w:rsid w:val="00C65BB6"/>
    <w:rsid w:val="00C65E8F"/>
    <w:rsid w:val="00C6630E"/>
    <w:rsid w:val="00C66526"/>
    <w:rsid w:val="00C669D1"/>
    <w:rsid w:val="00C66A1E"/>
    <w:rsid w:val="00C66A43"/>
    <w:rsid w:val="00C66E4C"/>
    <w:rsid w:val="00C671FC"/>
    <w:rsid w:val="00C6790E"/>
    <w:rsid w:val="00C67EE3"/>
    <w:rsid w:val="00C706FA"/>
    <w:rsid w:val="00C7073F"/>
    <w:rsid w:val="00C70820"/>
    <w:rsid w:val="00C70BFE"/>
    <w:rsid w:val="00C70FC7"/>
    <w:rsid w:val="00C710FE"/>
    <w:rsid w:val="00C7110B"/>
    <w:rsid w:val="00C7120D"/>
    <w:rsid w:val="00C71462"/>
    <w:rsid w:val="00C716E5"/>
    <w:rsid w:val="00C71885"/>
    <w:rsid w:val="00C718C8"/>
    <w:rsid w:val="00C7196D"/>
    <w:rsid w:val="00C71B1B"/>
    <w:rsid w:val="00C71B54"/>
    <w:rsid w:val="00C71C80"/>
    <w:rsid w:val="00C720A5"/>
    <w:rsid w:val="00C720F9"/>
    <w:rsid w:val="00C72367"/>
    <w:rsid w:val="00C723A6"/>
    <w:rsid w:val="00C72852"/>
    <w:rsid w:val="00C728E4"/>
    <w:rsid w:val="00C72C85"/>
    <w:rsid w:val="00C72D4B"/>
    <w:rsid w:val="00C730CC"/>
    <w:rsid w:val="00C731AB"/>
    <w:rsid w:val="00C73243"/>
    <w:rsid w:val="00C73868"/>
    <w:rsid w:val="00C73DD6"/>
    <w:rsid w:val="00C73F07"/>
    <w:rsid w:val="00C741D8"/>
    <w:rsid w:val="00C74329"/>
    <w:rsid w:val="00C74609"/>
    <w:rsid w:val="00C747BD"/>
    <w:rsid w:val="00C74DB4"/>
    <w:rsid w:val="00C74E1C"/>
    <w:rsid w:val="00C74E5E"/>
    <w:rsid w:val="00C75171"/>
    <w:rsid w:val="00C75C21"/>
    <w:rsid w:val="00C75C78"/>
    <w:rsid w:val="00C75DF2"/>
    <w:rsid w:val="00C75F25"/>
    <w:rsid w:val="00C76387"/>
    <w:rsid w:val="00C766D5"/>
    <w:rsid w:val="00C769BA"/>
    <w:rsid w:val="00C76B98"/>
    <w:rsid w:val="00C76BF7"/>
    <w:rsid w:val="00C76F43"/>
    <w:rsid w:val="00C76F96"/>
    <w:rsid w:val="00C774BF"/>
    <w:rsid w:val="00C7757B"/>
    <w:rsid w:val="00C775A6"/>
    <w:rsid w:val="00C77902"/>
    <w:rsid w:val="00C77DFC"/>
    <w:rsid w:val="00C805EF"/>
    <w:rsid w:val="00C81031"/>
    <w:rsid w:val="00C815F2"/>
    <w:rsid w:val="00C817FE"/>
    <w:rsid w:val="00C81BA0"/>
    <w:rsid w:val="00C81EA8"/>
    <w:rsid w:val="00C8246A"/>
    <w:rsid w:val="00C82A7C"/>
    <w:rsid w:val="00C82A9E"/>
    <w:rsid w:val="00C82E93"/>
    <w:rsid w:val="00C82F73"/>
    <w:rsid w:val="00C82FA8"/>
    <w:rsid w:val="00C830CE"/>
    <w:rsid w:val="00C83460"/>
    <w:rsid w:val="00C83963"/>
    <w:rsid w:val="00C83B40"/>
    <w:rsid w:val="00C84153"/>
    <w:rsid w:val="00C8451F"/>
    <w:rsid w:val="00C84660"/>
    <w:rsid w:val="00C84802"/>
    <w:rsid w:val="00C84863"/>
    <w:rsid w:val="00C84A3C"/>
    <w:rsid w:val="00C84BE7"/>
    <w:rsid w:val="00C85883"/>
    <w:rsid w:val="00C8589A"/>
    <w:rsid w:val="00C8591D"/>
    <w:rsid w:val="00C85A1F"/>
    <w:rsid w:val="00C85C57"/>
    <w:rsid w:val="00C85E4F"/>
    <w:rsid w:val="00C86579"/>
    <w:rsid w:val="00C86681"/>
    <w:rsid w:val="00C86D9F"/>
    <w:rsid w:val="00C86E8B"/>
    <w:rsid w:val="00C86FA6"/>
    <w:rsid w:val="00C87118"/>
    <w:rsid w:val="00C873C9"/>
    <w:rsid w:val="00C87E07"/>
    <w:rsid w:val="00C90105"/>
    <w:rsid w:val="00C90532"/>
    <w:rsid w:val="00C90563"/>
    <w:rsid w:val="00C90ABC"/>
    <w:rsid w:val="00C90F67"/>
    <w:rsid w:val="00C911B4"/>
    <w:rsid w:val="00C912D1"/>
    <w:rsid w:val="00C9151D"/>
    <w:rsid w:val="00C915D3"/>
    <w:rsid w:val="00C91682"/>
    <w:rsid w:val="00C9198D"/>
    <w:rsid w:val="00C9253A"/>
    <w:rsid w:val="00C92B8B"/>
    <w:rsid w:val="00C92E2D"/>
    <w:rsid w:val="00C93642"/>
    <w:rsid w:val="00C93BDE"/>
    <w:rsid w:val="00C93D9E"/>
    <w:rsid w:val="00C93E5F"/>
    <w:rsid w:val="00C94371"/>
    <w:rsid w:val="00C94570"/>
    <w:rsid w:val="00C946B1"/>
    <w:rsid w:val="00C949DB"/>
    <w:rsid w:val="00C94C25"/>
    <w:rsid w:val="00C94CCE"/>
    <w:rsid w:val="00C94DC8"/>
    <w:rsid w:val="00C95FBA"/>
    <w:rsid w:val="00C95FC7"/>
    <w:rsid w:val="00C9608D"/>
    <w:rsid w:val="00C9669D"/>
    <w:rsid w:val="00C966D4"/>
    <w:rsid w:val="00C96DE1"/>
    <w:rsid w:val="00C973B0"/>
    <w:rsid w:val="00C973EE"/>
    <w:rsid w:val="00C97AFD"/>
    <w:rsid w:val="00CA034B"/>
    <w:rsid w:val="00CA0586"/>
    <w:rsid w:val="00CA0704"/>
    <w:rsid w:val="00CA09C9"/>
    <w:rsid w:val="00CA0E29"/>
    <w:rsid w:val="00CA14D3"/>
    <w:rsid w:val="00CA1633"/>
    <w:rsid w:val="00CA1F18"/>
    <w:rsid w:val="00CA228E"/>
    <w:rsid w:val="00CA2AA7"/>
    <w:rsid w:val="00CA2B18"/>
    <w:rsid w:val="00CA2CC1"/>
    <w:rsid w:val="00CA2E59"/>
    <w:rsid w:val="00CA3129"/>
    <w:rsid w:val="00CA31A6"/>
    <w:rsid w:val="00CA34C6"/>
    <w:rsid w:val="00CA35E6"/>
    <w:rsid w:val="00CA40B2"/>
    <w:rsid w:val="00CA4101"/>
    <w:rsid w:val="00CA4321"/>
    <w:rsid w:val="00CA49FB"/>
    <w:rsid w:val="00CA4BB4"/>
    <w:rsid w:val="00CA4D7B"/>
    <w:rsid w:val="00CA4F12"/>
    <w:rsid w:val="00CA58B8"/>
    <w:rsid w:val="00CA58ED"/>
    <w:rsid w:val="00CA58F2"/>
    <w:rsid w:val="00CA599F"/>
    <w:rsid w:val="00CA606A"/>
    <w:rsid w:val="00CA62B5"/>
    <w:rsid w:val="00CA6BC7"/>
    <w:rsid w:val="00CA7151"/>
    <w:rsid w:val="00CA7615"/>
    <w:rsid w:val="00CA7667"/>
    <w:rsid w:val="00CA7B44"/>
    <w:rsid w:val="00CA7D71"/>
    <w:rsid w:val="00CB0386"/>
    <w:rsid w:val="00CB03E3"/>
    <w:rsid w:val="00CB097A"/>
    <w:rsid w:val="00CB10ED"/>
    <w:rsid w:val="00CB118A"/>
    <w:rsid w:val="00CB160C"/>
    <w:rsid w:val="00CB1712"/>
    <w:rsid w:val="00CB1812"/>
    <w:rsid w:val="00CB1E17"/>
    <w:rsid w:val="00CB2012"/>
    <w:rsid w:val="00CB21CB"/>
    <w:rsid w:val="00CB2508"/>
    <w:rsid w:val="00CB27CF"/>
    <w:rsid w:val="00CB2862"/>
    <w:rsid w:val="00CB2C0E"/>
    <w:rsid w:val="00CB2DEC"/>
    <w:rsid w:val="00CB30C3"/>
    <w:rsid w:val="00CB3294"/>
    <w:rsid w:val="00CB34E2"/>
    <w:rsid w:val="00CB3A07"/>
    <w:rsid w:val="00CB3D0C"/>
    <w:rsid w:val="00CB3E85"/>
    <w:rsid w:val="00CB4661"/>
    <w:rsid w:val="00CB497C"/>
    <w:rsid w:val="00CB49EF"/>
    <w:rsid w:val="00CB4D1E"/>
    <w:rsid w:val="00CB50C4"/>
    <w:rsid w:val="00CB523D"/>
    <w:rsid w:val="00CB589C"/>
    <w:rsid w:val="00CB5A36"/>
    <w:rsid w:val="00CB5F7A"/>
    <w:rsid w:val="00CB60C9"/>
    <w:rsid w:val="00CB630E"/>
    <w:rsid w:val="00CB64C6"/>
    <w:rsid w:val="00CB6666"/>
    <w:rsid w:val="00CB6B52"/>
    <w:rsid w:val="00CB7431"/>
    <w:rsid w:val="00CB74A2"/>
    <w:rsid w:val="00CB7D91"/>
    <w:rsid w:val="00CB7E7A"/>
    <w:rsid w:val="00CB7F75"/>
    <w:rsid w:val="00CC0193"/>
    <w:rsid w:val="00CC0201"/>
    <w:rsid w:val="00CC061C"/>
    <w:rsid w:val="00CC08BF"/>
    <w:rsid w:val="00CC0A5C"/>
    <w:rsid w:val="00CC1116"/>
    <w:rsid w:val="00CC17C7"/>
    <w:rsid w:val="00CC192D"/>
    <w:rsid w:val="00CC1A13"/>
    <w:rsid w:val="00CC1C68"/>
    <w:rsid w:val="00CC22FB"/>
    <w:rsid w:val="00CC22FE"/>
    <w:rsid w:val="00CC283C"/>
    <w:rsid w:val="00CC2A02"/>
    <w:rsid w:val="00CC2AC5"/>
    <w:rsid w:val="00CC2C68"/>
    <w:rsid w:val="00CC2E16"/>
    <w:rsid w:val="00CC2E78"/>
    <w:rsid w:val="00CC338B"/>
    <w:rsid w:val="00CC3444"/>
    <w:rsid w:val="00CC3571"/>
    <w:rsid w:val="00CC376C"/>
    <w:rsid w:val="00CC3CB3"/>
    <w:rsid w:val="00CC3FD6"/>
    <w:rsid w:val="00CC4385"/>
    <w:rsid w:val="00CC441D"/>
    <w:rsid w:val="00CC4420"/>
    <w:rsid w:val="00CC4626"/>
    <w:rsid w:val="00CC4630"/>
    <w:rsid w:val="00CC5150"/>
    <w:rsid w:val="00CC5384"/>
    <w:rsid w:val="00CC5733"/>
    <w:rsid w:val="00CC5FF8"/>
    <w:rsid w:val="00CC602C"/>
    <w:rsid w:val="00CC6092"/>
    <w:rsid w:val="00CC6290"/>
    <w:rsid w:val="00CC631A"/>
    <w:rsid w:val="00CC69AB"/>
    <w:rsid w:val="00CC6B4E"/>
    <w:rsid w:val="00CC6B9C"/>
    <w:rsid w:val="00CC6E1E"/>
    <w:rsid w:val="00CC6EB7"/>
    <w:rsid w:val="00CC742C"/>
    <w:rsid w:val="00CC7508"/>
    <w:rsid w:val="00CC7698"/>
    <w:rsid w:val="00CC7DBD"/>
    <w:rsid w:val="00CC7FD9"/>
    <w:rsid w:val="00CD009D"/>
    <w:rsid w:val="00CD01CF"/>
    <w:rsid w:val="00CD0781"/>
    <w:rsid w:val="00CD0D71"/>
    <w:rsid w:val="00CD136E"/>
    <w:rsid w:val="00CD1A3C"/>
    <w:rsid w:val="00CD1AEE"/>
    <w:rsid w:val="00CD1E09"/>
    <w:rsid w:val="00CD1E23"/>
    <w:rsid w:val="00CD28D0"/>
    <w:rsid w:val="00CD2CE0"/>
    <w:rsid w:val="00CD2FAD"/>
    <w:rsid w:val="00CD3863"/>
    <w:rsid w:val="00CD3993"/>
    <w:rsid w:val="00CD3B21"/>
    <w:rsid w:val="00CD3B4B"/>
    <w:rsid w:val="00CD3D27"/>
    <w:rsid w:val="00CD41B1"/>
    <w:rsid w:val="00CD433C"/>
    <w:rsid w:val="00CD43C7"/>
    <w:rsid w:val="00CD48E1"/>
    <w:rsid w:val="00CD4BFA"/>
    <w:rsid w:val="00CD4C8F"/>
    <w:rsid w:val="00CD556B"/>
    <w:rsid w:val="00CD5697"/>
    <w:rsid w:val="00CD574E"/>
    <w:rsid w:val="00CD59E2"/>
    <w:rsid w:val="00CD5AA4"/>
    <w:rsid w:val="00CD6045"/>
    <w:rsid w:val="00CD65E9"/>
    <w:rsid w:val="00CD675D"/>
    <w:rsid w:val="00CD6C21"/>
    <w:rsid w:val="00CD70F4"/>
    <w:rsid w:val="00CD726E"/>
    <w:rsid w:val="00CD73D4"/>
    <w:rsid w:val="00CD7BBB"/>
    <w:rsid w:val="00CD7BED"/>
    <w:rsid w:val="00CE0046"/>
    <w:rsid w:val="00CE0129"/>
    <w:rsid w:val="00CE07EB"/>
    <w:rsid w:val="00CE0804"/>
    <w:rsid w:val="00CE0869"/>
    <w:rsid w:val="00CE0F23"/>
    <w:rsid w:val="00CE116D"/>
    <w:rsid w:val="00CE13BE"/>
    <w:rsid w:val="00CE15F3"/>
    <w:rsid w:val="00CE1659"/>
    <w:rsid w:val="00CE16B6"/>
    <w:rsid w:val="00CE1DF8"/>
    <w:rsid w:val="00CE1EE2"/>
    <w:rsid w:val="00CE1F95"/>
    <w:rsid w:val="00CE2021"/>
    <w:rsid w:val="00CE206E"/>
    <w:rsid w:val="00CE22EC"/>
    <w:rsid w:val="00CE2300"/>
    <w:rsid w:val="00CE2370"/>
    <w:rsid w:val="00CE23E5"/>
    <w:rsid w:val="00CE2637"/>
    <w:rsid w:val="00CE288C"/>
    <w:rsid w:val="00CE28AA"/>
    <w:rsid w:val="00CE2922"/>
    <w:rsid w:val="00CE2951"/>
    <w:rsid w:val="00CE2C40"/>
    <w:rsid w:val="00CE319C"/>
    <w:rsid w:val="00CE3CF5"/>
    <w:rsid w:val="00CE3D3F"/>
    <w:rsid w:val="00CE3E0A"/>
    <w:rsid w:val="00CE3EE7"/>
    <w:rsid w:val="00CE3EEC"/>
    <w:rsid w:val="00CE3FAB"/>
    <w:rsid w:val="00CE40F3"/>
    <w:rsid w:val="00CE4175"/>
    <w:rsid w:val="00CE43F9"/>
    <w:rsid w:val="00CE4560"/>
    <w:rsid w:val="00CE48CC"/>
    <w:rsid w:val="00CE49EE"/>
    <w:rsid w:val="00CE4DF3"/>
    <w:rsid w:val="00CE4FAC"/>
    <w:rsid w:val="00CE52A0"/>
    <w:rsid w:val="00CE534D"/>
    <w:rsid w:val="00CE55CE"/>
    <w:rsid w:val="00CE583E"/>
    <w:rsid w:val="00CE5B1A"/>
    <w:rsid w:val="00CE5D52"/>
    <w:rsid w:val="00CE5EF1"/>
    <w:rsid w:val="00CE6133"/>
    <w:rsid w:val="00CE61A9"/>
    <w:rsid w:val="00CE6243"/>
    <w:rsid w:val="00CE6395"/>
    <w:rsid w:val="00CE64D6"/>
    <w:rsid w:val="00CE6695"/>
    <w:rsid w:val="00CE66EE"/>
    <w:rsid w:val="00CE6781"/>
    <w:rsid w:val="00CE7261"/>
    <w:rsid w:val="00CE7802"/>
    <w:rsid w:val="00CE79D3"/>
    <w:rsid w:val="00CE7A7F"/>
    <w:rsid w:val="00CE7C4E"/>
    <w:rsid w:val="00CE7D13"/>
    <w:rsid w:val="00CE7F23"/>
    <w:rsid w:val="00CF0C51"/>
    <w:rsid w:val="00CF0E93"/>
    <w:rsid w:val="00CF0F02"/>
    <w:rsid w:val="00CF0F31"/>
    <w:rsid w:val="00CF12FF"/>
    <w:rsid w:val="00CF1605"/>
    <w:rsid w:val="00CF1742"/>
    <w:rsid w:val="00CF179D"/>
    <w:rsid w:val="00CF1830"/>
    <w:rsid w:val="00CF1A83"/>
    <w:rsid w:val="00CF1F82"/>
    <w:rsid w:val="00CF202D"/>
    <w:rsid w:val="00CF2629"/>
    <w:rsid w:val="00CF2917"/>
    <w:rsid w:val="00CF2A4E"/>
    <w:rsid w:val="00CF2C12"/>
    <w:rsid w:val="00CF2FF2"/>
    <w:rsid w:val="00CF2FFD"/>
    <w:rsid w:val="00CF327D"/>
    <w:rsid w:val="00CF33BA"/>
    <w:rsid w:val="00CF35D3"/>
    <w:rsid w:val="00CF38B6"/>
    <w:rsid w:val="00CF3D22"/>
    <w:rsid w:val="00CF3E48"/>
    <w:rsid w:val="00CF3F87"/>
    <w:rsid w:val="00CF42B4"/>
    <w:rsid w:val="00CF4357"/>
    <w:rsid w:val="00CF496C"/>
    <w:rsid w:val="00CF4D42"/>
    <w:rsid w:val="00CF4FE5"/>
    <w:rsid w:val="00CF50D1"/>
    <w:rsid w:val="00CF56E7"/>
    <w:rsid w:val="00CF5EC5"/>
    <w:rsid w:val="00CF6066"/>
    <w:rsid w:val="00CF6CFD"/>
    <w:rsid w:val="00CF6D00"/>
    <w:rsid w:val="00CF7862"/>
    <w:rsid w:val="00CF7950"/>
    <w:rsid w:val="00CF7972"/>
    <w:rsid w:val="00CF7E1B"/>
    <w:rsid w:val="00CF7FB0"/>
    <w:rsid w:val="00D002A7"/>
    <w:rsid w:val="00D00405"/>
    <w:rsid w:val="00D00D7B"/>
    <w:rsid w:val="00D00D7E"/>
    <w:rsid w:val="00D00E0A"/>
    <w:rsid w:val="00D00E27"/>
    <w:rsid w:val="00D00EE2"/>
    <w:rsid w:val="00D01022"/>
    <w:rsid w:val="00D01326"/>
    <w:rsid w:val="00D01498"/>
    <w:rsid w:val="00D016ED"/>
    <w:rsid w:val="00D01704"/>
    <w:rsid w:val="00D019A3"/>
    <w:rsid w:val="00D01BB5"/>
    <w:rsid w:val="00D020CC"/>
    <w:rsid w:val="00D022B1"/>
    <w:rsid w:val="00D02365"/>
    <w:rsid w:val="00D02613"/>
    <w:rsid w:val="00D027C6"/>
    <w:rsid w:val="00D02F9A"/>
    <w:rsid w:val="00D03054"/>
    <w:rsid w:val="00D03694"/>
    <w:rsid w:val="00D0397A"/>
    <w:rsid w:val="00D03B65"/>
    <w:rsid w:val="00D03EED"/>
    <w:rsid w:val="00D041E6"/>
    <w:rsid w:val="00D042F5"/>
    <w:rsid w:val="00D04925"/>
    <w:rsid w:val="00D04AA9"/>
    <w:rsid w:val="00D04DB0"/>
    <w:rsid w:val="00D054D2"/>
    <w:rsid w:val="00D05571"/>
    <w:rsid w:val="00D05FD3"/>
    <w:rsid w:val="00D060B9"/>
    <w:rsid w:val="00D061BF"/>
    <w:rsid w:val="00D063F3"/>
    <w:rsid w:val="00D06483"/>
    <w:rsid w:val="00D06A50"/>
    <w:rsid w:val="00D06C9B"/>
    <w:rsid w:val="00D06DE8"/>
    <w:rsid w:val="00D074B7"/>
    <w:rsid w:val="00D075F3"/>
    <w:rsid w:val="00D07D6B"/>
    <w:rsid w:val="00D07D7B"/>
    <w:rsid w:val="00D07EFB"/>
    <w:rsid w:val="00D100C2"/>
    <w:rsid w:val="00D10221"/>
    <w:rsid w:val="00D10B7D"/>
    <w:rsid w:val="00D10C2B"/>
    <w:rsid w:val="00D10F9D"/>
    <w:rsid w:val="00D111D5"/>
    <w:rsid w:val="00D11247"/>
    <w:rsid w:val="00D11533"/>
    <w:rsid w:val="00D115E2"/>
    <w:rsid w:val="00D116E8"/>
    <w:rsid w:val="00D117B5"/>
    <w:rsid w:val="00D11B3E"/>
    <w:rsid w:val="00D11E59"/>
    <w:rsid w:val="00D11F4F"/>
    <w:rsid w:val="00D12149"/>
    <w:rsid w:val="00D12C09"/>
    <w:rsid w:val="00D13351"/>
    <w:rsid w:val="00D133A2"/>
    <w:rsid w:val="00D13465"/>
    <w:rsid w:val="00D13622"/>
    <w:rsid w:val="00D13D28"/>
    <w:rsid w:val="00D13E4A"/>
    <w:rsid w:val="00D1466C"/>
    <w:rsid w:val="00D14709"/>
    <w:rsid w:val="00D149B0"/>
    <w:rsid w:val="00D14F8E"/>
    <w:rsid w:val="00D150C1"/>
    <w:rsid w:val="00D152CD"/>
    <w:rsid w:val="00D152DE"/>
    <w:rsid w:val="00D157AB"/>
    <w:rsid w:val="00D15B06"/>
    <w:rsid w:val="00D15DEE"/>
    <w:rsid w:val="00D15F64"/>
    <w:rsid w:val="00D162BA"/>
    <w:rsid w:val="00D16369"/>
    <w:rsid w:val="00D164C4"/>
    <w:rsid w:val="00D16765"/>
    <w:rsid w:val="00D168D0"/>
    <w:rsid w:val="00D16A53"/>
    <w:rsid w:val="00D16E24"/>
    <w:rsid w:val="00D1705B"/>
    <w:rsid w:val="00D1728E"/>
    <w:rsid w:val="00D17797"/>
    <w:rsid w:val="00D1793C"/>
    <w:rsid w:val="00D17BBF"/>
    <w:rsid w:val="00D203A8"/>
    <w:rsid w:val="00D206D0"/>
    <w:rsid w:val="00D20704"/>
    <w:rsid w:val="00D2079A"/>
    <w:rsid w:val="00D2122A"/>
    <w:rsid w:val="00D21276"/>
    <w:rsid w:val="00D21301"/>
    <w:rsid w:val="00D2184C"/>
    <w:rsid w:val="00D21B3C"/>
    <w:rsid w:val="00D21B66"/>
    <w:rsid w:val="00D21E86"/>
    <w:rsid w:val="00D21F2D"/>
    <w:rsid w:val="00D22293"/>
    <w:rsid w:val="00D223D5"/>
    <w:rsid w:val="00D22821"/>
    <w:rsid w:val="00D22A3F"/>
    <w:rsid w:val="00D22F09"/>
    <w:rsid w:val="00D230B6"/>
    <w:rsid w:val="00D23179"/>
    <w:rsid w:val="00D233ED"/>
    <w:rsid w:val="00D23BDD"/>
    <w:rsid w:val="00D23D33"/>
    <w:rsid w:val="00D2403D"/>
    <w:rsid w:val="00D2443F"/>
    <w:rsid w:val="00D24454"/>
    <w:rsid w:val="00D244AE"/>
    <w:rsid w:val="00D246A4"/>
    <w:rsid w:val="00D24812"/>
    <w:rsid w:val="00D24BAE"/>
    <w:rsid w:val="00D24BEE"/>
    <w:rsid w:val="00D24BF7"/>
    <w:rsid w:val="00D24DE6"/>
    <w:rsid w:val="00D24EEC"/>
    <w:rsid w:val="00D251DB"/>
    <w:rsid w:val="00D25459"/>
    <w:rsid w:val="00D25632"/>
    <w:rsid w:val="00D25F98"/>
    <w:rsid w:val="00D2612D"/>
    <w:rsid w:val="00D2622A"/>
    <w:rsid w:val="00D265D8"/>
    <w:rsid w:val="00D26627"/>
    <w:rsid w:val="00D26710"/>
    <w:rsid w:val="00D267D8"/>
    <w:rsid w:val="00D268A9"/>
    <w:rsid w:val="00D26E46"/>
    <w:rsid w:val="00D26F8E"/>
    <w:rsid w:val="00D27182"/>
    <w:rsid w:val="00D2723E"/>
    <w:rsid w:val="00D278AC"/>
    <w:rsid w:val="00D27A4B"/>
    <w:rsid w:val="00D27AE4"/>
    <w:rsid w:val="00D27E02"/>
    <w:rsid w:val="00D27E04"/>
    <w:rsid w:val="00D27F87"/>
    <w:rsid w:val="00D300EE"/>
    <w:rsid w:val="00D30646"/>
    <w:rsid w:val="00D30651"/>
    <w:rsid w:val="00D30953"/>
    <w:rsid w:val="00D30CC4"/>
    <w:rsid w:val="00D30E36"/>
    <w:rsid w:val="00D31299"/>
    <w:rsid w:val="00D3135D"/>
    <w:rsid w:val="00D314F8"/>
    <w:rsid w:val="00D31AFF"/>
    <w:rsid w:val="00D32173"/>
    <w:rsid w:val="00D32290"/>
    <w:rsid w:val="00D323D2"/>
    <w:rsid w:val="00D323F9"/>
    <w:rsid w:val="00D32509"/>
    <w:rsid w:val="00D32BF4"/>
    <w:rsid w:val="00D333D2"/>
    <w:rsid w:val="00D33BCB"/>
    <w:rsid w:val="00D33DDC"/>
    <w:rsid w:val="00D33EB1"/>
    <w:rsid w:val="00D33F79"/>
    <w:rsid w:val="00D33FBD"/>
    <w:rsid w:val="00D344E5"/>
    <w:rsid w:val="00D34637"/>
    <w:rsid w:val="00D34E7F"/>
    <w:rsid w:val="00D350C7"/>
    <w:rsid w:val="00D359E5"/>
    <w:rsid w:val="00D35BD5"/>
    <w:rsid w:val="00D35D68"/>
    <w:rsid w:val="00D361A9"/>
    <w:rsid w:val="00D36374"/>
    <w:rsid w:val="00D363D0"/>
    <w:rsid w:val="00D363FE"/>
    <w:rsid w:val="00D36A61"/>
    <w:rsid w:val="00D36A89"/>
    <w:rsid w:val="00D36BD1"/>
    <w:rsid w:val="00D37524"/>
    <w:rsid w:val="00D37561"/>
    <w:rsid w:val="00D37B14"/>
    <w:rsid w:val="00D37C20"/>
    <w:rsid w:val="00D37C4D"/>
    <w:rsid w:val="00D37CB1"/>
    <w:rsid w:val="00D37E2F"/>
    <w:rsid w:val="00D4000B"/>
    <w:rsid w:val="00D401AA"/>
    <w:rsid w:val="00D40404"/>
    <w:rsid w:val="00D4041F"/>
    <w:rsid w:val="00D4073C"/>
    <w:rsid w:val="00D40ACD"/>
    <w:rsid w:val="00D40B6E"/>
    <w:rsid w:val="00D414C1"/>
    <w:rsid w:val="00D41E0F"/>
    <w:rsid w:val="00D41EC1"/>
    <w:rsid w:val="00D4251D"/>
    <w:rsid w:val="00D429CE"/>
    <w:rsid w:val="00D42B39"/>
    <w:rsid w:val="00D430F3"/>
    <w:rsid w:val="00D4312D"/>
    <w:rsid w:val="00D43298"/>
    <w:rsid w:val="00D4335E"/>
    <w:rsid w:val="00D436E0"/>
    <w:rsid w:val="00D4380F"/>
    <w:rsid w:val="00D43C12"/>
    <w:rsid w:val="00D43CE6"/>
    <w:rsid w:val="00D440ED"/>
    <w:rsid w:val="00D44555"/>
    <w:rsid w:val="00D44608"/>
    <w:rsid w:val="00D447F4"/>
    <w:rsid w:val="00D4483A"/>
    <w:rsid w:val="00D44D8F"/>
    <w:rsid w:val="00D451C1"/>
    <w:rsid w:val="00D455A1"/>
    <w:rsid w:val="00D4570B"/>
    <w:rsid w:val="00D4576A"/>
    <w:rsid w:val="00D45BC9"/>
    <w:rsid w:val="00D46311"/>
    <w:rsid w:val="00D464B2"/>
    <w:rsid w:val="00D46981"/>
    <w:rsid w:val="00D469DB"/>
    <w:rsid w:val="00D46A0B"/>
    <w:rsid w:val="00D46E75"/>
    <w:rsid w:val="00D46F2F"/>
    <w:rsid w:val="00D47621"/>
    <w:rsid w:val="00D47AB4"/>
    <w:rsid w:val="00D47BA6"/>
    <w:rsid w:val="00D47E1D"/>
    <w:rsid w:val="00D501C3"/>
    <w:rsid w:val="00D50228"/>
    <w:rsid w:val="00D502F3"/>
    <w:rsid w:val="00D506F1"/>
    <w:rsid w:val="00D50CA6"/>
    <w:rsid w:val="00D50DA3"/>
    <w:rsid w:val="00D50FA4"/>
    <w:rsid w:val="00D51045"/>
    <w:rsid w:val="00D512A1"/>
    <w:rsid w:val="00D51386"/>
    <w:rsid w:val="00D51440"/>
    <w:rsid w:val="00D514A1"/>
    <w:rsid w:val="00D51637"/>
    <w:rsid w:val="00D51883"/>
    <w:rsid w:val="00D518CA"/>
    <w:rsid w:val="00D519B8"/>
    <w:rsid w:val="00D51B3B"/>
    <w:rsid w:val="00D52582"/>
    <w:rsid w:val="00D52659"/>
    <w:rsid w:val="00D52E62"/>
    <w:rsid w:val="00D5321F"/>
    <w:rsid w:val="00D5359A"/>
    <w:rsid w:val="00D538AF"/>
    <w:rsid w:val="00D545D4"/>
    <w:rsid w:val="00D546B4"/>
    <w:rsid w:val="00D547F3"/>
    <w:rsid w:val="00D548AA"/>
    <w:rsid w:val="00D54A6F"/>
    <w:rsid w:val="00D54AF4"/>
    <w:rsid w:val="00D54DBC"/>
    <w:rsid w:val="00D553EC"/>
    <w:rsid w:val="00D55645"/>
    <w:rsid w:val="00D5567D"/>
    <w:rsid w:val="00D55E56"/>
    <w:rsid w:val="00D5606A"/>
    <w:rsid w:val="00D5611A"/>
    <w:rsid w:val="00D56143"/>
    <w:rsid w:val="00D562C4"/>
    <w:rsid w:val="00D56406"/>
    <w:rsid w:val="00D568A6"/>
    <w:rsid w:val="00D56ED5"/>
    <w:rsid w:val="00D56F76"/>
    <w:rsid w:val="00D5726E"/>
    <w:rsid w:val="00D57363"/>
    <w:rsid w:val="00D57545"/>
    <w:rsid w:val="00D575BD"/>
    <w:rsid w:val="00D5794E"/>
    <w:rsid w:val="00D57EBB"/>
    <w:rsid w:val="00D57F47"/>
    <w:rsid w:val="00D6026D"/>
    <w:rsid w:val="00D60350"/>
    <w:rsid w:val="00D605B6"/>
    <w:rsid w:val="00D60B59"/>
    <w:rsid w:val="00D60EB3"/>
    <w:rsid w:val="00D61017"/>
    <w:rsid w:val="00D6123E"/>
    <w:rsid w:val="00D620A5"/>
    <w:rsid w:val="00D62126"/>
    <w:rsid w:val="00D626B0"/>
    <w:rsid w:val="00D628BF"/>
    <w:rsid w:val="00D62D44"/>
    <w:rsid w:val="00D62EBC"/>
    <w:rsid w:val="00D6359C"/>
    <w:rsid w:val="00D635E7"/>
    <w:rsid w:val="00D636F0"/>
    <w:rsid w:val="00D636F4"/>
    <w:rsid w:val="00D638E8"/>
    <w:rsid w:val="00D6394E"/>
    <w:rsid w:val="00D63C07"/>
    <w:rsid w:val="00D63D59"/>
    <w:rsid w:val="00D63EDA"/>
    <w:rsid w:val="00D640B4"/>
    <w:rsid w:val="00D648C2"/>
    <w:rsid w:val="00D64997"/>
    <w:rsid w:val="00D649E1"/>
    <w:rsid w:val="00D64A35"/>
    <w:rsid w:val="00D64ED7"/>
    <w:rsid w:val="00D64F48"/>
    <w:rsid w:val="00D64F63"/>
    <w:rsid w:val="00D65460"/>
    <w:rsid w:val="00D65755"/>
    <w:rsid w:val="00D657F5"/>
    <w:rsid w:val="00D65912"/>
    <w:rsid w:val="00D66301"/>
    <w:rsid w:val="00D664A7"/>
    <w:rsid w:val="00D669D4"/>
    <w:rsid w:val="00D66B14"/>
    <w:rsid w:val="00D66BD4"/>
    <w:rsid w:val="00D66C5D"/>
    <w:rsid w:val="00D66D7C"/>
    <w:rsid w:val="00D673F4"/>
    <w:rsid w:val="00D6751D"/>
    <w:rsid w:val="00D675B0"/>
    <w:rsid w:val="00D67B02"/>
    <w:rsid w:val="00D67F63"/>
    <w:rsid w:val="00D700D7"/>
    <w:rsid w:val="00D70706"/>
    <w:rsid w:val="00D70FB2"/>
    <w:rsid w:val="00D712D0"/>
    <w:rsid w:val="00D71620"/>
    <w:rsid w:val="00D71D17"/>
    <w:rsid w:val="00D7224A"/>
    <w:rsid w:val="00D72346"/>
    <w:rsid w:val="00D72A08"/>
    <w:rsid w:val="00D72E37"/>
    <w:rsid w:val="00D73423"/>
    <w:rsid w:val="00D73631"/>
    <w:rsid w:val="00D7363F"/>
    <w:rsid w:val="00D738F1"/>
    <w:rsid w:val="00D73B87"/>
    <w:rsid w:val="00D73C92"/>
    <w:rsid w:val="00D73E72"/>
    <w:rsid w:val="00D742AD"/>
    <w:rsid w:val="00D7435E"/>
    <w:rsid w:val="00D743FF"/>
    <w:rsid w:val="00D744AB"/>
    <w:rsid w:val="00D74798"/>
    <w:rsid w:val="00D749FE"/>
    <w:rsid w:val="00D75204"/>
    <w:rsid w:val="00D7565D"/>
    <w:rsid w:val="00D75CA1"/>
    <w:rsid w:val="00D75DAC"/>
    <w:rsid w:val="00D75F77"/>
    <w:rsid w:val="00D75F97"/>
    <w:rsid w:val="00D75FEF"/>
    <w:rsid w:val="00D76375"/>
    <w:rsid w:val="00D7649F"/>
    <w:rsid w:val="00D76543"/>
    <w:rsid w:val="00D766B5"/>
    <w:rsid w:val="00D76812"/>
    <w:rsid w:val="00D76AEA"/>
    <w:rsid w:val="00D76C75"/>
    <w:rsid w:val="00D77006"/>
    <w:rsid w:val="00D7704B"/>
    <w:rsid w:val="00D770FA"/>
    <w:rsid w:val="00D771ED"/>
    <w:rsid w:val="00D772BF"/>
    <w:rsid w:val="00D77587"/>
    <w:rsid w:val="00D778BA"/>
    <w:rsid w:val="00D77C07"/>
    <w:rsid w:val="00D77CC5"/>
    <w:rsid w:val="00D77DA5"/>
    <w:rsid w:val="00D8000A"/>
    <w:rsid w:val="00D8001C"/>
    <w:rsid w:val="00D80127"/>
    <w:rsid w:val="00D80129"/>
    <w:rsid w:val="00D8018A"/>
    <w:rsid w:val="00D802B9"/>
    <w:rsid w:val="00D8034F"/>
    <w:rsid w:val="00D80387"/>
    <w:rsid w:val="00D80891"/>
    <w:rsid w:val="00D80A72"/>
    <w:rsid w:val="00D80AD4"/>
    <w:rsid w:val="00D815C8"/>
    <w:rsid w:val="00D81C6E"/>
    <w:rsid w:val="00D822E7"/>
    <w:rsid w:val="00D823FC"/>
    <w:rsid w:val="00D825B6"/>
    <w:rsid w:val="00D82852"/>
    <w:rsid w:val="00D82945"/>
    <w:rsid w:val="00D82A9D"/>
    <w:rsid w:val="00D830BD"/>
    <w:rsid w:val="00D833C6"/>
    <w:rsid w:val="00D83674"/>
    <w:rsid w:val="00D8427E"/>
    <w:rsid w:val="00D846F6"/>
    <w:rsid w:val="00D849EC"/>
    <w:rsid w:val="00D84A6A"/>
    <w:rsid w:val="00D84A7D"/>
    <w:rsid w:val="00D84A93"/>
    <w:rsid w:val="00D84E3C"/>
    <w:rsid w:val="00D8551E"/>
    <w:rsid w:val="00D8554A"/>
    <w:rsid w:val="00D85F01"/>
    <w:rsid w:val="00D8616F"/>
    <w:rsid w:val="00D8663A"/>
    <w:rsid w:val="00D8721F"/>
    <w:rsid w:val="00D874D3"/>
    <w:rsid w:val="00D878CF"/>
    <w:rsid w:val="00D9013D"/>
    <w:rsid w:val="00D905D9"/>
    <w:rsid w:val="00D9070C"/>
    <w:rsid w:val="00D91021"/>
    <w:rsid w:val="00D9107F"/>
    <w:rsid w:val="00D91271"/>
    <w:rsid w:val="00D9127F"/>
    <w:rsid w:val="00D91346"/>
    <w:rsid w:val="00D91493"/>
    <w:rsid w:val="00D91519"/>
    <w:rsid w:val="00D9185A"/>
    <w:rsid w:val="00D91A8B"/>
    <w:rsid w:val="00D91C7C"/>
    <w:rsid w:val="00D91CF8"/>
    <w:rsid w:val="00D91F0B"/>
    <w:rsid w:val="00D92324"/>
    <w:rsid w:val="00D9287A"/>
    <w:rsid w:val="00D928BA"/>
    <w:rsid w:val="00D92997"/>
    <w:rsid w:val="00D93287"/>
    <w:rsid w:val="00D93AA8"/>
    <w:rsid w:val="00D93DD6"/>
    <w:rsid w:val="00D94269"/>
    <w:rsid w:val="00D94295"/>
    <w:rsid w:val="00D94362"/>
    <w:rsid w:val="00D94515"/>
    <w:rsid w:val="00D945A2"/>
    <w:rsid w:val="00D94ACA"/>
    <w:rsid w:val="00D94BB6"/>
    <w:rsid w:val="00D94F99"/>
    <w:rsid w:val="00D95596"/>
    <w:rsid w:val="00D95B34"/>
    <w:rsid w:val="00D95D3C"/>
    <w:rsid w:val="00D95E4C"/>
    <w:rsid w:val="00D961AA"/>
    <w:rsid w:val="00D963BA"/>
    <w:rsid w:val="00D9640E"/>
    <w:rsid w:val="00D966E1"/>
    <w:rsid w:val="00D96B39"/>
    <w:rsid w:val="00D97283"/>
    <w:rsid w:val="00D972D0"/>
    <w:rsid w:val="00D97750"/>
    <w:rsid w:val="00D977F3"/>
    <w:rsid w:val="00D97F9F"/>
    <w:rsid w:val="00DA0066"/>
    <w:rsid w:val="00DA00AB"/>
    <w:rsid w:val="00DA013E"/>
    <w:rsid w:val="00DA01B5"/>
    <w:rsid w:val="00DA040F"/>
    <w:rsid w:val="00DA0510"/>
    <w:rsid w:val="00DA096E"/>
    <w:rsid w:val="00DA0B44"/>
    <w:rsid w:val="00DA0DDB"/>
    <w:rsid w:val="00DA0F38"/>
    <w:rsid w:val="00DA1153"/>
    <w:rsid w:val="00DA11E9"/>
    <w:rsid w:val="00DA1329"/>
    <w:rsid w:val="00DA15B1"/>
    <w:rsid w:val="00DA17F2"/>
    <w:rsid w:val="00DA194F"/>
    <w:rsid w:val="00DA1C5D"/>
    <w:rsid w:val="00DA1D98"/>
    <w:rsid w:val="00DA1E7C"/>
    <w:rsid w:val="00DA2110"/>
    <w:rsid w:val="00DA2223"/>
    <w:rsid w:val="00DA2349"/>
    <w:rsid w:val="00DA235D"/>
    <w:rsid w:val="00DA2C47"/>
    <w:rsid w:val="00DA2C67"/>
    <w:rsid w:val="00DA2E19"/>
    <w:rsid w:val="00DA2E5B"/>
    <w:rsid w:val="00DA37C1"/>
    <w:rsid w:val="00DA3D71"/>
    <w:rsid w:val="00DA3FDD"/>
    <w:rsid w:val="00DA4485"/>
    <w:rsid w:val="00DA4B51"/>
    <w:rsid w:val="00DA4EC2"/>
    <w:rsid w:val="00DA4F96"/>
    <w:rsid w:val="00DA4FFB"/>
    <w:rsid w:val="00DA5786"/>
    <w:rsid w:val="00DA5F07"/>
    <w:rsid w:val="00DA5F88"/>
    <w:rsid w:val="00DA613E"/>
    <w:rsid w:val="00DA642D"/>
    <w:rsid w:val="00DA6442"/>
    <w:rsid w:val="00DA6464"/>
    <w:rsid w:val="00DA66B0"/>
    <w:rsid w:val="00DA6CDE"/>
    <w:rsid w:val="00DA6D0A"/>
    <w:rsid w:val="00DA6EEC"/>
    <w:rsid w:val="00DA70B3"/>
    <w:rsid w:val="00DA7571"/>
    <w:rsid w:val="00DA77FB"/>
    <w:rsid w:val="00DA78E7"/>
    <w:rsid w:val="00DA79B1"/>
    <w:rsid w:val="00DA7BDE"/>
    <w:rsid w:val="00DB005A"/>
    <w:rsid w:val="00DB0179"/>
    <w:rsid w:val="00DB0627"/>
    <w:rsid w:val="00DB0B9A"/>
    <w:rsid w:val="00DB0F0C"/>
    <w:rsid w:val="00DB0FF0"/>
    <w:rsid w:val="00DB12EE"/>
    <w:rsid w:val="00DB14E4"/>
    <w:rsid w:val="00DB1635"/>
    <w:rsid w:val="00DB1A46"/>
    <w:rsid w:val="00DB1DBC"/>
    <w:rsid w:val="00DB23EB"/>
    <w:rsid w:val="00DB24C0"/>
    <w:rsid w:val="00DB2516"/>
    <w:rsid w:val="00DB2B50"/>
    <w:rsid w:val="00DB2BEA"/>
    <w:rsid w:val="00DB2DC4"/>
    <w:rsid w:val="00DB30D0"/>
    <w:rsid w:val="00DB329A"/>
    <w:rsid w:val="00DB3320"/>
    <w:rsid w:val="00DB35F9"/>
    <w:rsid w:val="00DB363F"/>
    <w:rsid w:val="00DB36B8"/>
    <w:rsid w:val="00DB36D7"/>
    <w:rsid w:val="00DB3753"/>
    <w:rsid w:val="00DB3822"/>
    <w:rsid w:val="00DB3931"/>
    <w:rsid w:val="00DB3C8B"/>
    <w:rsid w:val="00DB3E03"/>
    <w:rsid w:val="00DB4084"/>
    <w:rsid w:val="00DB41A5"/>
    <w:rsid w:val="00DB43C9"/>
    <w:rsid w:val="00DB44AB"/>
    <w:rsid w:val="00DB4544"/>
    <w:rsid w:val="00DB46FE"/>
    <w:rsid w:val="00DB4840"/>
    <w:rsid w:val="00DB497C"/>
    <w:rsid w:val="00DB4B1A"/>
    <w:rsid w:val="00DB4BD8"/>
    <w:rsid w:val="00DB4D26"/>
    <w:rsid w:val="00DB4F25"/>
    <w:rsid w:val="00DB5411"/>
    <w:rsid w:val="00DB55B4"/>
    <w:rsid w:val="00DB600E"/>
    <w:rsid w:val="00DB63AE"/>
    <w:rsid w:val="00DB6814"/>
    <w:rsid w:val="00DB6B60"/>
    <w:rsid w:val="00DB6E5E"/>
    <w:rsid w:val="00DB718F"/>
    <w:rsid w:val="00DB7413"/>
    <w:rsid w:val="00DB78B1"/>
    <w:rsid w:val="00DB7C49"/>
    <w:rsid w:val="00DB7D14"/>
    <w:rsid w:val="00DB7E31"/>
    <w:rsid w:val="00DB7E45"/>
    <w:rsid w:val="00DC01A6"/>
    <w:rsid w:val="00DC02FE"/>
    <w:rsid w:val="00DC0CA0"/>
    <w:rsid w:val="00DC0F5E"/>
    <w:rsid w:val="00DC12E7"/>
    <w:rsid w:val="00DC1637"/>
    <w:rsid w:val="00DC172F"/>
    <w:rsid w:val="00DC18DC"/>
    <w:rsid w:val="00DC1BA9"/>
    <w:rsid w:val="00DC21E8"/>
    <w:rsid w:val="00DC2218"/>
    <w:rsid w:val="00DC2422"/>
    <w:rsid w:val="00DC2A93"/>
    <w:rsid w:val="00DC2AA5"/>
    <w:rsid w:val="00DC2D3C"/>
    <w:rsid w:val="00DC2D80"/>
    <w:rsid w:val="00DC2F0D"/>
    <w:rsid w:val="00DC2F9D"/>
    <w:rsid w:val="00DC2FF7"/>
    <w:rsid w:val="00DC32DC"/>
    <w:rsid w:val="00DC3595"/>
    <w:rsid w:val="00DC398F"/>
    <w:rsid w:val="00DC39AA"/>
    <w:rsid w:val="00DC3B2C"/>
    <w:rsid w:val="00DC3C87"/>
    <w:rsid w:val="00DC3DD6"/>
    <w:rsid w:val="00DC4494"/>
    <w:rsid w:val="00DC4583"/>
    <w:rsid w:val="00DC46C0"/>
    <w:rsid w:val="00DC5081"/>
    <w:rsid w:val="00DC54B8"/>
    <w:rsid w:val="00DC55D6"/>
    <w:rsid w:val="00DC5E76"/>
    <w:rsid w:val="00DC5FAF"/>
    <w:rsid w:val="00DC63EB"/>
    <w:rsid w:val="00DC6407"/>
    <w:rsid w:val="00DC6633"/>
    <w:rsid w:val="00DC69E7"/>
    <w:rsid w:val="00DC6A5C"/>
    <w:rsid w:val="00DC6ADE"/>
    <w:rsid w:val="00DC6EBB"/>
    <w:rsid w:val="00DC7180"/>
    <w:rsid w:val="00DC72DF"/>
    <w:rsid w:val="00DC7489"/>
    <w:rsid w:val="00DC7711"/>
    <w:rsid w:val="00DD04DE"/>
    <w:rsid w:val="00DD0815"/>
    <w:rsid w:val="00DD0A51"/>
    <w:rsid w:val="00DD0DBC"/>
    <w:rsid w:val="00DD125A"/>
    <w:rsid w:val="00DD1437"/>
    <w:rsid w:val="00DD16B8"/>
    <w:rsid w:val="00DD16F0"/>
    <w:rsid w:val="00DD1BE2"/>
    <w:rsid w:val="00DD1D7F"/>
    <w:rsid w:val="00DD1E84"/>
    <w:rsid w:val="00DD222A"/>
    <w:rsid w:val="00DD23C6"/>
    <w:rsid w:val="00DD24D9"/>
    <w:rsid w:val="00DD274F"/>
    <w:rsid w:val="00DD29C3"/>
    <w:rsid w:val="00DD2A1D"/>
    <w:rsid w:val="00DD2D8E"/>
    <w:rsid w:val="00DD3570"/>
    <w:rsid w:val="00DD37FE"/>
    <w:rsid w:val="00DD3858"/>
    <w:rsid w:val="00DD39AE"/>
    <w:rsid w:val="00DD3C9F"/>
    <w:rsid w:val="00DD3DD2"/>
    <w:rsid w:val="00DD3DEA"/>
    <w:rsid w:val="00DD3E12"/>
    <w:rsid w:val="00DD3EDC"/>
    <w:rsid w:val="00DD403E"/>
    <w:rsid w:val="00DD44AD"/>
    <w:rsid w:val="00DD44F0"/>
    <w:rsid w:val="00DD4791"/>
    <w:rsid w:val="00DD4A60"/>
    <w:rsid w:val="00DD4C93"/>
    <w:rsid w:val="00DD4E4B"/>
    <w:rsid w:val="00DD529B"/>
    <w:rsid w:val="00DD53C7"/>
    <w:rsid w:val="00DD5682"/>
    <w:rsid w:val="00DD57B4"/>
    <w:rsid w:val="00DD5A38"/>
    <w:rsid w:val="00DD5B03"/>
    <w:rsid w:val="00DD5FDB"/>
    <w:rsid w:val="00DD61A1"/>
    <w:rsid w:val="00DD6499"/>
    <w:rsid w:val="00DD7052"/>
    <w:rsid w:val="00DD727B"/>
    <w:rsid w:val="00DD7585"/>
    <w:rsid w:val="00DD7874"/>
    <w:rsid w:val="00DE0517"/>
    <w:rsid w:val="00DE069E"/>
    <w:rsid w:val="00DE0727"/>
    <w:rsid w:val="00DE0E72"/>
    <w:rsid w:val="00DE0F32"/>
    <w:rsid w:val="00DE1093"/>
    <w:rsid w:val="00DE10C9"/>
    <w:rsid w:val="00DE1277"/>
    <w:rsid w:val="00DE1574"/>
    <w:rsid w:val="00DE1D3F"/>
    <w:rsid w:val="00DE20A2"/>
    <w:rsid w:val="00DE233A"/>
    <w:rsid w:val="00DE25F1"/>
    <w:rsid w:val="00DE2AC6"/>
    <w:rsid w:val="00DE2C2F"/>
    <w:rsid w:val="00DE30A5"/>
    <w:rsid w:val="00DE3220"/>
    <w:rsid w:val="00DE3318"/>
    <w:rsid w:val="00DE343C"/>
    <w:rsid w:val="00DE389D"/>
    <w:rsid w:val="00DE3BEE"/>
    <w:rsid w:val="00DE42B6"/>
    <w:rsid w:val="00DE43C7"/>
    <w:rsid w:val="00DE4683"/>
    <w:rsid w:val="00DE46F3"/>
    <w:rsid w:val="00DE4FC7"/>
    <w:rsid w:val="00DE4FEC"/>
    <w:rsid w:val="00DE5670"/>
    <w:rsid w:val="00DE58BE"/>
    <w:rsid w:val="00DE5936"/>
    <w:rsid w:val="00DE5971"/>
    <w:rsid w:val="00DE59D1"/>
    <w:rsid w:val="00DE60BF"/>
    <w:rsid w:val="00DE62C6"/>
    <w:rsid w:val="00DE6712"/>
    <w:rsid w:val="00DE672F"/>
    <w:rsid w:val="00DE6BDF"/>
    <w:rsid w:val="00DE6FB6"/>
    <w:rsid w:val="00DE731D"/>
    <w:rsid w:val="00DE76D7"/>
    <w:rsid w:val="00DE7CB2"/>
    <w:rsid w:val="00DF02FA"/>
    <w:rsid w:val="00DF04B4"/>
    <w:rsid w:val="00DF0747"/>
    <w:rsid w:val="00DF07F4"/>
    <w:rsid w:val="00DF109D"/>
    <w:rsid w:val="00DF157B"/>
    <w:rsid w:val="00DF1924"/>
    <w:rsid w:val="00DF1D57"/>
    <w:rsid w:val="00DF1E75"/>
    <w:rsid w:val="00DF2247"/>
    <w:rsid w:val="00DF259B"/>
    <w:rsid w:val="00DF2625"/>
    <w:rsid w:val="00DF26AF"/>
    <w:rsid w:val="00DF283F"/>
    <w:rsid w:val="00DF2BF0"/>
    <w:rsid w:val="00DF2D75"/>
    <w:rsid w:val="00DF305B"/>
    <w:rsid w:val="00DF31E8"/>
    <w:rsid w:val="00DF352F"/>
    <w:rsid w:val="00DF3AF1"/>
    <w:rsid w:val="00DF3E8B"/>
    <w:rsid w:val="00DF3F52"/>
    <w:rsid w:val="00DF417A"/>
    <w:rsid w:val="00DF465C"/>
    <w:rsid w:val="00DF4B63"/>
    <w:rsid w:val="00DF4F24"/>
    <w:rsid w:val="00DF5366"/>
    <w:rsid w:val="00DF54CF"/>
    <w:rsid w:val="00DF552C"/>
    <w:rsid w:val="00DF568B"/>
    <w:rsid w:val="00DF5818"/>
    <w:rsid w:val="00DF594B"/>
    <w:rsid w:val="00DF5A31"/>
    <w:rsid w:val="00DF6886"/>
    <w:rsid w:val="00DF6A5F"/>
    <w:rsid w:val="00DF6D8F"/>
    <w:rsid w:val="00DF6F70"/>
    <w:rsid w:val="00DF71D5"/>
    <w:rsid w:val="00DF7331"/>
    <w:rsid w:val="00DF742F"/>
    <w:rsid w:val="00DF74DF"/>
    <w:rsid w:val="00DF75D4"/>
    <w:rsid w:val="00DF7FCF"/>
    <w:rsid w:val="00E00470"/>
    <w:rsid w:val="00E006C9"/>
    <w:rsid w:val="00E00904"/>
    <w:rsid w:val="00E00A45"/>
    <w:rsid w:val="00E010A7"/>
    <w:rsid w:val="00E01200"/>
    <w:rsid w:val="00E01694"/>
    <w:rsid w:val="00E02017"/>
    <w:rsid w:val="00E0218B"/>
    <w:rsid w:val="00E022FE"/>
    <w:rsid w:val="00E02F32"/>
    <w:rsid w:val="00E03225"/>
    <w:rsid w:val="00E03525"/>
    <w:rsid w:val="00E039AC"/>
    <w:rsid w:val="00E03BCD"/>
    <w:rsid w:val="00E03C4C"/>
    <w:rsid w:val="00E03EDA"/>
    <w:rsid w:val="00E04771"/>
    <w:rsid w:val="00E04802"/>
    <w:rsid w:val="00E04825"/>
    <w:rsid w:val="00E04CEE"/>
    <w:rsid w:val="00E0511A"/>
    <w:rsid w:val="00E054ED"/>
    <w:rsid w:val="00E05902"/>
    <w:rsid w:val="00E05D98"/>
    <w:rsid w:val="00E05D9F"/>
    <w:rsid w:val="00E05DF0"/>
    <w:rsid w:val="00E05E3C"/>
    <w:rsid w:val="00E0603A"/>
    <w:rsid w:val="00E0618F"/>
    <w:rsid w:val="00E064D6"/>
    <w:rsid w:val="00E064FB"/>
    <w:rsid w:val="00E06726"/>
    <w:rsid w:val="00E06AC6"/>
    <w:rsid w:val="00E06B23"/>
    <w:rsid w:val="00E06B9E"/>
    <w:rsid w:val="00E06D6A"/>
    <w:rsid w:val="00E06DAD"/>
    <w:rsid w:val="00E06E95"/>
    <w:rsid w:val="00E06F55"/>
    <w:rsid w:val="00E0747D"/>
    <w:rsid w:val="00E07637"/>
    <w:rsid w:val="00E10035"/>
    <w:rsid w:val="00E101DE"/>
    <w:rsid w:val="00E104D5"/>
    <w:rsid w:val="00E1056F"/>
    <w:rsid w:val="00E105A7"/>
    <w:rsid w:val="00E10681"/>
    <w:rsid w:val="00E106E5"/>
    <w:rsid w:val="00E10832"/>
    <w:rsid w:val="00E10A05"/>
    <w:rsid w:val="00E10C3C"/>
    <w:rsid w:val="00E10CDB"/>
    <w:rsid w:val="00E10E70"/>
    <w:rsid w:val="00E10FA8"/>
    <w:rsid w:val="00E11039"/>
    <w:rsid w:val="00E116C5"/>
    <w:rsid w:val="00E11806"/>
    <w:rsid w:val="00E11890"/>
    <w:rsid w:val="00E11894"/>
    <w:rsid w:val="00E11CF5"/>
    <w:rsid w:val="00E11D31"/>
    <w:rsid w:val="00E11E57"/>
    <w:rsid w:val="00E120D7"/>
    <w:rsid w:val="00E12475"/>
    <w:rsid w:val="00E12667"/>
    <w:rsid w:val="00E1281D"/>
    <w:rsid w:val="00E1333F"/>
    <w:rsid w:val="00E13414"/>
    <w:rsid w:val="00E13497"/>
    <w:rsid w:val="00E135C4"/>
    <w:rsid w:val="00E13746"/>
    <w:rsid w:val="00E14013"/>
    <w:rsid w:val="00E14019"/>
    <w:rsid w:val="00E14E39"/>
    <w:rsid w:val="00E14F12"/>
    <w:rsid w:val="00E153A3"/>
    <w:rsid w:val="00E155FE"/>
    <w:rsid w:val="00E15C88"/>
    <w:rsid w:val="00E15D4F"/>
    <w:rsid w:val="00E15DC1"/>
    <w:rsid w:val="00E15DD7"/>
    <w:rsid w:val="00E15E95"/>
    <w:rsid w:val="00E15F0A"/>
    <w:rsid w:val="00E161E5"/>
    <w:rsid w:val="00E1698E"/>
    <w:rsid w:val="00E169B0"/>
    <w:rsid w:val="00E16FAE"/>
    <w:rsid w:val="00E170FF"/>
    <w:rsid w:val="00E17582"/>
    <w:rsid w:val="00E17693"/>
    <w:rsid w:val="00E17D5D"/>
    <w:rsid w:val="00E17E58"/>
    <w:rsid w:val="00E20393"/>
    <w:rsid w:val="00E20BB3"/>
    <w:rsid w:val="00E20C76"/>
    <w:rsid w:val="00E20F10"/>
    <w:rsid w:val="00E21381"/>
    <w:rsid w:val="00E2179D"/>
    <w:rsid w:val="00E21830"/>
    <w:rsid w:val="00E2218C"/>
    <w:rsid w:val="00E22215"/>
    <w:rsid w:val="00E22B1B"/>
    <w:rsid w:val="00E22BB5"/>
    <w:rsid w:val="00E22E43"/>
    <w:rsid w:val="00E2347F"/>
    <w:rsid w:val="00E2350A"/>
    <w:rsid w:val="00E23660"/>
    <w:rsid w:val="00E24879"/>
    <w:rsid w:val="00E24BA8"/>
    <w:rsid w:val="00E24CDE"/>
    <w:rsid w:val="00E24DA9"/>
    <w:rsid w:val="00E24EC8"/>
    <w:rsid w:val="00E250E0"/>
    <w:rsid w:val="00E25264"/>
    <w:rsid w:val="00E252C3"/>
    <w:rsid w:val="00E2537F"/>
    <w:rsid w:val="00E25BD1"/>
    <w:rsid w:val="00E26669"/>
    <w:rsid w:val="00E2679A"/>
    <w:rsid w:val="00E267E5"/>
    <w:rsid w:val="00E26AD1"/>
    <w:rsid w:val="00E26B7E"/>
    <w:rsid w:val="00E26F5C"/>
    <w:rsid w:val="00E2735F"/>
    <w:rsid w:val="00E2768A"/>
    <w:rsid w:val="00E27E0C"/>
    <w:rsid w:val="00E27EA4"/>
    <w:rsid w:val="00E27EA5"/>
    <w:rsid w:val="00E27F66"/>
    <w:rsid w:val="00E30054"/>
    <w:rsid w:val="00E300FC"/>
    <w:rsid w:val="00E30382"/>
    <w:rsid w:val="00E308EA"/>
    <w:rsid w:val="00E30A3A"/>
    <w:rsid w:val="00E30AC3"/>
    <w:rsid w:val="00E30C5A"/>
    <w:rsid w:val="00E30D87"/>
    <w:rsid w:val="00E30DCC"/>
    <w:rsid w:val="00E310B2"/>
    <w:rsid w:val="00E310CF"/>
    <w:rsid w:val="00E3133C"/>
    <w:rsid w:val="00E31376"/>
    <w:rsid w:val="00E3159F"/>
    <w:rsid w:val="00E3164F"/>
    <w:rsid w:val="00E3182F"/>
    <w:rsid w:val="00E31956"/>
    <w:rsid w:val="00E31A16"/>
    <w:rsid w:val="00E31AA6"/>
    <w:rsid w:val="00E31B1F"/>
    <w:rsid w:val="00E32089"/>
    <w:rsid w:val="00E322F3"/>
    <w:rsid w:val="00E323D3"/>
    <w:rsid w:val="00E324B0"/>
    <w:rsid w:val="00E328CF"/>
    <w:rsid w:val="00E32FB7"/>
    <w:rsid w:val="00E33205"/>
    <w:rsid w:val="00E33398"/>
    <w:rsid w:val="00E3344D"/>
    <w:rsid w:val="00E334A3"/>
    <w:rsid w:val="00E33663"/>
    <w:rsid w:val="00E33F71"/>
    <w:rsid w:val="00E34524"/>
    <w:rsid w:val="00E34648"/>
    <w:rsid w:val="00E347CF"/>
    <w:rsid w:val="00E34A37"/>
    <w:rsid w:val="00E34CD9"/>
    <w:rsid w:val="00E34E22"/>
    <w:rsid w:val="00E352E9"/>
    <w:rsid w:val="00E35D47"/>
    <w:rsid w:val="00E35DA0"/>
    <w:rsid w:val="00E3643A"/>
    <w:rsid w:val="00E369F2"/>
    <w:rsid w:val="00E36ACF"/>
    <w:rsid w:val="00E36B19"/>
    <w:rsid w:val="00E36BF9"/>
    <w:rsid w:val="00E36C30"/>
    <w:rsid w:val="00E36C56"/>
    <w:rsid w:val="00E36DA2"/>
    <w:rsid w:val="00E37327"/>
    <w:rsid w:val="00E373F2"/>
    <w:rsid w:val="00E374FD"/>
    <w:rsid w:val="00E3787D"/>
    <w:rsid w:val="00E378B1"/>
    <w:rsid w:val="00E3798B"/>
    <w:rsid w:val="00E379F5"/>
    <w:rsid w:val="00E37B9A"/>
    <w:rsid w:val="00E37BC2"/>
    <w:rsid w:val="00E37CCB"/>
    <w:rsid w:val="00E40136"/>
    <w:rsid w:val="00E40651"/>
    <w:rsid w:val="00E407F5"/>
    <w:rsid w:val="00E40AEF"/>
    <w:rsid w:val="00E40E04"/>
    <w:rsid w:val="00E412F1"/>
    <w:rsid w:val="00E416D9"/>
    <w:rsid w:val="00E41820"/>
    <w:rsid w:val="00E41862"/>
    <w:rsid w:val="00E41D39"/>
    <w:rsid w:val="00E41DA8"/>
    <w:rsid w:val="00E41E6C"/>
    <w:rsid w:val="00E41F30"/>
    <w:rsid w:val="00E4238A"/>
    <w:rsid w:val="00E423D5"/>
    <w:rsid w:val="00E42488"/>
    <w:rsid w:val="00E4261E"/>
    <w:rsid w:val="00E42945"/>
    <w:rsid w:val="00E42A0F"/>
    <w:rsid w:val="00E42A61"/>
    <w:rsid w:val="00E42A74"/>
    <w:rsid w:val="00E42DEC"/>
    <w:rsid w:val="00E42DF6"/>
    <w:rsid w:val="00E42EEA"/>
    <w:rsid w:val="00E435DA"/>
    <w:rsid w:val="00E43DFC"/>
    <w:rsid w:val="00E440B5"/>
    <w:rsid w:val="00E440DE"/>
    <w:rsid w:val="00E442DB"/>
    <w:rsid w:val="00E4490F"/>
    <w:rsid w:val="00E45010"/>
    <w:rsid w:val="00E45551"/>
    <w:rsid w:val="00E45A31"/>
    <w:rsid w:val="00E45A69"/>
    <w:rsid w:val="00E45FDD"/>
    <w:rsid w:val="00E4640C"/>
    <w:rsid w:val="00E46816"/>
    <w:rsid w:val="00E46B92"/>
    <w:rsid w:val="00E46FB1"/>
    <w:rsid w:val="00E50009"/>
    <w:rsid w:val="00E5031A"/>
    <w:rsid w:val="00E5058A"/>
    <w:rsid w:val="00E5084C"/>
    <w:rsid w:val="00E50DC9"/>
    <w:rsid w:val="00E50DDF"/>
    <w:rsid w:val="00E5101F"/>
    <w:rsid w:val="00E51244"/>
    <w:rsid w:val="00E5140E"/>
    <w:rsid w:val="00E5159D"/>
    <w:rsid w:val="00E5192F"/>
    <w:rsid w:val="00E51CB3"/>
    <w:rsid w:val="00E51D2A"/>
    <w:rsid w:val="00E51D35"/>
    <w:rsid w:val="00E51F88"/>
    <w:rsid w:val="00E526DF"/>
    <w:rsid w:val="00E527CF"/>
    <w:rsid w:val="00E52861"/>
    <w:rsid w:val="00E528CD"/>
    <w:rsid w:val="00E5299F"/>
    <w:rsid w:val="00E52BCD"/>
    <w:rsid w:val="00E52CBB"/>
    <w:rsid w:val="00E53308"/>
    <w:rsid w:val="00E53381"/>
    <w:rsid w:val="00E53690"/>
    <w:rsid w:val="00E536D6"/>
    <w:rsid w:val="00E53756"/>
    <w:rsid w:val="00E53A65"/>
    <w:rsid w:val="00E53EA1"/>
    <w:rsid w:val="00E54110"/>
    <w:rsid w:val="00E54129"/>
    <w:rsid w:val="00E541F5"/>
    <w:rsid w:val="00E5428B"/>
    <w:rsid w:val="00E5432C"/>
    <w:rsid w:val="00E543B6"/>
    <w:rsid w:val="00E548A2"/>
    <w:rsid w:val="00E54D38"/>
    <w:rsid w:val="00E54E20"/>
    <w:rsid w:val="00E54E4B"/>
    <w:rsid w:val="00E554EE"/>
    <w:rsid w:val="00E556BA"/>
    <w:rsid w:val="00E55822"/>
    <w:rsid w:val="00E55900"/>
    <w:rsid w:val="00E55A7E"/>
    <w:rsid w:val="00E55B14"/>
    <w:rsid w:val="00E55B80"/>
    <w:rsid w:val="00E55EF8"/>
    <w:rsid w:val="00E55FAA"/>
    <w:rsid w:val="00E5615A"/>
    <w:rsid w:val="00E5664D"/>
    <w:rsid w:val="00E568FB"/>
    <w:rsid w:val="00E56F2F"/>
    <w:rsid w:val="00E57012"/>
    <w:rsid w:val="00E57123"/>
    <w:rsid w:val="00E5742B"/>
    <w:rsid w:val="00E57797"/>
    <w:rsid w:val="00E5788E"/>
    <w:rsid w:val="00E57C49"/>
    <w:rsid w:val="00E57D74"/>
    <w:rsid w:val="00E604B2"/>
    <w:rsid w:val="00E60BAC"/>
    <w:rsid w:val="00E60EC2"/>
    <w:rsid w:val="00E6102D"/>
    <w:rsid w:val="00E61264"/>
    <w:rsid w:val="00E6126B"/>
    <w:rsid w:val="00E61960"/>
    <w:rsid w:val="00E61AC7"/>
    <w:rsid w:val="00E61B8D"/>
    <w:rsid w:val="00E61FE5"/>
    <w:rsid w:val="00E62D19"/>
    <w:rsid w:val="00E62F54"/>
    <w:rsid w:val="00E638BC"/>
    <w:rsid w:val="00E63D80"/>
    <w:rsid w:val="00E6414C"/>
    <w:rsid w:val="00E6432A"/>
    <w:rsid w:val="00E64345"/>
    <w:rsid w:val="00E643D9"/>
    <w:rsid w:val="00E64557"/>
    <w:rsid w:val="00E64676"/>
    <w:rsid w:val="00E647B3"/>
    <w:rsid w:val="00E64D2D"/>
    <w:rsid w:val="00E650A5"/>
    <w:rsid w:val="00E654F4"/>
    <w:rsid w:val="00E65BD5"/>
    <w:rsid w:val="00E65E27"/>
    <w:rsid w:val="00E661C9"/>
    <w:rsid w:val="00E6623D"/>
    <w:rsid w:val="00E66260"/>
    <w:rsid w:val="00E66289"/>
    <w:rsid w:val="00E663C3"/>
    <w:rsid w:val="00E66439"/>
    <w:rsid w:val="00E676BA"/>
    <w:rsid w:val="00E677D1"/>
    <w:rsid w:val="00E67B16"/>
    <w:rsid w:val="00E708DA"/>
    <w:rsid w:val="00E7095B"/>
    <w:rsid w:val="00E70EB8"/>
    <w:rsid w:val="00E713E2"/>
    <w:rsid w:val="00E719C4"/>
    <w:rsid w:val="00E71B5F"/>
    <w:rsid w:val="00E71D73"/>
    <w:rsid w:val="00E71EDE"/>
    <w:rsid w:val="00E72837"/>
    <w:rsid w:val="00E72B72"/>
    <w:rsid w:val="00E72BFC"/>
    <w:rsid w:val="00E73292"/>
    <w:rsid w:val="00E737CA"/>
    <w:rsid w:val="00E73BAC"/>
    <w:rsid w:val="00E73BC3"/>
    <w:rsid w:val="00E73E3F"/>
    <w:rsid w:val="00E74036"/>
    <w:rsid w:val="00E74884"/>
    <w:rsid w:val="00E74A85"/>
    <w:rsid w:val="00E74C54"/>
    <w:rsid w:val="00E74E19"/>
    <w:rsid w:val="00E74ED6"/>
    <w:rsid w:val="00E7539D"/>
    <w:rsid w:val="00E75822"/>
    <w:rsid w:val="00E75B83"/>
    <w:rsid w:val="00E75B8F"/>
    <w:rsid w:val="00E75BB1"/>
    <w:rsid w:val="00E75E51"/>
    <w:rsid w:val="00E761AB"/>
    <w:rsid w:val="00E763E5"/>
    <w:rsid w:val="00E76544"/>
    <w:rsid w:val="00E7668D"/>
    <w:rsid w:val="00E76B3F"/>
    <w:rsid w:val="00E76C10"/>
    <w:rsid w:val="00E76FE6"/>
    <w:rsid w:val="00E7721C"/>
    <w:rsid w:val="00E775D9"/>
    <w:rsid w:val="00E779FE"/>
    <w:rsid w:val="00E80576"/>
    <w:rsid w:val="00E80AF7"/>
    <w:rsid w:val="00E810A0"/>
    <w:rsid w:val="00E8124A"/>
    <w:rsid w:val="00E812C7"/>
    <w:rsid w:val="00E8135D"/>
    <w:rsid w:val="00E814BD"/>
    <w:rsid w:val="00E815DC"/>
    <w:rsid w:val="00E81614"/>
    <w:rsid w:val="00E820D0"/>
    <w:rsid w:val="00E82291"/>
    <w:rsid w:val="00E826E5"/>
    <w:rsid w:val="00E831B0"/>
    <w:rsid w:val="00E83640"/>
    <w:rsid w:val="00E837FB"/>
    <w:rsid w:val="00E83A7E"/>
    <w:rsid w:val="00E83CED"/>
    <w:rsid w:val="00E8433C"/>
    <w:rsid w:val="00E84524"/>
    <w:rsid w:val="00E84674"/>
    <w:rsid w:val="00E84ACD"/>
    <w:rsid w:val="00E84D5A"/>
    <w:rsid w:val="00E850DE"/>
    <w:rsid w:val="00E855F1"/>
    <w:rsid w:val="00E85651"/>
    <w:rsid w:val="00E85B12"/>
    <w:rsid w:val="00E85D22"/>
    <w:rsid w:val="00E85EDD"/>
    <w:rsid w:val="00E8625B"/>
    <w:rsid w:val="00E86272"/>
    <w:rsid w:val="00E8649B"/>
    <w:rsid w:val="00E8649C"/>
    <w:rsid w:val="00E86A68"/>
    <w:rsid w:val="00E86C3D"/>
    <w:rsid w:val="00E86D9D"/>
    <w:rsid w:val="00E8743D"/>
    <w:rsid w:val="00E879A3"/>
    <w:rsid w:val="00E87E78"/>
    <w:rsid w:val="00E87E8C"/>
    <w:rsid w:val="00E87EC4"/>
    <w:rsid w:val="00E90ABB"/>
    <w:rsid w:val="00E90C59"/>
    <w:rsid w:val="00E90E35"/>
    <w:rsid w:val="00E90E37"/>
    <w:rsid w:val="00E91262"/>
    <w:rsid w:val="00E91883"/>
    <w:rsid w:val="00E91C34"/>
    <w:rsid w:val="00E91D3B"/>
    <w:rsid w:val="00E91E48"/>
    <w:rsid w:val="00E92585"/>
    <w:rsid w:val="00E937CA"/>
    <w:rsid w:val="00E9392A"/>
    <w:rsid w:val="00E93B81"/>
    <w:rsid w:val="00E94015"/>
    <w:rsid w:val="00E9451C"/>
    <w:rsid w:val="00E945FC"/>
    <w:rsid w:val="00E94615"/>
    <w:rsid w:val="00E946E4"/>
    <w:rsid w:val="00E946EE"/>
    <w:rsid w:val="00E94CC1"/>
    <w:rsid w:val="00E94E6C"/>
    <w:rsid w:val="00E94FAA"/>
    <w:rsid w:val="00E95625"/>
    <w:rsid w:val="00E957F9"/>
    <w:rsid w:val="00E95F05"/>
    <w:rsid w:val="00E95FB4"/>
    <w:rsid w:val="00E96065"/>
    <w:rsid w:val="00E970AA"/>
    <w:rsid w:val="00E9727F"/>
    <w:rsid w:val="00E974F5"/>
    <w:rsid w:val="00E9785E"/>
    <w:rsid w:val="00E97EC9"/>
    <w:rsid w:val="00EA006F"/>
    <w:rsid w:val="00EA0178"/>
    <w:rsid w:val="00EA030B"/>
    <w:rsid w:val="00EA035B"/>
    <w:rsid w:val="00EA0512"/>
    <w:rsid w:val="00EA096C"/>
    <w:rsid w:val="00EA0BB1"/>
    <w:rsid w:val="00EA0C9C"/>
    <w:rsid w:val="00EA1123"/>
    <w:rsid w:val="00EA1680"/>
    <w:rsid w:val="00EA17FB"/>
    <w:rsid w:val="00EA1C47"/>
    <w:rsid w:val="00EA1CB4"/>
    <w:rsid w:val="00EA275A"/>
    <w:rsid w:val="00EA2BA2"/>
    <w:rsid w:val="00EA2C2F"/>
    <w:rsid w:val="00EA2C86"/>
    <w:rsid w:val="00EA3319"/>
    <w:rsid w:val="00EA33FC"/>
    <w:rsid w:val="00EA3526"/>
    <w:rsid w:val="00EA3973"/>
    <w:rsid w:val="00EA3EB1"/>
    <w:rsid w:val="00EA4199"/>
    <w:rsid w:val="00EA4293"/>
    <w:rsid w:val="00EA42FA"/>
    <w:rsid w:val="00EA4A08"/>
    <w:rsid w:val="00EA4B14"/>
    <w:rsid w:val="00EA4EB8"/>
    <w:rsid w:val="00EA53EE"/>
    <w:rsid w:val="00EA5437"/>
    <w:rsid w:val="00EA557E"/>
    <w:rsid w:val="00EA564A"/>
    <w:rsid w:val="00EA5B9F"/>
    <w:rsid w:val="00EA5BCB"/>
    <w:rsid w:val="00EA5C64"/>
    <w:rsid w:val="00EA5DD4"/>
    <w:rsid w:val="00EA5E00"/>
    <w:rsid w:val="00EA610A"/>
    <w:rsid w:val="00EA6534"/>
    <w:rsid w:val="00EA6617"/>
    <w:rsid w:val="00EA6776"/>
    <w:rsid w:val="00EA6B1C"/>
    <w:rsid w:val="00EA6D81"/>
    <w:rsid w:val="00EA789F"/>
    <w:rsid w:val="00EA7CAB"/>
    <w:rsid w:val="00EA7D2E"/>
    <w:rsid w:val="00EA7FC4"/>
    <w:rsid w:val="00EB01D0"/>
    <w:rsid w:val="00EB0962"/>
    <w:rsid w:val="00EB0A2F"/>
    <w:rsid w:val="00EB0B01"/>
    <w:rsid w:val="00EB0CB9"/>
    <w:rsid w:val="00EB0D29"/>
    <w:rsid w:val="00EB0D37"/>
    <w:rsid w:val="00EB0DAB"/>
    <w:rsid w:val="00EB10F8"/>
    <w:rsid w:val="00EB1CBF"/>
    <w:rsid w:val="00EB1FB4"/>
    <w:rsid w:val="00EB24E1"/>
    <w:rsid w:val="00EB2CC4"/>
    <w:rsid w:val="00EB3162"/>
    <w:rsid w:val="00EB3231"/>
    <w:rsid w:val="00EB34E5"/>
    <w:rsid w:val="00EB35B4"/>
    <w:rsid w:val="00EB36EC"/>
    <w:rsid w:val="00EB39DC"/>
    <w:rsid w:val="00EB3A90"/>
    <w:rsid w:val="00EB3B82"/>
    <w:rsid w:val="00EB4066"/>
    <w:rsid w:val="00EB42E9"/>
    <w:rsid w:val="00EB46A0"/>
    <w:rsid w:val="00EB47C8"/>
    <w:rsid w:val="00EB4D35"/>
    <w:rsid w:val="00EB4D84"/>
    <w:rsid w:val="00EB5012"/>
    <w:rsid w:val="00EB51D2"/>
    <w:rsid w:val="00EB5553"/>
    <w:rsid w:val="00EB56E6"/>
    <w:rsid w:val="00EB5BEA"/>
    <w:rsid w:val="00EB5C65"/>
    <w:rsid w:val="00EB5C9C"/>
    <w:rsid w:val="00EB5EB6"/>
    <w:rsid w:val="00EB6506"/>
    <w:rsid w:val="00EB6793"/>
    <w:rsid w:val="00EB6913"/>
    <w:rsid w:val="00EB7085"/>
    <w:rsid w:val="00EB7982"/>
    <w:rsid w:val="00EB7E46"/>
    <w:rsid w:val="00EC0275"/>
    <w:rsid w:val="00EC02AF"/>
    <w:rsid w:val="00EC0D44"/>
    <w:rsid w:val="00EC0E07"/>
    <w:rsid w:val="00EC194A"/>
    <w:rsid w:val="00EC1B4C"/>
    <w:rsid w:val="00EC1CF9"/>
    <w:rsid w:val="00EC1EE2"/>
    <w:rsid w:val="00EC1F1E"/>
    <w:rsid w:val="00EC20F8"/>
    <w:rsid w:val="00EC2381"/>
    <w:rsid w:val="00EC2705"/>
    <w:rsid w:val="00EC2A2B"/>
    <w:rsid w:val="00EC2D55"/>
    <w:rsid w:val="00EC2EA7"/>
    <w:rsid w:val="00EC3052"/>
    <w:rsid w:val="00EC30F2"/>
    <w:rsid w:val="00EC317A"/>
    <w:rsid w:val="00EC317F"/>
    <w:rsid w:val="00EC31BF"/>
    <w:rsid w:val="00EC3E17"/>
    <w:rsid w:val="00EC4402"/>
    <w:rsid w:val="00EC44F2"/>
    <w:rsid w:val="00EC45B6"/>
    <w:rsid w:val="00EC4A8D"/>
    <w:rsid w:val="00EC4BDB"/>
    <w:rsid w:val="00EC52B5"/>
    <w:rsid w:val="00EC5452"/>
    <w:rsid w:val="00EC5558"/>
    <w:rsid w:val="00EC5FA3"/>
    <w:rsid w:val="00EC6B31"/>
    <w:rsid w:val="00EC6FB7"/>
    <w:rsid w:val="00EC7176"/>
    <w:rsid w:val="00EC71B5"/>
    <w:rsid w:val="00EC72B1"/>
    <w:rsid w:val="00EC7388"/>
    <w:rsid w:val="00EC7446"/>
    <w:rsid w:val="00EC7ACE"/>
    <w:rsid w:val="00ED034C"/>
    <w:rsid w:val="00ED0694"/>
    <w:rsid w:val="00ED07A3"/>
    <w:rsid w:val="00ED07A7"/>
    <w:rsid w:val="00ED1A90"/>
    <w:rsid w:val="00ED1A91"/>
    <w:rsid w:val="00ED1B07"/>
    <w:rsid w:val="00ED1B35"/>
    <w:rsid w:val="00ED1BF7"/>
    <w:rsid w:val="00ED1C2C"/>
    <w:rsid w:val="00ED1EA0"/>
    <w:rsid w:val="00ED1EB9"/>
    <w:rsid w:val="00ED1FB3"/>
    <w:rsid w:val="00ED23C1"/>
    <w:rsid w:val="00ED2423"/>
    <w:rsid w:val="00ED2450"/>
    <w:rsid w:val="00ED263C"/>
    <w:rsid w:val="00ED29BE"/>
    <w:rsid w:val="00ED2CFD"/>
    <w:rsid w:val="00ED3543"/>
    <w:rsid w:val="00ED36AE"/>
    <w:rsid w:val="00ED3860"/>
    <w:rsid w:val="00ED38FE"/>
    <w:rsid w:val="00ED3A18"/>
    <w:rsid w:val="00ED4166"/>
    <w:rsid w:val="00ED41DA"/>
    <w:rsid w:val="00ED445F"/>
    <w:rsid w:val="00ED46C0"/>
    <w:rsid w:val="00ED4D42"/>
    <w:rsid w:val="00ED4D95"/>
    <w:rsid w:val="00ED561B"/>
    <w:rsid w:val="00ED57A9"/>
    <w:rsid w:val="00ED5CDE"/>
    <w:rsid w:val="00ED681F"/>
    <w:rsid w:val="00ED6929"/>
    <w:rsid w:val="00ED6B5D"/>
    <w:rsid w:val="00ED6D20"/>
    <w:rsid w:val="00ED6D42"/>
    <w:rsid w:val="00ED73B6"/>
    <w:rsid w:val="00ED774F"/>
    <w:rsid w:val="00ED77E1"/>
    <w:rsid w:val="00ED7983"/>
    <w:rsid w:val="00ED7A96"/>
    <w:rsid w:val="00EE003F"/>
    <w:rsid w:val="00EE0059"/>
    <w:rsid w:val="00EE0071"/>
    <w:rsid w:val="00EE024F"/>
    <w:rsid w:val="00EE0349"/>
    <w:rsid w:val="00EE053D"/>
    <w:rsid w:val="00EE0AE1"/>
    <w:rsid w:val="00EE0B0B"/>
    <w:rsid w:val="00EE0DC3"/>
    <w:rsid w:val="00EE124A"/>
    <w:rsid w:val="00EE1292"/>
    <w:rsid w:val="00EE138F"/>
    <w:rsid w:val="00EE14C4"/>
    <w:rsid w:val="00EE17C6"/>
    <w:rsid w:val="00EE1944"/>
    <w:rsid w:val="00EE1A24"/>
    <w:rsid w:val="00EE1A4A"/>
    <w:rsid w:val="00EE1C5B"/>
    <w:rsid w:val="00EE21CF"/>
    <w:rsid w:val="00EE24BE"/>
    <w:rsid w:val="00EE2988"/>
    <w:rsid w:val="00EE29ED"/>
    <w:rsid w:val="00EE2A40"/>
    <w:rsid w:val="00EE2B5A"/>
    <w:rsid w:val="00EE2E63"/>
    <w:rsid w:val="00EE2F32"/>
    <w:rsid w:val="00EE34F8"/>
    <w:rsid w:val="00EE3572"/>
    <w:rsid w:val="00EE39AF"/>
    <w:rsid w:val="00EE3A4B"/>
    <w:rsid w:val="00EE3A9F"/>
    <w:rsid w:val="00EE3C80"/>
    <w:rsid w:val="00EE3CF0"/>
    <w:rsid w:val="00EE3F11"/>
    <w:rsid w:val="00EE3FB6"/>
    <w:rsid w:val="00EE4070"/>
    <w:rsid w:val="00EE4517"/>
    <w:rsid w:val="00EE4D9F"/>
    <w:rsid w:val="00EE4F70"/>
    <w:rsid w:val="00EE57F6"/>
    <w:rsid w:val="00EE62AE"/>
    <w:rsid w:val="00EE68AA"/>
    <w:rsid w:val="00EE6CC0"/>
    <w:rsid w:val="00EE6DE4"/>
    <w:rsid w:val="00EE7545"/>
    <w:rsid w:val="00EE77E0"/>
    <w:rsid w:val="00EE7D6B"/>
    <w:rsid w:val="00EE7E83"/>
    <w:rsid w:val="00EF0395"/>
    <w:rsid w:val="00EF063E"/>
    <w:rsid w:val="00EF07E4"/>
    <w:rsid w:val="00EF0C51"/>
    <w:rsid w:val="00EF0F69"/>
    <w:rsid w:val="00EF1699"/>
    <w:rsid w:val="00EF1714"/>
    <w:rsid w:val="00EF1CA4"/>
    <w:rsid w:val="00EF1EE1"/>
    <w:rsid w:val="00EF1F47"/>
    <w:rsid w:val="00EF2160"/>
    <w:rsid w:val="00EF2DD2"/>
    <w:rsid w:val="00EF32BC"/>
    <w:rsid w:val="00EF39E6"/>
    <w:rsid w:val="00EF44FC"/>
    <w:rsid w:val="00EF459C"/>
    <w:rsid w:val="00EF4A50"/>
    <w:rsid w:val="00EF4AD4"/>
    <w:rsid w:val="00EF4C9D"/>
    <w:rsid w:val="00EF53DD"/>
    <w:rsid w:val="00EF551C"/>
    <w:rsid w:val="00EF5939"/>
    <w:rsid w:val="00EF597B"/>
    <w:rsid w:val="00EF5CB1"/>
    <w:rsid w:val="00EF5CD2"/>
    <w:rsid w:val="00EF5D0C"/>
    <w:rsid w:val="00EF655B"/>
    <w:rsid w:val="00EF726B"/>
    <w:rsid w:val="00EF7432"/>
    <w:rsid w:val="00EF760F"/>
    <w:rsid w:val="00EF78FC"/>
    <w:rsid w:val="00EF7A1C"/>
    <w:rsid w:val="00EF7A51"/>
    <w:rsid w:val="00EF7A86"/>
    <w:rsid w:val="00EF7BE3"/>
    <w:rsid w:val="00F0046D"/>
    <w:rsid w:val="00F00B72"/>
    <w:rsid w:val="00F00C5E"/>
    <w:rsid w:val="00F00CB0"/>
    <w:rsid w:val="00F00FA8"/>
    <w:rsid w:val="00F01056"/>
    <w:rsid w:val="00F010AF"/>
    <w:rsid w:val="00F01107"/>
    <w:rsid w:val="00F01291"/>
    <w:rsid w:val="00F01505"/>
    <w:rsid w:val="00F016C0"/>
    <w:rsid w:val="00F0193F"/>
    <w:rsid w:val="00F01EC9"/>
    <w:rsid w:val="00F02001"/>
    <w:rsid w:val="00F02055"/>
    <w:rsid w:val="00F028F6"/>
    <w:rsid w:val="00F02980"/>
    <w:rsid w:val="00F02B75"/>
    <w:rsid w:val="00F02CAC"/>
    <w:rsid w:val="00F02DBB"/>
    <w:rsid w:val="00F02FD9"/>
    <w:rsid w:val="00F030B4"/>
    <w:rsid w:val="00F036E9"/>
    <w:rsid w:val="00F0384D"/>
    <w:rsid w:val="00F03DA0"/>
    <w:rsid w:val="00F04781"/>
    <w:rsid w:val="00F047C8"/>
    <w:rsid w:val="00F04912"/>
    <w:rsid w:val="00F04E34"/>
    <w:rsid w:val="00F054D5"/>
    <w:rsid w:val="00F05A4A"/>
    <w:rsid w:val="00F05C45"/>
    <w:rsid w:val="00F05D8C"/>
    <w:rsid w:val="00F05F2A"/>
    <w:rsid w:val="00F06010"/>
    <w:rsid w:val="00F0617A"/>
    <w:rsid w:val="00F061BF"/>
    <w:rsid w:val="00F063DB"/>
    <w:rsid w:val="00F06519"/>
    <w:rsid w:val="00F0663D"/>
    <w:rsid w:val="00F06986"/>
    <w:rsid w:val="00F06CD5"/>
    <w:rsid w:val="00F06EE0"/>
    <w:rsid w:val="00F0718E"/>
    <w:rsid w:val="00F07A1A"/>
    <w:rsid w:val="00F07F35"/>
    <w:rsid w:val="00F102D2"/>
    <w:rsid w:val="00F10952"/>
    <w:rsid w:val="00F10BBD"/>
    <w:rsid w:val="00F10C30"/>
    <w:rsid w:val="00F1113D"/>
    <w:rsid w:val="00F111D1"/>
    <w:rsid w:val="00F1159D"/>
    <w:rsid w:val="00F11698"/>
    <w:rsid w:val="00F11C38"/>
    <w:rsid w:val="00F11CDD"/>
    <w:rsid w:val="00F11DB6"/>
    <w:rsid w:val="00F11F96"/>
    <w:rsid w:val="00F124CA"/>
    <w:rsid w:val="00F1287B"/>
    <w:rsid w:val="00F12AE5"/>
    <w:rsid w:val="00F12B6F"/>
    <w:rsid w:val="00F12CE6"/>
    <w:rsid w:val="00F13015"/>
    <w:rsid w:val="00F1305F"/>
    <w:rsid w:val="00F1307B"/>
    <w:rsid w:val="00F131B6"/>
    <w:rsid w:val="00F132F5"/>
    <w:rsid w:val="00F1342D"/>
    <w:rsid w:val="00F134DB"/>
    <w:rsid w:val="00F13784"/>
    <w:rsid w:val="00F13CC0"/>
    <w:rsid w:val="00F13D16"/>
    <w:rsid w:val="00F141A1"/>
    <w:rsid w:val="00F14220"/>
    <w:rsid w:val="00F148C7"/>
    <w:rsid w:val="00F14BEF"/>
    <w:rsid w:val="00F14BFA"/>
    <w:rsid w:val="00F15423"/>
    <w:rsid w:val="00F1561D"/>
    <w:rsid w:val="00F156F4"/>
    <w:rsid w:val="00F15835"/>
    <w:rsid w:val="00F15864"/>
    <w:rsid w:val="00F15B18"/>
    <w:rsid w:val="00F15F76"/>
    <w:rsid w:val="00F15FE9"/>
    <w:rsid w:val="00F161F5"/>
    <w:rsid w:val="00F162BD"/>
    <w:rsid w:val="00F163C6"/>
    <w:rsid w:val="00F164C7"/>
    <w:rsid w:val="00F16C13"/>
    <w:rsid w:val="00F16D5F"/>
    <w:rsid w:val="00F16E53"/>
    <w:rsid w:val="00F17309"/>
    <w:rsid w:val="00F17893"/>
    <w:rsid w:val="00F17A2A"/>
    <w:rsid w:val="00F17D45"/>
    <w:rsid w:val="00F17D8B"/>
    <w:rsid w:val="00F17EEE"/>
    <w:rsid w:val="00F20451"/>
    <w:rsid w:val="00F20460"/>
    <w:rsid w:val="00F2068B"/>
    <w:rsid w:val="00F20721"/>
    <w:rsid w:val="00F20947"/>
    <w:rsid w:val="00F2099B"/>
    <w:rsid w:val="00F20EBA"/>
    <w:rsid w:val="00F20EE4"/>
    <w:rsid w:val="00F21167"/>
    <w:rsid w:val="00F21384"/>
    <w:rsid w:val="00F2143A"/>
    <w:rsid w:val="00F2150A"/>
    <w:rsid w:val="00F215B1"/>
    <w:rsid w:val="00F2183A"/>
    <w:rsid w:val="00F218F9"/>
    <w:rsid w:val="00F21F36"/>
    <w:rsid w:val="00F21F40"/>
    <w:rsid w:val="00F21FA2"/>
    <w:rsid w:val="00F220AD"/>
    <w:rsid w:val="00F2235A"/>
    <w:rsid w:val="00F2291A"/>
    <w:rsid w:val="00F2292C"/>
    <w:rsid w:val="00F229F1"/>
    <w:rsid w:val="00F22A48"/>
    <w:rsid w:val="00F23067"/>
    <w:rsid w:val="00F2353F"/>
    <w:rsid w:val="00F23C90"/>
    <w:rsid w:val="00F23E1A"/>
    <w:rsid w:val="00F2422C"/>
    <w:rsid w:val="00F24422"/>
    <w:rsid w:val="00F24999"/>
    <w:rsid w:val="00F249C3"/>
    <w:rsid w:val="00F24BDC"/>
    <w:rsid w:val="00F24C8D"/>
    <w:rsid w:val="00F24D23"/>
    <w:rsid w:val="00F250E7"/>
    <w:rsid w:val="00F2534F"/>
    <w:rsid w:val="00F25C7C"/>
    <w:rsid w:val="00F260CF"/>
    <w:rsid w:val="00F260ED"/>
    <w:rsid w:val="00F266E9"/>
    <w:rsid w:val="00F26897"/>
    <w:rsid w:val="00F268F3"/>
    <w:rsid w:val="00F27106"/>
    <w:rsid w:val="00F27184"/>
    <w:rsid w:val="00F27206"/>
    <w:rsid w:val="00F27585"/>
    <w:rsid w:val="00F279C3"/>
    <w:rsid w:val="00F27E6B"/>
    <w:rsid w:val="00F30127"/>
    <w:rsid w:val="00F30919"/>
    <w:rsid w:val="00F30C6E"/>
    <w:rsid w:val="00F30CF9"/>
    <w:rsid w:val="00F30DDE"/>
    <w:rsid w:val="00F31131"/>
    <w:rsid w:val="00F31AAD"/>
    <w:rsid w:val="00F323B2"/>
    <w:rsid w:val="00F32484"/>
    <w:rsid w:val="00F328BB"/>
    <w:rsid w:val="00F32A58"/>
    <w:rsid w:val="00F32C9E"/>
    <w:rsid w:val="00F32F6A"/>
    <w:rsid w:val="00F336AC"/>
    <w:rsid w:val="00F33930"/>
    <w:rsid w:val="00F33A13"/>
    <w:rsid w:val="00F33FFD"/>
    <w:rsid w:val="00F343C9"/>
    <w:rsid w:val="00F34EF0"/>
    <w:rsid w:val="00F352A0"/>
    <w:rsid w:val="00F355FA"/>
    <w:rsid w:val="00F3570C"/>
    <w:rsid w:val="00F35869"/>
    <w:rsid w:val="00F35B30"/>
    <w:rsid w:val="00F3606A"/>
    <w:rsid w:val="00F36532"/>
    <w:rsid w:val="00F36A48"/>
    <w:rsid w:val="00F36BAF"/>
    <w:rsid w:val="00F37145"/>
    <w:rsid w:val="00F372F8"/>
    <w:rsid w:val="00F3765E"/>
    <w:rsid w:val="00F376B3"/>
    <w:rsid w:val="00F40428"/>
    <w:rsid w:val="00F40443"/>
    <w:rsid w:val="00F40536"/>
    <w:rsid w:val="00F40C74"/>
    <w:rsid w:val="00F40F1F"/>
    <w:rsid w:val="00F40F77"/>
    <w:rsid w:val="00F410FD"/>
    <w:rsid w:val="00F41806"/>
    <w:rsid w:val="00F41C2A"/>
    <w:rsid w:val="00F41DDF"/>
    <w:rsid w:val="00F423B3"/>
    <w:rsid w:val="00F4279B"/>
    <w:rsid w:val="00F42B94"/>
    <w:rsid w:val="00F43E09"/>
    <w:rsid w:val="00F43FD9"/>
    <w:rsid w:val="00F446C0"/>
    <w:rsid w:val="00F44864"/>
    <w:rsid w:val="00F44D06"/>
    <w:rsid w:val="00F4564C"/>
    <w:rsid w:val="00F457FD"/>
    <w:rsid w:val="00F45814"/>
    <w:rsid w:val="00F45819"/>
    <w:rsid w:val="00F45A55"/>
    <w:rsid w:val="00F46076"/>
    <w:rsid w:val="00F46185"/>
    <w:rsid w:val="00F46319"/>
    <w:rsid w:val="00F4638B"/>
    <w:rsid w:val="00F46526"/>
    <w:rsid w:val="00F466CF"/>
    <w:rsid w:val="00F4690F"/>
    <w:rsid w:val="00F46E93"/>
    <w:rsid w:val="00F4702D"/>
    <w:rsid w:val="00F47186"/>
    <w:rsid w:val="00F472B4"/>
    <w:rsid w:val="00F50000"/>
    <w:rsid w:val="00F5031F"/>
    <w:rsid w:val="00F51636"/>
    <w:rsid w:val="00F51B24"/>
    <w:rsid w:val="00F51B77"/>
    <w:rsid w:val="00F51BC1"/>
    <w:rsid w:val="00F51BF9"/>
    <w:rsid w:val="00F51ED7"/>
    <w:rsid w:val="00F527B9"/>
    <w:rsid w:val="00F527EC"/>
    <w:rsid w:val="00F5282D"/>
    <w:rsid w:val="00F53239"/>
    <w:rsid w:val="00F539C2"/>
    <w:rsid w:val="00F54095"/>
    <w:rsid w:val="00F541C6"/>
    <w:rsid w:val="00F541E7"/>
    <w:rsid w:val="00F54462"/>
    <w:rsid w:val="00F544CF"/>
    <w:rsid w:val="00F54692"/>
    <w:rsid w:val="00F5483D"/>
    <w:rsid w:val="00F551AF"/>
    <w:rsid w:val="00F5531B"/>
    <w:rsid w:val="00F55442"/>
    <w:rsid w:val="00F55BD3"/>
    <w:rsid w:val="00F55D4F"/>
    <w:rsid w:val="00F55D9E"/>
    <w:rsid w:val="00F55F8A"/>
    <w:rsid w:val="00F56304"/>
    <w:rsid w:val="00F569EF"/>
    <w:rsid w:val="00F56C79"/>
    <w:rsid w:val="00F56E08"/>
    <w:rsid w:val="00F56E92"/>
    <w:rsid w:val="00F56EFE"/>
    <w:rsid w:val="00F5712C"/>
    <w:rsid w:val="00F57246"/>
    <w:rsid w:val="00F574CE"/>
    <w:rsid w:val="00F57721"/>
    <w:rsid w:val="00F57A64"/>
    <w:rsid w:val="00F57B63"/>
    <w:rsid w:val="00F57B6A"/>
    <w:rsid w:val="00F57CA6"/>
    <w:rsid w:val="00F57D3C"/>
    <w:rsid w:val="00F57F12"/>
    <w:rsid w:val="00F602ED"/>
    <w:rsid w:val="00F605F6"/>
    <w:rsid w:val="00F614C9"/>
    <w:rsid w:val="00F61784"/>
    <w:rsid w:val="00F6197C"/>
    <w:rsid w:val="00F61FF9"/>
    <w:rsid w:val="00F62130"/>
    <w:rsid w:val="00F623C1"/>
    <w:rsid w:val="00F629E9"/>
    <w:rsid w:val="00F62BD4"/>
    <w:rsid w:val="00F62BF5"/>
    <w:rsid w:val="00F62C4F"/>
    <w:rsid w:val="00F62EB1"/>
    <w:rsid w:val="00F6305B"/>
    <w:rsid w:val="00F6312E"/>
    <w:rsid w:val="00F63763"/>
    <w:rsid w:val="00F639DD"/>
    <w:rsid w:val="00F63AF5"/>
    <w:rsid w:val="00F63C33"/>
    <w:rsid w:val="00F63DF6"/>
    <w:rsid w:val="00F64116"/>
    <w:rsid w:val="00F64230"/>
    <w:rsid w:val="00F64457"/>
    <w:rsid w:val="00F64560"/>
    <w:rsid w:val="00F64963"/>
    <w:rsid w:val="00F64BBF"/>
    <w:rsid w:val="00F64C47"/>
    <w:rsid w:val="00F64C9B"/>
    <w:rsid w:val="00F64EDF"/>
    <w:rsid w:val="00F64F48"/>
    <w:rsid w:val="00F65368"/>
    <w:rsid w:val="00F654C6"/>
    <w:rsid w:val="00F65980"/>
    <w:rsid w:val="00F659D3"/>
    <w:rsid w:val="00F65A64"/>
    <w:rsid w:val="00F65EDD"/>
    <w:rsid w:val="00F66216"/>
    <w:rsid w:val="00F66319"/>
    <w:rsid w:val="00F6641C"/>
    <w:rsid w:val="00F66E56"/>
    <w:rsid w:val="00F66F86"/>
    <w:rsid w:val="00F67002"/>
    <w:rsid w:val="00F67A3A"/>
    <w:rsid w:val="00F67B0F"/>
    <w:rsid w:val="00F67BB7"/>
    <w:rsid w:val="00F67C1F"/>
    <w:rsid w:val="00F67C52"/>
    <w:rsid w:val="00F67DB2"/>
    <w:rsid w:val="00F67FA2"/>
    <w:rsid w:val="00F700EF"/>
    <w:rsid w:val="00F70141"/>
    <w:rsid w:val="00F7086D"/>
    <w:rsid w:val="00F709B8"/>
    <w:rsid w:val="00F70AA9"/>
    <w:rsid w:val="00F710F7"/>
    <w:rsid w:val="00F71287"/>
    <w:rsid w:val="00F71549"/>
    <w:rsid w:val="00F71AE3"/>
    <w:rsid w:val="00F71B38"/>
    <w:rsid w:val="00F71BCF"/>
    <w:rsid w:val="00F71CA7"/>
    <w:rsid w:val="00F72605"/>
    <w:rsid w:val="00F7273B"/>
    <w:rsid w:val="00F72915"/>
    <w:rsid w:val="00F72D13"/>
    <w:rsid w:val="00F72E5F"/>
    <w:rsid w:val="00F72F88"/>
    <w:rsid w:val="00F732E5"/>
    <w:rsid w:val="00F73304"/>
    <w:rsid w:val="00F7367E"/>
    <w:rsid w:val="00F73846"/>
    <w:rsid w:val="00F7410C"/>
    <w:rsid w:val="00F747C3"/>
    <w:rsid w:val="00F74EAC"/>
    <w:rsid w:val="00F75193"/>
    <w:rsid w:val="00F754D9"/>
    <w:rsid w:val="00F755A6"/>
    <w:rsid w:val="00F75626"/>
    <w:rsid w:val="00F7562A"/>
    <w:rsid w:val="00F75769"/>
    <w:rsid w:val="00F76240"/>
    <w:rsid w:val="00F7673A"/>
    <w:rsid w:val="00F76A62"/>
    <w:rsid w:val="00F76C92"/>
    <w:rsid w:val="00F7711B"/>
    <w:rsid w:val="00F77141"/>
    <w:rsid w:val="00F7717A"/>
    <w:rsid w:val="00F77915"/>
    <w:rsid w:val="00F77956"/>
    <w:rsid w:val="00F77B53"/>
    <w:rsid w:val="00F77C19"/>
    <w:rsid w:val="00F77D26"/>
    <w:rsid w:val="00F77F4C"/>
    <w:rsid w:val="00F77FC0"/>
    <w:rsid w:val="00F800EB"/>
    <w:rsid w:val="00F80780"/>
    <w:rsid w:val="00F811E5"/>
    <w:rsid w:val="00F81606"/>
    <w:rsid w:val="00F81855"/>
    <w:rsid w:val="00F81E18"/>
    <w:rsid w:val="00F821FD"/>
    <w:rsid w:val="00F82927"/>
    <w:rsid w:val="00F82B0C"/>
    <w:rsid w:val="00F82C50"/>
    <w:rsid w:val="00F82CD1"/>
    <w:rsid w:val="00F832DE"/>
    <w:rsid w:val="00F8334B"/>
    <w:rsid w:val="00F83581"/>
    <w:rsid w:val="00F8384F"/>
    <w:rsid w:val="00F839AC"/>
    <w:rsid w:val="00F83C6A"/>
    <w:rsid w:val="00F842E3"/>
    <w:rsid w:val="00F84602"/>
    <w:rsid w:val="00F84991"/>
    <w:rsid w:val="00F84992"/>
    <w:rsid w:val="00F84BBC"/>
    <w:rsid w:val="00F84E00"/>
    <w:rsid w:val="00F85315"/>
    <w:rsid w:val="00F855A7"/>
    <w:rsid w:val="00F85C04"/>
    <w:rsid w:val="00F85C2F"/>
    <w:rsid w:val="00F85C52"/>
    <w:rsid w:val="00F85CC7"/>
    <w:rsid w:val="00F86323"/>
    <w:rsid w:val="00F866C4"/>
    <w:rsid w:val="00F868A8"/>
    <w:rsid w:val="00F86D4E"/>
    <w:rsid w:val="00F87197"/>
    <w:rsid w:val="00F87512"/>
    <w:rsid w:val="00F87711"/>
    <w:rsid w:val="00F87ABA"/>
    <w:rsid w:val="00F9030A"/>
    <w:rsid w:val="00F904B9"/>
    <w:rsid w:val="00F9061E"/>
    <w:rsid w:val="00F9068A"/>
    <w:rsid w:val="00F90AD7"/>
    <w:rsid w:val="00F90DB1"/>
    <w:rsid w:val="00F90E9E"/>
    <w:rsid w:val="00F9141C"/>
    <w:rsid w:val="00F914AE"/>
    <w:rsid w:val="00F9201B"/>
    <w:rsid w:val="00F92066"/>
    <w:rsid w:val="00F923F6"/>
    <w:rsid w:val="00F924C4"/>
    <w:rsid w:val="00F925ED"/>
    <w:rsid w:val="00F9296A"/>
    <w:rsid w:val="00F92AB3"/>
    <w:rsid w:val="00F92CDA"/>
    <w:rsid w:val="00F932D4"/>
    <w:rsid w:val="00F93D5D"/>
    <w:rsid w:val="00F94329"/>
    <w:rsid w:val="00F9470E"/>
    <w:rsid w:val="00F94F41"/>
    <w:rsid w:val="00F9551C"/>
    <w:rsid w:val="00F9565C"/>
    <w:rsid w:val="00F9596C"/>
    <w:rsid w:val="00F95CBB"/>
    <w:rsid w:val="00F95D55"/>
    <w:rsid w:val="00F96559"/>
    <w:rsid w:val="00F96BC0"/>
    <w:rsid w:val="00F96C90"/>
    <w:rsid w:val="00F96D99"/>
    <w:rsid w:val="00F96E5E"/>
    <w:rsid w:val="00F97085"/>
    <w:rsid w:val="00F976F6"/>
    <w:rsid w:val="00F97C06"/>
    <w:rsid w:val="00F97DBA"/>
    <w:rsid w:val="00FA0A11"/>
    <w:rsid w:val="00FA0C91"/>
    <w:rsid w:val="00FA0EDB"/>
    <w:rsid w:val="00FA0EED"/>
    <w:rsid w:val="00FA1370"/>
    <w:rsid w:val="00FA13A2"/>
    <w:rsid w:val="00FA1886"/>
    <w:rsid w:val="00FA1C97"/>
    <w:rsid w:val="00FA1F68"/>
    <w:rsid w:val="00FA1F6E"/>
    <w:rsid w:val="00FA26B5"/>
    <w:rsid w:val="00FA2ACE"/>
    <w:rsid w:val="00FA2C3E"/>
    <w:rsid w:val="00FA2D12"/>
    <w:rsid w:val="00FA2E1B"/>
    <w:rsid w:val="00FA2E7E"/>
    <w:rsid w:val="00FA2EFF"/>
    <w:rsid w:val="00FA3052"/>
    <w:rsid w:val="00FA3901"/>
    <w:rsid w:val="00FA3C0F"/>
    <w:rsid w:val="00FA3C40"/>
    <w:rsid w:val="00FA3DEE"/>
    <w:rsid w:val="00FA4148"/>
    <w:rsid w:val="00FA4400"/>
    <w:rsid w:val="00FA46BA"/>
    <w:rsid w:val="00FA47E5"/>
    <w:rsid w:val="00FA4F67"/>
    <w:rsid w:val="00FA567D"/>
    <w:rsid w:val="00FA5E6F"/>
    <w:rsid w:val="00FA5EE8"/>
    <w:rsid w:val="00FA5FE4"/>
    <w:rsid w:val="00FA624D"/>
    <w:rsid w:val="00FA6330"/>
    <w:rsid w:val="00FA6630"/>
    <w:rsid w:val="00FA6B54"/>
    <w:rsid w:val="00FA6C8C"/>
    <w:rsid w:val="00FA6DB4"/>
    <w:rsid w:val="00FA7071"/>
    <w:rsid w:val="00FA73FE"/>
    <w:rsid w:val="00FA7557"/>
    <w:rsid w:val="00FA7585"/>
    <w:rsid w:val="00FA7603"/>
    <w:rsid w:val="00FA77FD"/>
    <w:rsid w:val="00FA7C32"/>
    <w:rsid w:val="00FB00F4"/>
    <w:rsid w:val="00FB02F8"/>
    <w:rsid w:val="00FB0C82"/>
    <w:rsid w:val="00FB0D1C"/>
    <w:rsid w:val="00FB0E09"/>
    <w:rsid w:val="00FB0FBF"/>
    <w:rsid w:val="00FB13E4"/>
    <w:rsid w:val="00FB1481"/>
    <w:rsid w:val="00FB2290"/>
    <w:rsid w:val="00FB2B3B"/>
    <w:rsid w:val="00FB2BE3"/>
    <w:rsid w:val="00FB2C04"/>
    <w:rsid w:val="00FB30FB"/>
    <w:rsid w:val="00FB311E"/>
    <w:rsid w:val="00FB34C3"/>
    <w:rsid w:val="00FB379E"/>
    <w:rsid w:val="00FB37C0"/>
    <w:rsid w:val="00FB414F"/>
    <w:rsid w:val="00FB454E"/>
    <w:rsid w:val="00FB45E4"/>
    <w:rsid w:val="00FB4602"/>
    <w:rsid w:val="00FB4C1F"/>
    <w:rsid w:val="00FB4E44"/>
    <w:rsid w:val="00FB5232"/>
    <w:rsid w:val="00FB56B7"/>
    <w:rsid w:val="00FB5AB6"/>
    <w:rsid w:val="00FB67D9"/>
    <w:rsid w:val="00FB6A07"/>
    <w:rsid w:val="00FB6B27"/>
    <w:rsid w:val="00FB6BA7"/>
    <w:rsid w:val="00FB6FD3"/>
    <w:rsid w:val="00FB7632"/>
    <w:rsid w:val="00FB7A1F"/>
    <w:rsid w:val="00FB7A63"/>
    <w:rsid w:val="00FC0190"/>
    <w:rsid w:val="00FC03D4"/>
    <w:rsid w:val="00FC051D"/>
    <w:rsid w:val="00FC0C4A"/>
    <w:rsid w:val="00FC0DD2"/>
    <w:rsid w:val="00FC1269"/>
    <w:rsid w:val="00FC186B"/>
    <w:rsid w:val="00FC18A2"/>
    <w:rsid w:val="00FC18FD"/>
    <w:rsid w:val="00FC1C06"/>
    <w:rsid w:val="00FC1F7E"/>
    <w:rsid w:val="00FC2246"/>
    <w:rsid w:val="00FC26E3"/>
    <w:rsid w:val="00FC2A2B"/>
    <w:rsid w:val="00FC39F7"/>
    <w:rsid w:val="00FC3B5E"/>
    <w:rsid w:val="00FC3F72"/>
    <w:rsid w:val="00FC41C2"/>
    <w:rsid w:val="00FC4805"/>
    <w:rsid w:val="00FC48E9"/>
    <w:rsid w:val="00FC4A35"/>
    <w:rsid w:val="00FC4CEE"/>
    <w:rsid w:val="00FC58A6"/>
    <w:rsid w:val="00FC58F1"/>
    <w:rsid w:val="00FC5A50"/>
    <w:rsid w:val="00FC5B83"/>
    <w:rsid w:val="00FC6035"/>
    <w:rsid w:val="00FC6180"/>
    <w:rsid w:val="00FC631B"/>
    <w:rsid w:val="00FC6391"/>
    <w:rsid w:val="00FC63CA"/>
    <w:rsid w:val="00FC63D8"/>
    <w:rsid w:val="00FC6997"/>
    <w:rsid w:val="00FC69BF"/>
    <w:rsid w:val="00FC73F1"/>
    <w:rsid w:val="00FC76B3"/>
    <w:rsid w:val="00FC7A0C"/>
    <w:rsid w:val="00FC7A66"/>
    <w:rsid w:val="00FC7BF2"/>
    <w:rsid w:val="00FC7DFD"/>
    <w:rsid w:val="00FC7E01"/>
    <w:rsid w:val="00FC7FCB"/>
    <w:rsid w:val="00FD00DF"/>
    <w:rsid w:val="00FD0119"/>
    <w:rsid w:val="00FD049F"/>
    <w:rsid w:val="00FD0FCC"/>
    <w:rsid w:val="00FD1337"/>
    <w:rsid w:val="00FD1468"/>
    <w:rsid w:val="00FD15C7"/>
    <w:rsid w:val="00FD1C40"/>
    <w:rsid w:val="00FD1E17"/>
    <w:rsid w:val="00FD1E51"/>
    <w:rsid w:val="00FD1F40"/>
    <w:rsid w:val="00FD2094"/>
    <w:rsid w:val="00FD233A"/>
    <w:rsid w:val="00FD23C1"/>
    <w:rsid w:val="00FD2C0F"/>
    <w:rsid w:val="00FD2C18"/>
    <w:rsid w:val="00FD2E74"/>
    <w:rsid w:val="00FD3314"/>
    <w:rsid w:val="00FD35E6"/>
    <w:rsid w:val="00FD36C4"/>
    <w:rsid w:val="00FD373B"/>
    <w:rsid w:val="00FD450C"/>
    <w:rsid w:val="00FD4927"/>
    <w:rsid w:val="00FD4A65"/>
    <w:rsid w:val="00FD4B00"/>
    <w:rsid w:val="00FD4B10"/>
    <w:rsid w:val="00FD4E5C"/>
    <w:rsid w:val="00FD528D"/>
    <w:rsid w:val="00FD5A0C"/>
    <w:rsid w:val="00FD5CFF"/>
    <w:rsid w:val="00FD5D90"/>
    <w:rsid w:val="00FD5FB3"/>
    <w:rsid w:val="00FD6292"/>
    <w:rsid w:val="00FD645B"/>
    <w:rsid w:val="00FD646F"/>
    <w:rsid w:val="00FD669D"/>
    <w:rsid w:val="00FD66C7"/>
    <w:rsid w:val="00FD688B"/>
    <w:rsid w:val="00FD6EEE"/>
    <w:rsid w:val="00FD740D"/>
    <w:rsid w:val="00FD77AF"/>
    <w:rsid w:val="00FD7906"/>
    <w:rsid w:val="00FD7AAA"/>
    <w:rsid w:val="00FD7E0F"/>
    <w:rsid w:val="00FE058D"/>
    <w:rsid w:val="00FE070B"/>
    <w:rsid w:val="00FE0989"/>
    <w:rsid w:val="00FE0BD2"/>
    <w:rsid w:val="00FE0D5A"/>
    <w:rsid w:val="00FE107B"/>
    <w:rsid w:val="00FE111A"/>
    <w:rsid w:val="00FE1321"/>
    <w:rsid w:val="00FE1BC8"/>
    <w:rsid w:val="00FE1CF5"/>
    <w:rsid w:val="00FE1FF1"/>
    <w:rsid w:val="00FE230F"/>
    <w:rsid w:val="00FE273F"/>
    <w:rsid w:val="00FE27E2"/>
    <w:rsid w:val="00FE2BBF"/>
    <w:rsid w:val="00FE2D1A"/>
    <w:rsid w:val="00FE3177"/>
    <w:rsid w:val="00FE3AA0"/>
    <w:rsid w:val="00FE404F"/>
    <w:rsid w:val="00FE43D6"/>
    <w:rsid w:val="00FE4705"/>
    <w:rsid w:val="00FE484E"/>
    <w:rsid w:val="00FE4968"/>
    <w:rsid w:val="00FE4B97"/>
    <w:rsid w:val="00FE4C76"/>
    <w:rsid w:val="00FE5357"/>
    <w:rsid w:val="00FE557E"/>
    <w:rsid w:val="00FE5606"/>
    <w:rsid w:val="00FE59FF"/>
    <w:rsid w:val="00FE5AB8"/>
    <w:rsid w:val="00FE5F30"/>
    <w:rsid w:val="00FE5F3D"/>
    <w:rsid w:val="00FE6421"/>
    <w:rsid w:val="00FE6DA2"/>
    <w:rsid w:val="00FE70AC"/>
    <w:rsid w:val="00FE714F"/>
    <w:rsid w:val="00FE740E"/>
    <w:rsid w:val="00FE7461"/>
    <w:rsid w:val="00FE76C0"/>
    <w:rsid w:val="00FE782F"/>
    <w:rsid w:val="00FE78F9"/>
    <w:rsid w:val="00FF0786"/>
    <w:rsid w:val="00FF0B47"/>
    <w:rsid w:val="00FF0D66"/>
    <w:rsid w:val="00FF1036"/>
    <w:rsid w:val="00FF103B"/>
    <w:rsid w:val="00FF103D"/>
    <w:rsid w:val="00FF12E0"/>
    <w:rsid w:val="00FF139A"/>
    <w:rsid w:val="00FF15E3"/>
    <w:rsid w:val="00FF1656"/>
    <w:rsid w:val="00FF1B86"/>
    <w:rsid w:val="00FF1BFD"/>
    <w:rsid w:val="00FF239E"/>
    <w:rsid w:val="00FF23B5"/>
    <w:rsid w:val="00FF28EB"/>
    <w:rsid w:val="00FF30AF"/>
    <w:rsid w:val="00FF3BBC"/>
    <w:rsid w:val="00FF3DFF"/>
    <w:rsid w:val="00FF41FE"/>
    <w:rsid w:val="00FF43C9"/>
    <w:rsid w:val="00FF460C"/>
    <w:rsid w:val="00FF48E1"/>
    <w:rsid w:val="00FF49B9"/>
    <w:rsid w:val="00FF4F66"/>
    <w:rsid w:val="00FF500A"/>
    <w:rsid w:val="00FF573C"/>
    <w:rsid w:val="00FF574D"/>
    <w:rsid w:val="00FF5972"/>
    <w:rsid w:val="00FF59C2"/>
    <w:rsid w:val="00FF5B9B"/>
    <w:rsid w:val="00FF5E84"/>
    <w:rsid w:val="00FF5EC8"/>
    <w:rsid w:val="00FF5F41"/>
    <w:rsid w:val="00FF5FFD"/>
    <w:rsid w:val="00FF6470"/>
    <w:rsid w:val="00FF66FA"/>
    <w:rsid w:val="00FF6747"/>
    <w:rsid w:val="00FF6845"/>
    <w:rsid w:val="00FF6E2E"/>
    <w:rsid w:val="00FF7115"/>
    <w:rsid w:val="00FF71D6"/>
    <w:rsid w:val="00FF742F"/>
    <w:rsid w:val="00FF7548"/>
    <w:rsid w:val="00FF7687"/>
    <w:rsid w:val="00FF7C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D6811"/>
  <w15:docId w15:val="{227C3C82-252B-4939-90DF-606963020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color w:val="0000FF"/>
        <w:sz w:val="26"/>
        <w:szCs w:val="26"/>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BA5"/>
    <w:pPr>
      <w:spacing w:before="80" w:line="288" w:lineRule="auto"/>
      <w:jc w:val="both"/>
    </w:pPr>
  </w:style>
  <w:style w:type="paragraph" w:styleId="Heading1">
    <w:name w:val="heading 1"/>
    <w:aliases w:val="heading 1"/>
    <w:basedOn w:val="Normal"/>
    <w:next w:val="Normal"/>
    <w:link w:val="Heading1Char"/>
    <w:qFormat/>
    <w:rsid w:val="00D15B06"/>
    <w:pPr>
      <w:keepNext/>
      <w:numPr>
        <w:numId w:val="1"/>
      </w:numPr>
      <w:tabs>
        <w:tab w:val="left" w:pos="284"/>
      </w:tabs>
      <w:spacing w:before="120" w:after="120" w:line="300" w:lineRule="auto"/>
      <w:outlineLvl w:val="0"/>
    </w:pPr>
    <w:rPr>
      <w:rFonts w:eastAsia="Times New Roman"/>
      <w:b/>
      <w:szCs w:val="24"/>
      <w:lang w:val="x-none" w:eastAsia="x-none"/>
    </w:rPr>
  </w:style>
  <w:style w:type="paragraph" w:styleId="Heading2">
    <w:name w:val="heading 2"/>
    <w:aliases w:val="HEDING 1"/>
    <w:basedOn w:val="Normal"/>
    <w:next w:val="Normal"/>
    <w:link w:val="Heading2Char"/>
    <w:qFormat/>
    <w:rsid w:val="004155C0"/>
    <w:pPr>
      <w:keepNext/>
      <w:numPr>
        <w:ilvl w:val="1"/>
        <w:numId w:val="1"/>
      </w:numPr>
      <w:tabs>
        <w:tab w:val="left" w:pos="284"/>
      </w:tabs>
      <w:ind w:right="227"/>
      <w:outlineLvl w:val="1"/>
    </w:pPr>
    <w:rPr>
      <w:rFonts w:eastAsia="Times New Roman"/>
      <w:b/>
      <w:szCs w:val="24"/>
      <w:lang w:val="x-none" w:eastAsia="x-none"/>
    </w:rPr>
  </w:style>
  <w:style w:type="paragraph" w:styleId="Heading3">
    <w:name w:val="heading 3"/>
    <w:aliases w:val="lo.123,Heading 3 Char1 Char Char,SW-Heading 3,Heading 3A Char,Heading 3 Char Char Char Char Char Char Char Char Char Char Char Char Char Char Char Char Char,My Heading3,Mystyle3,Mystyle31,Mystyle32,Mystyle33,Mystyle311,Mystyle321,RepHead3,La m"/>
    <w:basedOn w:val="Normal"/>
    <w:next w:val="Normal"/>
    <w:link w:val="Heading3Char"/>
    <w:autoRedefine/>
    <w:qFormat/>
    <w:rsid w:val="00777D7C"/>
    <w:pPr>
      <w:widowControl w:val="0"/>
      <w:tabs>
        <w:tab w:val="left" w:pos="284"/>
      </w:tabs>
      <w:spacing w:before="60"/>
      <w:outlineLvl w:val="2"/>
    </w:pPr>
    <w:rPr>
      <w:b/>
      <w:color w:val="auto"/>
      <w:lang w:eastAsia="vi-VN"/>
    </w:rPr>
  </w:style>
  <w:style w:type="paragraph" w:styleId="Heading4">
    <w:name w:val="heading 4"/>
    <w:aliases w:val="lop.4bang"/>
    <w:basedOn w:val="Normal"/>
    <w:next w:val="Normal"/>
    <w:link w:val="Heading4Char"/>
    <w:uiPriority w:val="9"/>
    <w:qFormat/>
    <w:rsid w:val="00582C84"/>
    <w:pPr>
      <w:keepNext/>
      <w:spacing w:before="120" w:line="240" w:lineRule="auto"/>
      <w:outlineLvl w:val="3"/>
    </w:pPr>
    <w:rPr>
      <w:rFonts w:ascii=".VnCentury Schoolbook" w:eastAsia="Times New Roman" w:hAnsi=".VnCentury Schoolbook"/>
      <w:i/>
      <w:u w:val="single"/>
      <w:lang w:val="x-none" w:eastAsia="x-none"/>
    </w:rPr>
  </w:style>
  <w:style w:type="paragraph" w:styleId="Heading5">
    <w:name w:val="heading 5"/>
    <w:aliases w:val="Heading1"/>
    <w:basedOn w:val="Normal"/>
    <w:next w:val="Normal"/>
    <w:link w:val="Heading5Char"/>
    <w:qFormat/>
    <w:rsid w:val="00EE4F70"/>
    <w:pPr>
      <w:keepNext/>
      <w:spacing w:line="360" w:lineRule="auto"/>
      <w:jc w:val="left"/>
      <w:outlineLvl w:val="4"/>
    </w:pPr>
    <w:rPr>
      <w:rFonts w:eastAsia="Times New Roman"/>
      <w:b/>
      <w:color w:val="000000"/>
      <w:lang w:val="x-none" w:eastAsia="x-none"/>
    </w:rPr>
  </w:style>
  <w:style w:type="paragraph" w:styleId="Heading6">
    <w:name w:val="heading 6"/>
    <w:aliases w:val="lop.6.bieudo,Heading 6-BANG"/>
    <w:basedOn w:val="Normal"/>
    <w:next w:val="Normal"/>
    <w:link w:val="Heading6Char"/>
    <w:qFormat/>
    <w:rsid w:val="00582C84"/>
    <w:pPr>
      <w:keepNext/>
      <w:spacing w:before="120"/>
      <w:outlineLvl w:val="5"/>
    </w:pPr>
    <w:rPr>
      <w:rFonts w:ascii=".VnCentury Schoolbook" w:eastAsia="Times New Roman" w:hAnsi=".VnCentury Schoolbook"/>
      <w:b/>
      <w:sz w:val="24"/>
      <w:lang w:val="x-none" w:eastAsia="x-none"/>
    </w:rPr>
  </w:style>
  <w:style w:type="paragraph" w:styleId="Heading7">
    <w:name w:val="heading 7"/>
    <w:aliases w:val="lop.7,Tuân 5,b.thuong,tuân 5"/>
    <w:basedOn w:val="Normal"/>
    <w:next w:val="Normal"/>
    <w:link w:val="Heading7Char"/>
    <w:uiPriority w:val="99"/>
    <w:qFormat/>
    <w:rsid w:val="00582C84"/>
    <w:pPr>
      <w:keepNext/>
      <w:spacing w:before="120" w:line="240" w:lineRule="auto"/>
      <w:outlineLvl w:val="6"/>
    </w:pPr>
    <w:rPr>
      <w:rFonts w:ascii=".VnCentury Schoolbook" w:eastAsia="Times New Roman" w:hAnsi=".VnCentury Schoolbook"/>
      <w:b/>
      <w:lang w:val="x-none" w:eastAsia="x-none"/>
    </w:rPr>
  </w:style>
  <w:style w:type="paragraph" w:styleId="Heading8">
    <w:name w:val="heading 8"/>
    <w:aliases w:val="Heading 8(unused),lop.8,tuan 3"/>
    <w:basedOn w:val="Normal"/>
    <w:next w:val="Normal"/>
    <w:link w:val="Heading8Char"/>
    <w:uiPriority w:val="99"/>
    <w:qFormat/>
    <w:rsid w:val="00582C84"/>
    <w:pPr>
      <w:keepNext/>
      <w:spacing w:line="240" w:lineRule="auto"/>
      <w:outlineLvl w:val="7"/>
    </w:pPr>
    <w:rPr>
      <w:rFonts w:ascii=".VnCentury Schoolbook" w:eastAsia="Times New Roman" w:hAnsi=".VnCentury Schoolbook"/>
      <w:b/>
      <w:sz w:val="24"/>
      <w:lang w:val="x-none" w:eastAsia="x-none"/>
    </w:rPr>
  </w:style>
  <w:style w:type="paragraph" w:styleId="Heading9">
    <w:name w:val="heading 9"/>
    <w:aliases w:val="lop.9"/>
    <w:basedOn w:val="Normal"/>
    <w:next w:val="Normal"/>
    <w:link w:val="Heading9Char"/>
    <w:uiPriority w:val="99"/>
    <w:qFormat/>
    <w:rsid w:val="00582C84"/>
    <w:pPr>
      <w:keepNext/>
      <w:numPr>
        <w:numId w:val="2"/>
      </w:numPr>
      <w:tabs>
        <w:tab w:val="left" w:pos="720"/>
      </w:tabs>
      <w:overflowPunct w:val="0"/>
      <w:autoSpaceDE w:val="0"/>
      <w:autoSpaceDN w:val="0"/>
      <w:adjustRightInd w:val="0"/>
      <w:spacing w:line="240" w:lineRule="auto"/>
      <w:textAlignment w:val="baseline"/>
      <w:outlineLvl w:val="8"/>
    </w:pPr>
    <w:rPr>
      <w:rFonts w:ascii=".VnTimeH" w:eastAsia="Times New Roman" w:hAnsi=".VnTimeH"/>
      <w:b/>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 Char Char Char, Char Char Char Char Char Char Char Char,Char Char Char,Char Char Char Char Char,Char Char Char Char Char Char Char Char,ändrad,AvtalBrödtext,Body3,Body Text Tables,Body Text level 1,than bai,gl"/>
    <w:basedOn w:val="Normal"/>
    <w:link w:val="BodyTextChar1"/>
    <w:qFormat/>
    <w:rsid w:val="002C0E2A"/>
    <w:pPr>
      <w:spacing w:line="240" w:lineRule="auto"/>
    </w:pPr>
    <w:rPr>
      <w:rFonts w:ascii=".VnArial" w:eastAsia="Times New Roman" w:hAnsi=".VnArial"/>
      <w:sz w:val="20"/>
      <w:szCs w:val="20"/>
      <w:lang w:val="x-none" w:eastAsia="x-none"/>
    </w:rPr>
  </w:style>
  <w:style w:type="character" w:customStyle="1" w:styleId="BodyTextChar">
    <w:name w:val="Body Text Char"/>
    <w:aliases w:val="ändrad Char,AvtalBrödtext Char,Body3 Char,Body Text Tables Char,Body Text level 1 Char,Char Char Char Char1,Char Char Char Char Char Char Char Char Char1,than bai Char"/>
    <w:basedOn w:val="DefaultParagraphFont"/>
    <w:rsid w:val="002C0E2A"/>
  </w:style>
  <w:style w:type="paragraph" w:styleId="BodyTextIndent">
    <w:name w:val="Body Text Indent"/>
    <w:aliases w:val="Char6, Char6,Body Text Indent Char Char,Body Text Indent Char Char Char Char Char Char,Body Text Indent Char Char Char"/>
    <w:basedOn w:val="Normal"/>
    <w:link w:val="BodyTextIndentChar"/>
    <w:qFormat/>
    <w:rsid w:val="002C0E2A"/>
    <w:pPr>
      <w:spacing w:line="240" w:lineRule="auto"/>
    </w:pPr>
    <w:rPr>
      <w:rFonts w:ascii=".VnArial" w:eastAsia="Times New Roman" w:hAnsi=".VnArial"/>
      <w:sz w:val="24"/>
      <w:szCs w:val="20"/>
      <w:lang w:val="x-none" w:eastAsia="x-none"/>
    </w:rPr>
  </w:style>
  <w:style w:type="character" w:customStyle="1" w:styleId="BodyTextIndentChar">
    <w:name w:val="Body Text Indent Char"/>
    <w:aliases w:val="Char6 Char3, Char6 Char1,Body Text Indent Char Char Char2,Body Text Indent Char Char Char Char Char Char Char1,Body Text Indent Char Char Char Char"/>
    <w:link w:val="BodyTextIndent"/>
    <w:rsid w:val="002C0E2A"/>
    <w:rPr>
      <w:rFonts w:ascii=".VnArial" w:eastAsia="Times New Roman" w:hAnsi=".VnArial" w:cs="Times New Roman"/>
      <w:sz w:val="24"/>
      <w:szCs w:val="20"/>
    </w:rPr>
  </w:style>
  <w:style w:type="paragraph" w:styleId="Footer">
    <w:name w:val="footer"/>
    <w:aliases w:val=" BVI-ft,BVI-ft, BVI-ft Char Char Char,Footer-Even,BVI-ft Char Char Char,ilama,c1,Char13,footer,BOTTOM,aaaaa,*DB Footer, Char13,6 bFooter"/>
    <w:basedOn w:val="Normal"/>
    <w:link w:val="FooterChar"/>
    <w:uiPriority w:val="99"/>
    <w:qFormat/>
    <w:rsid w:val="002C0E2A"/>
    <w:pPr>
      <w:tabs>
        <w:tab w:val="center" w:pos="4320"/>
        <w:tab w:val="right" w:pos="8640"/>
      </w:tabs>
      <w:spacing w:line="240" w:lineRule="auto"/>
    </w:pPr>
    <w:rPr>
      <w:rFonts w:ascii=".VnTime" w:eastAsia="Times New Roman" w:hAnsi=".VnTime"/>
      <w:sz w:val="28"/>
      <w:szCs w:val="20"/>
      <w:lang w:val="x-none" w:eastAsia="x-none"/>
    </w:rPr>
  </w:style>
  <w:style w:type="character" w:customStyle="1" w:styleId="FooterChar">
    <w:name w:val="Footer Char"/>
    <w:aliases w:val=" BVI-ft Char,BVI-ft Char, BVI-ft Char Char Char Char,Footer-Even Char,BVI-ft Char Char Char Char,ilama Char,c1 Char,Char13 Char,footer Char,BOTTOM Char,aaaaa Char,*DB Footer Char, Char13 Char,6 bFooter Char"/>
    <w:link w:val="Footer"/>
    <w:uiPriority w:val="99"/>
    <w:rsid w:val="002C0E2A"/>
    <w:rPr>
      <w:rFonts w:ascii=".VnTime" w:eastAsia="Times New Roman" w:hAnsi=".VnTime" w:cs="Times New Roman"/>
      <w:sz w:val="28"/>
      <w:szCs w:val="20"/>
    </w:rPr>
  </w:style>
  <w:style w:type="character" w:styleId="PageNumber">
    <w:name w:val="page number"/>
    <w:basedOn w:val="DefaultParagraphFont"/>
    <w:rsid w:val="002C0E2A"/>
  </w:style>
  <w:style w:type="character" w:customStyle="1" w:styleId="BodyTextChar1">
    <w:name w:val="Body Text Char1"/>
    <w:aliases w:val=" Char Char Char Char, Char Char Char Char Char Char, Char Char Char Char Char Char Char Char Char,Char Char Char Char,Char Char Char Char Char Char,Char Char Char Char Char Char Char Char Char,ändrad Char1,AvtalBrödtext Char1,Body3 Char1"/>
    <w:link w:val="BodyText"/>
    <w:locked/>
    <w:rsid w:val="002C0E2A"/>
    <w:rPr>
      <w:rFonts w:ascii=".VnArial" w:eastAsia="Times New Roman" w:hAnsi=".VnArial" w:cs="Times New Roman"/>
      <w:szCs w:val="20"/>
    </w:rPr>
  </w:style>
  <w:style w:type="paragraph" w:styleId="NormalWeb">
    <w:name w:val="Normal (Web)"/>
    <w:aliases w:val="표준 (웹),Char Char Char Char Char Char Char Char Char Char Char Char Char Char Char,Char Char Char Char Char Char Char Char Char Char Char Char,Char Char Cha, Char2, Char,Normal (Web) Char Char Char Char"/>
    <w:basedOn w:val="Normal"/>
    <w:link w:val="NormalWebChar"/>
    <w:uiPriority w:val="99"/>
    <w:qFormat/>
    <w:rsid w:val="002C0E2A"/>
    <w:pPr>
      <w:spacing w:before="100" w:beforeAutospacing="1" w:after="100" w:afterAutospacing="1" w:line="240" w:lineRule="auto"/>
    </w:pPr>
    <w:rPr>
      <w:rFonts w:eastAsia="Times New Roman"/>
      <w:sz w:val="24"/>
      <w:szCs w:val="24"/>
      <w:lang w:val="x-none" w:eastAsia="x-none"/>
    </w:rPr>
  </w:style>
  <w:style w:type="paragraph" w:customStyle="1" w:styleId="Level2">
    <w:name w:val="Level 2"/>
    <w:basedOn w:val="Normal"/>
    <w:uiPriority w:val="99"/>
    <w:qFormat/>
    <w:rsid w:val="002C0E2A"/>
    <w:pPr>
      <w:spacing w:line="336" w:lineRule="auto"/>
    </w:pPr>
    <w:rPr>
      <w:rFonts w:eastAsia="Times New Roman"/>
      <w:b/>
      <w:lang w:val="am-ET"/>
    </w:rPr>
  </w:style>
  <w:style w:type="paragraph" w:customStyle="1" w:styleId="S3">
    <w:name w:val="S3"/>
    <w:basedOn w:val="Normal"/>
    <w:qFormat/>
    <w:rsid w:val="002C0E2A"/>
    <w:pPr>
      <w:spacing w:before="120" w:after="120" w:line="300" w:lineRule="auto"/>
    </w:pPr>
    <w:rPr>
      <w:rFonts w:eastAsia="Times New Roman"/>
      <w:b/>
    </w:rPr>
  </w:style>
  <w:style w:type="paragraph" w:customStyle="1" w:styleId="1">
    <w:name w:val="1"/>
    <w:aliases w:val="b"/>
    <w:link w:val="1Char"/>
    <w:autoRedefine/>
    <w:qFormat/>
    <w:rsid w:val="000146C7"/>
    <w:pPr>
      <w:tabs>
        <w:tab w:val="left" w:pos="993"/>
      </w:tabs>
      <w:spacing w:line="288" w:lineRule="auto"/>
      <w:ind w:right="-7"/>
      <w:jc w:val="center"/>
    </w:pPr>
    <w:rPr>
      <w:rFonts w:eastAsia="Arial"/>
      <w:color w:val="000000"/>
      <w:lang w:eastAsia="vi-VN"/>
    </w:rPr>
  </w:style>
  <w:style w:type="character" w:customStyle="1" w:styleId="1Char">
    <w:name w:val="1 Char"/>
    <w:aliases w:val="b Char"/>
    <w:link w:val="1"/>
    <w:rsid w:val="000146C7"/>
    <w:rPr>
      <w:rFonts w:eastAsia="Arial"/>
      <w:color w:val="000000"/>
      <w:lang w:eastAsia="vi-VN"/>
    </w:rPr>
  </w:style>
  <w:style w:type="paragraph" w:customStyle="1" w:styleId="Lop1">
    <w:name w:val="Lop1"/>
    <w:basedOn w:val="Normal"/>
    <w:uiPriority w:val="99"/>
    <w:qFormat/>
    <w:rsid w:val="002C0E2A"/>
    <w:pPr>
      <w:widowControl w:val="0"/>
      <w:tabs>
        <w:tab w:val="left" w:pos="567"/>
      </w:tabs>
      <w:spacing w:before="240" w:line="240" w:lineRule="auto"/>
      <w:jc w:val="center"/>
      <w:outlineLvl w:val="0"/>
    </w:pPr>
    <w:rPr>
      <w:rFonts w:eastAsia="Times New Roman"/>
      <w:b/>
      <w:sz w:val="32"/>
      <w:szCs w:val="36"/>
      <w:u w:val="single"/>
    </w:rPr>
  </w:style>
  <w:style w:type="paragraph" w:customStyle="1" w:styleId="chu">
    <w:name w:val="chu"/>
    <w:basedOn w:val="Header"/>
    <w:link w:val="chuChar1"/>
    <w:qFormat/>
    <w:rsid w:val="002C0E2A"/>
    <w:pPr>
      <w:tabs>
        <w:tab w:val="clear" w:pos="4680"/>
        <w:tab w:val="clear" w:pos="9360"/>
        <w:tab w:val="center" w:pos="4320"/>
        <w:tab w:val="right" w:pos="8640"/>
      </w:tabs>
      <w:spacing w:before="40" w:after="40"/>
      <w:ind w:firstLine="567"/>
    </w:pPr>
    <w:rPr>
      <w:rFonts w:eastAsia="Times New Roman"/>
      <w:sz w:val="28"/>
      <w:szCs w:val="20"/>
      <w:lang w:val="x-none" w:eastAsia="x-none"/>
    </w:rPr>
  </w:style>
  <w:style w:type="character" w:customStyle="1" w:styleId="chuChar1">
    <w:name w:val="chu Char1"/>
    <w:link w:val="chu"/>
    <w:rsid w:val="002C0E2A"/>
    <w:rPr>
      <w:rFonts w:ascii="Times New Roman" w:eastAsia="Times New Roman" w:hAnsi="Times New Roman" w:cs="Times New Roman"/>
      <w:sz w:val="28"/>
      <w:szCs w:val="20"/>
    </w:rPr>
  </w:style>
  <w:style w:type="paragraph" w:customStyle="1" w:styleId="3">
    <w:name w:val="3"/>
    <w:link w:val="3Char"/>
    <w:autoRedefine/>
    <w:qFormat/>
    <w:rsid w:val="00DF742F"/>
    <w:pPr>
      <w:spacing w:before="120" w:after="200" w:line="312" w:lineRule="auto"/>
      <w:jc w:val="both"/>
    </w:pPr>
    <w:rPr>
      <w:rFonts w:eastAsia="Times New Roman"/>
      <w:b/>
      <w:color w:val="000000"/>
      <w:spacing w:val="-4"/>
      <w:lang w:val="vi-VN"/>
    </w:rPr>
  </w:style>
  <w:style w:type="character" w:customStyle="1" w:styleId="3Char">
    <w:name w:val="3 Char"/>
    <w:link w:val="3"/>
    <w:rsid w:val="00DF742F"/>
    <w:rPr>
      <w:rFonts w:ascii="Times New Roman" w:eastAsia="Times New Roman" w:hAnsi="Times New Roman"/>
      <w:b/>
      <w:color w:val="000000"/>
      <w:spacing w:val="-4"/>
      <w:sz w:val="26"/>
      <w:szCs w:val="26"/>
      <w:lang w:val="vi-VN" w:bidi="ar-SA"/>
    </w:rPr>
  </w:style>
  <w:style w:type="paragraph" w:customStyle="1" w:styleId="2">
    <w:name w:val="2"/>
    <w:aliases w:val="Muc 2"/>
    <w:link w:val="2Char"/>
    <w:autoRedefine/>
    <w:uiPriority w:val="99"/>
    <w:qFormat/>
    <w:rsid w:val="00072E3A"/>
    <w:pPr>
      <w:tabs>
        <w:tab w:val="left" w:pos="714"/>
      </w:tabs>
      <w:spacing w:line="312" w:lineRule="auto"/>
      <w:jc w:val="both"/>
      <w:outlineLvl w:val="0"/>
    </w:pPr>
    <w:rPr>
      <w:rFonts w:eastAsia="Times New Roman"/>
      <w:b/>
      <w:color w:val="000000" w:themeColor="text1"/>
      <w:szCs w:val="28"/>
      <w:lang w:val="vi-VN"/>
    </w:rPr>
  </w:style>
  <w:style w:type="character" w:customStyle="1" w:styleId="2Char">
    <w:name w:val="2 Char"/>
    <w:link w:val="2"/>
    <w:uiPriority w:val="99"/>
    <w:rsid w:val="00072E3A"/>
    <w:rPr>
      <w:rFonts w:eastAsia="Times New Roman"/>
      <w:b/>
      <w:color w:val="000000" w:themeColor="text1"/>
      <w:szCs w:val="28"/>
      <w:lang w:val="vi-VN"/>
    </w:rPr>
  </w:style>
  <w:style w:type="character" w:customStyle="1" w:styleId="NormalWebChar">
    <w:name w:val="Normal (Web) Char"/>
    <w:aliases w:val="표준 (웹) Char,Char Char Char Char Char Char Char Char Char Char Char Char Char Char Char Char,Char Char Char Char Char Char Char Char Char Char Char Char Char,Char Char Cha Char, Char2 Char, Char Char"/>
    <w:link w:val="NormalWeb"/>
    <w:rsid w:val="002C0E2A"/>
    <w:rPr>
      <w:rFonts w:ascii="Times New Roman" w:eastAsia="Times New Roman" w:hAnsi="Times New Roman" w:cs="Times New Roman"/>
      <w:sz w:val="24"/>
      <w:szCs w:val="24"/>
    </w:rPr>
  </w:style>
  <w:style w:type="paragraph" w:customStyle="1" w:styleId="Thanvanban">
    <w:name w:val="Than van ban"/>
    <w:basedOn w:val="Normal"/>
    <w:uiPriority w:val="99"/>
    <w:qFormat/>
    <w:rsid w:val="002C0E2A"/>
    <w:pPr>
      <w:spacing w:before="120"/>
      <w:ind w:left="900"/>
    </w:pPr>
    <w:rPr>
      <w:rFonts w:ascii=".VnTime" w:eastAsia="Times New Roman" w:hAnsi=".VnTime"/>
      <w:sz w:val="27"/>
      <w:szCs w:val="20"/>
    </w:rPr>
  </w:style>
  <w:style w:type="paragraph" w:customStyle="1" w:styleId="HinhHaiDuong">
    <w:name w:val="Hinh Hai Duong"/>
    <w:basedOn w:val="Normal"/>
    <w:uiPriority w:val="99"/>
    <w:qFormat/>
    <w:rsid w:val="002C0E2A"/>
    <w:pPr>
      <w:spacing w:before="120" w:after="120"/>
      <w:ind w:firstLine="720"/>
    </w:pPr>
    <w:rPr>
      <w:i/>
    </w:rPr>
  </w:style>
  <w:style w:type="paragraph" w:styleId="Header">
    <w:name w:val="header"/>
    <w:aliases w:val="HEAD,En-tête client,MyHeader,h Char,h,MyHeader Char Char Char,MyHeader Char Char Char Char Char Char,MyHeader Char Char Char Char,h Char Char Char Char Char,enlish,g1,g2,g3,g4,g5,g11,even,g, Char4,g11 Char Char Char,MyHeader Char Char,页眉JGZX"/>
    <w:basedOn w:val="Normal"/>
    <w:link w:val="HeaderChar"/>
    <w:uiPriority w:val="99"/>
    <w:unhideWhenUsed/>
    <w:qFormat/>
    <w:rsid w:val="002C0E2A"/>
    <w:pPr>
      <w:tabs>
        <w:tab w:val="center" w:pos="4680"/>
        <w:tab w:val="right" w:pos="9360"/>
      </w:tabs>
      <w:spacing w:line="240" w:lineRule="auto"/>
    </w:pPr>
  </w:style>
  <w:style w:type="character" w:customStyle="1" w:styleId="HeaderChar">
    <w:name w:val="Header Char"/>
    <w:aliases w:val="HEAD Char,En-tête client Char2,MyHeader Char2,h Char Char2,h Char3,MyHeader Char Char Char Char3,MyHeader Char Char Char Char Char Char Char2,MyHeader Char Char Char Char Char2,h Char Char Char Char Char Char1,enlish Char,g1 Char,g2 Char"/>
    <w:basedOn w:val="DefaultParagraphFont"/>
    <w:link w:val="Header"/>
    <w:uiPriority w:val="99"/>
    <w:rsid w:val="002C0E2A"/>
  </w:style>
  <w:style w:type="character" w:customStyle="1" w:styleId="Heading1Char">
    <w:name w:val="Heading 1 Char"/>
    <w:aliases w:val="heading 1 Char"/>
    <w:link w:val="Heading1"/>
    <w:rsid w:val="00D15B06"/>
    <w:rPr>
      <w:rFonts w:eastAsia="Times New Roman"/>
      <w:b/>
      <w:szCs w:val="24"/>
      <w:lang w:val="x-none" w:eastAsia="x-none"/>
    </w:rPr>
  </w:style>
  <w:style w:type="character" w:customStyle="1" w:styleId="Heading2Char">
    <w:name w:val="Heading 2 Char"/>
    <w:aliases w:val="HEDING 1 Char"/>
    <w:link w:val="Heading2"/>
    <w:rsid w:val="004155C0"/>
    <w:rPr>
      <w:rFonts w:eastAsia="Times New Roman"/>
      <w:b/>
      <w:szCs w:val="24"/>
      <w:lang w:val="x-none" w:eastAsia="x-none"/>
    </w:rPr>
  </w:style>
  <w:style w:type="character" w:customStyle="1" w:styleId="Heading3Char">
    <w:name w:val="Heading 3 Char"/>
    <w:aliases w:val="lo.123 Char1,Heading 3 Char1 Char Char Char,SW-Heading 3 Char1,Heading 3A Char Char1,Heading 3 Char Char Char Char Char Char Char Char Char Char Char Char Char Char Char Char Char Char1,My Heading3 Char1,Mystyle3 Char1,Mystyle31 Char1"/>
    <w:link w:val="Heading3"/>
    <w:rsid w:val="00777D7C"/>
    <w:rPr>
      <w:b/>
      <w:color w:val="auto"/>
      <w:lang w:eastAsia="vi-VN"/>
    </w:rPr>
  </w:style>
  <w:style w:type="character" w:styleId="Hyperlink">
    <w:name w:val="Hyperlink"/>
    <w:uiPriority w:val="99"/>
    <w:rsid w:val="00370FAA"/>
    <w:rPr>
      <w:color w:val="0000FF"/>
      <w:u w:val="single"/>
    </w:rPr>
  </w:style>
  <w:style w:type="paragraph" w:customStyle="1" w:styleId="Normal1">
    <w:name w:val="Normal1"/>
    <w:basedOn w:val="Normal"/>
    <w:link w:val="normalChar"/>
    <w:qFormat/>
    <w:rsid w:val="00370FAA"/>
    <w:pPr>
      <w:spacing w:before="100" w:beforeAutospacing="1" w:after="100" w:afterAutospacing="1" w:line="240" w:lineRule="auto"/>
    </w:pPr>
    <w:rPr>
      <w:rFonts w:eastAsia="Times New Roman"/>
      <w:sz w:val="24"/>
      <w:szCs w:val="24"/>
      <w:lang w:val="x-none" w:eastAsia="x-none"/>
    </w:rPr>
  </w:style>
  <w:style w:type="character" w:customStyle="1" w:styleId="normalChar">
    <w:name w:val="normal Char"/>
    <w:link w:val="Normal1"/>
    <w:rsid w:val="00370FAA"/>
    <w:rPr>
      <w:rFonts w:ascii="Times New Roman" w:eastAsia="Times New Roman" w:hAnsi="Times New Roman"/>
      <w:sz w:val="24"/>
      <w:szCs w:val="24"/>
    </w:rPr>
  </w:style>
  <w:style w:type="paragraph" w:customStyle="1" w:styleId="4">
    <w:name w:val="4ư"/>
    <w:basedOn w:val="Normal"/>
    <w:autoRedefine/>
    <w:uiPriority w:val="99"/>
    <w:qFormat/>
    <w:rsid w:val="006E0E59"/>
    <w:pPr>
      <w:spacing w:before="120" w:after="120" w:line="312" w:lineRule="auto"/>
      <w:ind w:firstLine="561"/>
      <w:outlineLvl w:val="0"/>
    </w:pPr>
    <w:rPr>
      <w:rFonts w:eastAsia="Times New Roman"/>
      <w:b/>
      <w:iCs/>
      <w:lang w:val="vi-VN"/>
    </w:rPr>
  </w:style>
  <w:style w:type="character" w:customStyle="1" w:styleId="grame">
    <w:name w:val="grame"/>
    <w:rsid w:val="00370FAA"/>
    <w:rPr>
      <w:rFonts w:cs="Times New Roman"/>
    </w:rPr>
  </w:style>
  <w:style w:type="character" w:customStyle="1" w:styleId="Style13ptChar">
    <w:name w:val="Style 13 pt Char"/>
    <w:rsid w:val="00370FAA"/>
    <w:rPr>
      <w:sz w:val="26"/>
      <w:szCs w:val="24"/>
      <w:lang w:val="en-US" w:eastAsia="en-US" w:bidi="ar-SA"/>
    </w:rPr>
  </w:style>
  <w:style w:type="paragraph" w:customStyle="1" w:styleId="BngHiDng">
    <w:name w:val="Bảng Hải Dương"/>
    <w:basedOn w:val="Normal"/>
    <w:uiPriority w:val="99"/>
    <w:qFormat/>
    <w:rsid w:val="00370FAA"/>
    <w:pPr>
      <w:tabs>
        <w:tab w:val="left" w:pos="2835"/>
      </w:tabs>
      <w:spacing w:before="120" w:after="120"/>
      <w:ind w:firstLine="720"/>
    </w:pPr>
    <w:rPr>
      <w:b/>
      <w:i/>
    </w:rPr>
  </w:style>
  <w:style w:type="character" w:customStyle="1" w:styleId="Heading4Char">
    <w:name w:val="Heading 4 Char"/>
    <w:aliases w:val="lop.4bang Char"/>
    <w:link w:val="Heading4"/>
    <w:uiPriority w:val="9"/>
    <w:rsid w:val="00582C84"/>
    <w:rPr>
      <w:rFonts w:ascii=".VnCentury Schoolbook" w:eastAsia="Times New Roman" w:hAnsi=".VnCentury Schoolbook"/>
      <w:i/>
      <w:sz w:val="22"/>
      <w:szCs w:val="22"/>
      <w:u w:val="single"/>
    </w:rPr>
  </w:style>
  <w:style w:type="character" w:customStyle="1" w:styleId="Heading5Char">
    <w:name w:val="Heading 5 Char"/>
    <w:aliases w:val="Heading1 Char"/>
    <w:link w:val="Heading5"/>
    <w:rsid w:val="00EE4F70"/>
    <w:rPr>
      <w:rFonts w:ascii="Times New Roman" w:eastAsia="Times New Roman" w:hAnsi="Times New Roman"/>
      <w:b/>
      <w:color w:val="000000"/>
      <w:sz w:val="26"/>
      <w:szCs w:val="22"/>
      <w:lang w:val="x-none" w:eastAsia="x-none"/>
    </w:rPr>
  </w:style>
  <w:style w:type="character" w:customStyle="1" w:styleId="Heading6Char">
    <w:name w:val="Heading 6 Char"/>
    <w:aliases w:val="lop.6.bieudo Char,Heading 6-BANG Char"/>
    <w:link w:val="Heading6"/>
    <w:rsid w:val="00582C84"/>
    <w:rPr>
      <w:rFonts w:ascii=".VnCentury Schoolbook" w:eastAsia="Times New Roman" w:hAnsi=".VnCentury Schoolbook"/>
      <w:b/>
      <w:sz w:val="24"/>
      <w:szCs w:val="22"/>
    </w:rPr>
  </w:style>
  <w:style w:type="character" w:customStyle="1" w:styleId="Heading7Char">
    <w:name w:val="Heading 7 Char"/>
    <w:aliases w:val="lop.7 Char,Tuân 5 Char,b.thuong Char,tuân 5 Char1"/>
    <w:link w:val="Heading7"/>
    <w:uiPriority w:val="99"/>
    <w:rsid w:val="00582C84"/>
    <w:rPr>
      <w:rFonts w:ascii=".VnCentury Schoolbook" w:eastAsia="Times New Roman" w:hAnsi=".VnCentury Schoolbook"/>
      <w:b/>
      <w:sz w:val="22"/>
      <w:szCs w:val="22"/>
    </w:rPr>
  </w:style>
  <w:style w:type="character" w:customStyle="1" w:styleId="Heading8Char">
    <w:name w:val="Heading 8 Char"/>
    <w:aliases w:val="Heading 8(unused) Char,lop.8 Char,tuan 3 Char"/>
    <w:link w:val="Heading8"/>
    <w:uiPriority w:val="99"/>
    <w:rsid w:val="00582C84"/>
    <w:rPr>
      <w:rFonts w:ascii=".VnCentury Schoolbook" w:eastAsia="Times New Roman" w:hAnsi=".VnCentury Schoolbook"/>
      <w:b/>
      <w:sz w:val="24"/>
      <w:szCs w:val="22"/>
    </w:rPr>
  </w:style>
  <w:style w:type="character" w:customStyle="1" w:styleId="Heading9Char">
    <w:name w:val="Heading 9 Char"/>
    <w:aliases w:val="lop.9 Char"/>
    <w:link w:val="Heading9"/>
    <w:uiPriority w:val="99"/>
    <w:rsid w:val="00582C84"/>
    <w:rPr>
      <w:rFonts w:ascii=".VnTimeH" w:eastAsia="Times New Roman" w:hAnsi=".VnTimeH"/>
      <w:b/>
      <w:sz w:val="24"/>
      <w:lang w:val="x-none" w:eastAsia="x-none"/>
    </w:rPr>
  </w:style>
  <w:style w:type="paragraph" w:customStyle="1" w:styleId="H5">
    <w:name w:val="H5"/>
    <w:basedOn w:val="Normal"/>
    <w:next w:val="Normal"/>
    <w:uiPriority w:val="99"/>
    <w:qFormat/>
    <w:rsid w:val="00582C84"/>
    <w:pPr>
      <w:keepNext/>
      <w:widowControl w:val="0"/>
      <w:spacing w:before="100" w:after="100" w:line="340" w:lineRule="exact"/>
    </w:pPr>
    <w:rPr>
      <w:rFonts w:ascii=".VnCentury Schoolbook" w:eastAsia="Times New Roman" w:hAnsi=".VnCentury Schoolbook"/>
      <w:b/>
    </w:rPr>
  </w:style>
  <w:style w:type="paragraph" w:customStyle="1" w:styleId="Hinh">
    <w:name w:val="Hinh"/>
    <w:basedOn w:val="BodyText"/>
    <w:uiPriority w:val="99"/>
    <w:qFormat/>
    <w:rsid w:val="00582C84"/>
    <w:pPr>
      <w:numPr>
        <w:numId w:val="3"/>
      </w:numPr>
      <w:tabs>
        <w:tab w:val="clear" w:pos="1080"/>
        <w:tab w:val="num" w:pos="1134"/>
        <w:tab w:val="num" w:pos="1800"/>
      </w:tabs>
      <w:spacing w:before="120" w:after="120" w:line="340" w:lineRule="exact"/>
      <w:ind w:left="1134" w:hanging="1134"/>
      <w:jc w:val="left"/>
    </w:pPr>
    <w:rPr>
      <w:rFonts w:ascii=".VnCentury Schoolbook" w:hAnsi=".VnCentury Schoolbook"/>
      <w:b/>
      <w:i/>
      <w:szCs w:val="22"/>
    </w:rPr>
  </w:style>
  <w:style w:type="paragraph" w:styleId="BodyTextIndent3">
    <w:name w:val="Body Text Indent 3"/>
    <w:basedOn w:val="Normal"/>
    <w:link w:val="BodyTextIndent3Char"/>
    <w:rsid w:val="00582C84"/>
    <w:pPr>
      <w:overflowPunct w:val="0"/>
      <w:autoSpaceDE w:val="0"/>
      <w:autoSpaceDN w:val="0"/>
      <w:adjustRightInd w:val="0"/>
      <w:spacing w:line="240" w:lineRule="auto"/>
      <w:ind w:left="720"/>
      <w:textAlignment w:val="baseline"/>
    </w:pPr>
    <w:rPr>
      <w:rFonts w:ascii=".VnTime" w:eastAsia="Times New Roman" w:hAnsi=".VnTime"/>
      <w:sz w:val="28"/>
      <w:lang w:val="x-none" w:eastAsia="x-none"/>
    </w:rPr>
  </w:style>
  <w:style w:type="character" w:customStyle="1" w:styleId="BodyTextIndent3Char">
    <w:name w:val="Body Text Indent 3 Char"/>
    <w:link w:val="BodyTextIndent3"/>
    <w:rsid w:val="00582C84"/>
    <w:rPr>
      <w:rFonts w:ascii=".VnTime" w:eastAsia="Times New Roman" w:hAnsi=".VnTime"/>
      <w:sz w:val="28"/>
      <w:szCs w:val="22"/>
    </w:rPr>
  </w:style>
  <w:style w:type="paragraph" w:styleId="BodyText3">
    <w:name w:val="Body Text 3"/>
    <w:basedOn w:val="Normal"/>
    <w:link w:val="BodyText3Char"/>
    <w:uiPriority w:val="99"/>
    <w:rsid w:val="00582C84"/>
    <w:pPr>
      <w:overflowPunct w:val="0"/>
      <w:autoSpaceDE w:val="0"/>
      <w:autoSpaceDN w:val="0"/>
      <w:adjustRightInd w:val="0"/>
      <w:spacing w:line="360" w:lineRule="auto"/>
      <w:textAlignment w:val="baseline"/>
    </w:pPr>
    <w:rPr>
      <w:rFonts w:ascii=".VnTime" w:eastAsia="Times New Roman" w:hAnsi=".VnTime"/>
      <w:b/>
      <w:sz w:val="28"/>
      <w:lang w:val="x-none" w:eastAsia="x-none"/>
    </w:rPr>
  </w:style>
  <w:style w:type="character" w:customStyle="1" w:styleId="BodyText3Char">
    <w:name w:val="Body Text 3 Char"/>
    <w:link w:val="BodyText3"/>
    <w:uiPriority w:val="99"/>
    <w:rsid w:val="00582C84"/>
    <w:rPr>
      <w:rFonts w:ascii=".VnTime" w:eastAsia="Times New Roman" w:hAnsi=".VnTime"/>
      <w:b/>
      <w:sz w:val="28"/>
      <w:szCs w:val="22"/>
    </w:rPr>
  </w:style>
  <w:style w:type="paragraph" w:styleId="BodyText2">
    <w:name w:val="Body Text 2"/>
    <w:basedOn w:val="Normal"/>
    <w:link w:val="BodyText2Char"/>
    <w:rsid w:val="00582C84"/>
    <w:pPr>
      <w:overflowPunct w:val="0"/>
      <w:autoSpaceDE w:val="0"/>
      <w:autoSpaceDN w:val="0"/>
      <w:adjustRightInd w:val="0"/>
      <w:spacing w:line="240" w:lineRule="auto"/>
      <w:ind w:left="1080"/>
      <w:textAlignment w:val="baseline"/>
    </w:pPr>
    <w:rPr>
      <w:rFonts w:ascii=".VnTime" w:eastAsia="Times New Roman" w:hAnsi=".VnTime"/>
      <w:sz w:val="24"/>
      <w:lang w:val="x-none" w:eastAsia="x-none"/>
    </w:rPr>
  </w:style>
  <w:style w:type="character" w:customStyle="1" w:styleId="BodyText2Char">
    <w:name w:val="Body Text 2 Char"/>
    <w:link w:val="BodyText2"/>
    <w:rsid w:val="00582C84"/>
    <w:rPr>
      <w:rFonts w:ascii=".VnTime" w:eastAsia="Times New Roman" w:hAnsi=".VnTime"/>
      <w:sz w:val="24"/>
      <w:szCs w:val="22"/>
    </w:rPr>
  </w:style>
  <w:style w:type="paragraph" w:styleId="Caption">
    <w:name w:val="caption"/>
    <w:aliases w:val="TABLE,Caption Char,Caption Char1 Char,Caption Char Char Char,Caption Char Char Char Char Char Char Char Char,Caption Char Char Char Char Char Char1 Char,Caption Char Char Char Char Char,Caption (table) Char Char,Caption (tab Char Char,N"/>
    <w:basedOn w:val="Normal"/>
    <w:next w:val="Normal"/>
    <w:link w:val="CaptionChar1"/>
    <w:qFormat/>
    <w:rsid w:val="00F83C6A"/>
    <w:pPr>
      <w:overflowPunct w:val="0"/>
      <w:autoSpaceDE w:val="0"/>
      <w:autoSpaceDN w:val="0"/>
      <w:adjustRightInd w:val="0"/>
      <w:spacing w:line="312" w:lineRule="auto"/>
      <w:jc w:val="center"/>
      <w:textAlignment w:val="baseline"/>
    </w:pPr>
    <w:rPr>
      <w:rFonts w:eastAsia="Times New Roman"/>
      <w:b/>
      <w:lang w:val="x-none" w:eastAsia="x-none"/>
    </w:rPr>
  </w:style>
  <w:style w:type="paragraph" w:customStyle="1" w:styleId="Style3">
    <w:name w:val="Style3"/>
    <w:basedOn w:val="Normal"/>
    <w:link w:val="Style3Char"/>
    <w:qFormat/>
    <w:rsid w:val="00582C84"/>
    <w:pPr>
      <w:spacing w:line="240" w:lineRule="auto"/>
    </w:pPr>
    <w:rPr>
      <w:rFonts w:ascii=".VnVogueH" w:eastAsia="Times New Roman" w:hAnsi=".VnVogueH"/>
      <w:b/>
      <w:sz w:val="24"/>
      <w:lang w:val="x-none" w:eastAsia="x-none"/>
    </w:rPr>
  </w:style>
  <w:style w:type="paragraph" w:customStyle="1" w:styleId="Style1">
    <w:name w:val="Style1"/>
    <w:basedOn w:val="BodyTextIndent3"/>
    <w:link w:val="Style1Char"/>
    <w:qFormat/>
    <w:rsid w:val="00582C84"/>
    <w:pPr>
      <w:ind w:left="0"/>
    </w:pPr>
    <w:rPr>
      <w:rFonts w:ascii=".VnVogueH" w:hAnsi=".VnVogueH"/>
      <w:sz w:val="24"/>
    </w:rPr>
  </w:style>
  <w:style w:type="paragraph" w:customStyle="1" w:styleId="Style2">
    <w:name w:val="Style2"/>
    <w:basedOn w:val="H5"/>
    <w:uiPriority w:val="99"/>
    <w:qFormat/>
    <w:rsid w:val="00582C84"/>
    <w:pPr>
      <w:keepNext w:val="0"/>
      <w:widowControl/>
      <w:spacing w:before="0" w:after="0" w:line="240" w:lineRule="auto"/>
    </w:pPr>
    <w:rPr>
      <w:rFonts w:ascii=".VnVogueH" w:hAnsi=".VnVogueH"/>
      <w:b w:val="0"/>
      <w:sz w:val="24"/>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qFormat/>
    <w:rsid w:val="00582C8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Outlinenumbered12ptBold">
    <w:name w:val="Style Outline numbered 12 pt Bold"/>
    <w:basedOn w:val="NoList"/>
    <w:rsid w:val="00582C84"/>
    <w:pPr>
      <w:numPr>
        <w:numId w:val="4"/>
      </w:numPr>
    </w:pPr>
  </w:style>
  <w:style w:type="numbering" w:customStyle="1" w:styleId="StyleOutlinenumbered12ptBoldBlue">
    <w:name w:val="Style Outline numbered 12 pt Bold Blue"/>
    <w:basedOn w:val="NoList"/>
    <w:rsid w:val="00582C84"/>
    <w:pPr>
      <w:numPr>
        <w:numId w:val="5"/>
      </w:numPr>
    </w:pPr>
  </w:style>
  <w:style w:type="paragraph" w:customStyle="1" w:styleId="Normal14pt">
    <w:name w:val="Normal + 14 pt"/>
    <w:aliases w:val="Bold,Italic,Justified,Line spacing:  Multiple 1.2 li"/>
    <w:basedOn w:val="Normal"/>
    <w:uiPriority w:val="99"/>
    <w:qFormat/>
    <w:rsid w:val="00582C84"/>
    <w:rPr>
      <w:rFonts w:ascii=".VnTime" w:eastAsia="Times New Roman" w:hAnsi=".VnTime"/>
      <w:lang w:bidi="en-US"/>
    </w:rPr>
  </w:style>
  <w:style w:type="paragraph" w:customStyle="1" w:styleId="Char1CharChar">
    <w:name w:val="Char1 Char Char"/>
    <w:basedOn w:val="Normal"/>
    <w:uiPriority w:val="99"/>
    <w:qFormat/>
    <w:rsid w:val="00582C84"/>
    <w:pPr>
      <w:spacing w:after="160" w:line="240" w:lineRule="exact"/>
    </w:pPr>
    <w:rPr>
      <w:rFonts w:eastAsia="Times New Roman"/>
      <w:sz w:val="24"/>
      <w:szCs w:val="24"/>
    </w:rPr>
  </w:style>
  <w:style w:type="paragraph" w:customStyle="1" w:styleId="Char1CharChar3">
    <w:name w:val="Char1 Char Char3"/>
    <w:basedOn w:val="Normal"/>
    <w:uiPriority w:val="99"/>
    <w:qFormat/>
    <w:rsid w:val="00582C84"/>
    <w:pPr>
      <w:spacing w:after="160" w:line="240" w:lineRule="exact"/>
    </w:pPr>
    <w:rPr>
      <w:rFonts w:eastAsia="Times New Roman"/>
      <w:sz w:val="24"/>
      <w:szCs w:val="24"/>
    </w:rPr>
  </w:style>
  <w:style w:type="paragraph" w:customStyle="1" w:styleId="normal-p">
    <w:name w:val="normal-p"/>
    <w:basedOn w:val="Normal"/>
    <w:uiPriority w:val="99"/>
    <w:qFormat/>
    <w:rsid w:val="00582C84"/>
    <w:pPr>
      <w:spacing w:before="100" w:beforeAutospacing="1" w:after="100" w:afterAutospacing="1" w:line="240" w:lineRule="auto"/>
    </w:pPr>
    <w:rPr>
      <w:rFonts w:eastAsia="Times New Roman"/>
      <w:sz w:val="24"/>
      <w:szCs w:val="24"/>
    </w:rPr>
  </w:style>
  <w:style w:type="character" w:customStyle="1" w:styleId="normal-h">
    <w:name w:val="normal-h"/>
    <w:basedOn w:val="DefaultParagraphFont"/>
    <w:rsid w:val="00582C84"/>
  </w:style>
  <w:style w:type="paragraph" w:customStyle="1" w:styleId="CharChar">
    <w:name w:val="Char Char"/>
    <w:basedOn w:val="Normal"/>
    <w:uiPriority w:val="99"/>
    <w:qFormat/>
    <w:rsid w:val="00582C84"/>
    <w:pPr>
      <w:spacing w:after="160" w:line="240" w:lineRule="exact"/>
    </w:pPr>
    <w:rPr>
      <w:rFonts w:eastAsia="Times New Roman"/>
      <w:sz w:val="24"/>
      <w:szCs w:val="24"/>
    </w:rPr>
  </w:style>
  <w:style w:type="paragraph" w:customStyle="1" w:styleId="CharChar1">
    <w:name w:val="Char Char1"/>
    <w:basedOn w:val="Normal"/>
    <w:uiPriority w:val="99"/>
    <w:qFormat/>
    <w:rsid w:val="00582C84"/>
    <w:pPr>
      <w:tabs>
        <w:tab w:val="left" w:pos="709"/>
      </w:tabs>
      <w:spacing w:line="240" w:lineRule="auto"/>
    </w:pPr>
    <w:rPr>
      <w:rFonts w:ascii="Tahoma" w:eastAsia="Times New Roman" w:hAnsi="Tahoma"/>
      <w:sz w:val="24"/>
      <w:szCs w:val="24"/>
      <w:lang w:val="pl-PL" w:eastAsia="pl-PL"/>
    </w:rPr>
  </w:style>
  <w:style w:type="character" w:customStyle="1" w:styleId="apple-style-span">
    <w:name w:val="apple-style-span"/>
    <w:basedOn w:val="DefaultParagraphFont"/>
    <w:rsid w:val="00582C84"/>
  </w:style>
  <w:style w:type="paragraph" w:styleId="BodyTextIndent2">
    <w:name w:val="Body Text Indent 2"/>
    <w:basedOn w:val="Normal"/>
    <w:link w:val="BodyTextIndent2Char"/>
    <w:rsid w:val="00582C84"/>
    <w:pPr>
      <w:spacing w:before="100" w:after="100" w:line="310" w:lineRule="exact"/>
      <w:ind w:firstLine="567"/>
    </w:pPr>
    <w:rPr>
      <w:rFonts w:eastAsia="Times New Roman"/>
      <w:i/>
      <w:iCs/>
      <w:sz w:val="25"/>
      <w:szCs w:val="25"/>
      <w:lang w:val="x-none" w:eastAsia="x-none"/>
    </w:rPr>
  </w:style>
  <w:style w:type="character" w:customStyle="1" w:styleId="BodyTextIndent2Char">
    <w:name w:val="Body Text Indent 2 Char"/>
    <w:link w:val="BodyTextIndent2"/>
    <w:rsid w:val="00582C84"/>
    <w:rPr>
      <w:rFonts w:ascii="Times New Roman" w:eastAsia="Times New Roman" w:hAnsi="Times New Roman"/>
      <w:i/>
      <w:iCs/>
      <w:sz w:val="25"/>
      <w:szCs w:val="25"/>
    </w:rPr>
  </w:style>
  <w:style w:type="character" w:customStyle="1" w:styleId="apple-converted-space">
    <w:name w:val="apple-converted-space"/>
    <w:basedOn w:val="DefaultParagraphFont"/>
    <w:rsid w:val="00582C84"/>
  </w:style>
  <w:style w:type="paragraph" w:customStyle="1" w:styleId="content">
    <w:name w:val="content"/>
    <w:basedOn w:val="Normal"/>
    <w:uiPriority w:val="99"/>
    <w:qFormat/>
    <w:rsid w:val="00582C84"/>
    <w:pPr>
      <w:spacing w:before="100" w:beforeAutospacing="1" w:after="100" w:afterAutospacing="1" w:line="240" w:lineRule="auto"/>
    </w:pPr>
    <w:rPr>
      <w:rFonts w:eastAsia="Times New Roman"/>
      <w:sz w:val="24"/>
      <w:szCs w:val="24"/>
    </w:rPr>
  </w:style>
  <w:style w:type="character" w:styleId="Strong">
    <w:name w:val="Strong"/>
    <w:aliases w:val="STRONG BANG"/>
    <w:uiPriority w:val="22"/>
    <w:qFormat/>
    <w:rsid w:val="00582C84"/>
    <w:rPr>
      <w:b/>
      <w:bCs/>
    </w:rPr>
  </w:style>
  <w:style w:type="character" w:styleId="Emphasis">
    <w:name w:val="Emphasis"/>
    <w:aliases w:val="m,thông thường"/>
    <w:uiPriority w:val="20"/>
    <w:qFormat/>
    <w:rsid w:val="00582C84"/>
    <w:rPr>
      <w:i/>
      <w:iCs/>
    </w:rPr>
  </w:style>
  <w:style w:type="paragraph" w:customStyle="1" w:styleId="Binhthuong">
    <w:name w:val="! Binh thuong"/>
    <w:basedOn w:val="Normal"/>
    <w:link w:val="BinhthuongChar"/>
    <w:qFormat/>
    <w:rsid w:val="002127C0"/>
    <w:pPr>
      <w:widowControl w:val="0"/>
      <w:numPr>
        <w:ilvl w:val="12"/>
      </w:numPr>
      <w:overflowPunct w:val="0"/>
      <w:autoSpaceDE w:val="0"/>
      <w:autoSpaceDN w:val="0"/>
      <w:adjustRightInd w:val="0"/>
      <w:spacing w:before="0" w:line="312" w:lineRule="auto"/>
      <w:textAlignment w:val="baseline"/>
    </w:pPr>
    <w:rPr>
      <w:rFonts w:eastAsia="Times New Roman"/>
      <w:lang w:val="en-GB" w:eastAsia="x-none"/>
    </w:rPr>
  </w:style>
  <w:style w:type="paragraph" w:customStyle="1" w:styleId="Char1CharCharChar1CharCharChar1CharCharCharCharCharChar1CharCharChar">
    <w:name w:val="Char1 Char Char Char1 Char Char Char1 Char Char Char Char Char Char1 Char Char Char"/>
    <w:basedOn w:val="Normal"/>
    <w:uiPriority w:val="99"/>
    <w:qFormat/>
    <w:rsid w:val="00582C84"/>
    <w:pPr>
      <w:spacing w:after="160" w:line="240" w:lineRule="exact"/>
    </w:pPr>
    <w:rPr>
      <w:rFonts w:ascii="Verdana" w:eastAsia="Times New Roman" w:hAnsi="Verdana" w:cs="Verdana"/>
      <w:sz w:val="20"/>
      <w:szCs w:val="20"/>
    </w:rPr>
  </w:style>
  <w:style w:type="character" w:customStyle="1" w:styleId="tieudevanban">
    <w:name w:val="tieudevanban"/>
    <w:basedOn w:val="DefaultParagraphFont"/>
    <w:rsid w:val="00582C84"/>
  </w:style>
  <w:style w:type="paragraph" w:customStyle="1" w:styleId="MTDisplayEquation">
    <w:name w:val="MTDisplayEquation"/>
    <w:basedOn w:val="Normal"/>
    <w:next w:val="Normal"/>
    <w:uiPriority w:val="99"/>
    <w:qFormat/>
    <w:rsid w:val="00582C84"/>
    <w:pPr>
      <w:tabs>
        <w:tab w:val="center" w:pos="4400"/>
        <w:tab w:val="right" w:pos="8780"/>
      </w:tabs>
      <w:spacing w:line="360" w:lineRule="auto"/>
      <w:ind w:firstLine="720"/>
    </w:pPr>
    <w:rPr>
      <w:rFonts w:ascii="Arial" w:eastAsia="Times New Roman" w:hAnsi="Arial" w:cs="Arial"/>
      <w:sz w:val="28"/>
      <w:szCs w:val="28"/>
      <w:lang w:val="vi-VN"/>
    </w:rPr>
  </w:style>
  <w:style w:type="character" w:styleId="FollowedHyperlink">
    <w:name w:val="FollowedHyperlink"/>
    <w:uiPriority w:val="99"/>
    <w:rsid w:val="00582C84"/>
    <w:rPr>
      <w:color w:val="800080"/>
      <w:u w:val="single"/>
    </w:rPr>
  </w:style>
  <w:style w:type="paragraph" w:customStyle="1" w:styleId="septenchuong">
    <w:name w:val="! sep ten chuong"/>
    <w:basedOn w:val="Normal"/>
    <w:uiPriority w:val="99"/>
    <w:qFormat/>
    <w:rsid w:val="00582C84"/>
    <w:pPr>
      <w:widowControl w:val="0"/>
      <w:spacing w:line="240" w:lineRule="auto"/>
      <w:jc w:val="center"/>
    </w:pPr>
    <w:rPr>
      <w:rFonts w:ascii=".VnHelvetInsH" w:eastAsia="Times New Roman" w:hAnsi=".VnHelvetInsH"/>
      <w:sz w:val="28"/>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uiPriority w:val="99"/>
    <w:qFormat/>
    <w:rsid w:val="00582C84"/>
    <w:pPr>
      <w:spacing w:after="160" w:line="240" w:lineRule="exact"/>
    </w:pPr>
    <w:rPr>
      <w:rFonts w:ascii="Verdana" w:eastAsia="Times New Roman" w:hAnsi="Verdana"/>
      <w:sz w:val="20"/>
      <w:szCs w:val="20"/>
    </w:rPr>
  </w:style>
  <w:style w:type="paragraph" w:customStyle="1" w:styleId="2chuong">
    <w:name w:val="!2 chuong"/>
    <w:basedOn w:val="Normal"/>
    <w:uiPriority w:val="99"/>
    <w:qFormat/>
    <w:rsid w:val="00582C84"/>
    <w:pPr>
      <w:numPr>
        <w:ilvl w:val="1"/>
        <w:numId w:val="6"/>
      </w:numPr>
      <w:spacing w:before="240" w:after="120" w:line="240" w:lineRule="auto"/>
    </w:pPr>
    <w:rPr>
      <w:rFonts w:ascii="Arial" w:eastAsia="Times New Roman" w:hAnsi="Arial" w:cs="Arial"/>
    </w:rPr>
  </w:style>
  <w:style w:type="paragraph" w:customStyle="1" w:styleId="31so">
    <w:name w:val="!3 1so"/>
    <w:uiPriority w:val="99"/>
    <w:qFormat/>
    <w:rsid w:val="00582C84"/>
    <w:pPr>
      <w:numPr>
        <w:ilvl w:val="2"/>
        <w:numId w:val="6"/>
      </w:numPr>
      <w:spacing w:before="120" w:after="200" w:line="312" w:lineRule="auto"/>
      <w:jc w:val="both"/>
    </w:pPr>
    <w:rPr>
      <w:rFonts w:ascii="Arial" w:eastAsia="Times New Roman" w:hAnsi="Arial" w:cs="Arial"/>
      <w:sz w:val="21"/>
      <w:szCs w:val="21"/>
    </w:rPr>
  </w:style>
  <w:style w:type="paragraph" w:customStyle="1" w:styleId="42so">
    <w:name w:val="!4 2so"/>
    <w:basedOn w:val="Normal"/>
    <w:uiPriority w:val="99"/>
    <w:qFormat/>
    <w:rsid w:val="00582C84"/>
    <w:pPr>
      <w:widowControl w:val="0"/>
      <w:numPr>
        <w:ilvl w:val="3"/>
        <w:numId w:val="6"/>
      </w:numPr>
      <w:spacing w:before="60" w:line="240" w:lineRule="auto"/>
    </w:pPr>
    <w:rPr>
      <w:rFonts w:eastAsia="Times New Roman"/>
      <w:b/>
      <w:bCs/>
      <w:color w:val="000080"/>
      <w:sz w:val="28"/>
      <w:szCs w:val="28"/>
    </w:rPr>
  </w:style>
  <w:style w:type="paragraph" w:customStyle="1" w:styleId="53so">
    <w:name w:val="!5 3so"/>
    <w:basedOn w:val="Normal"/>
    <w:uiPriority w:val="99"/>
    <w:qFormat/>
    <w:rsid w:val="00582C84"/>
    <w:pPr>
      <w:widowControl w:val="0"/>
      <w:numPr>
        <w:ilvl w:val="4"/>
        <w:numId w:val="6"/>
      </w:numPr>
      <w:tabs>
        <w:tab w:val="left" w:pos="1134"/>
      </w:tabs>
      <w:spacing w:before="120" w:line="240" w:lineRule="auto"/>
    </w:pPr>
    <w:rPr>
      <w:rFonts w:eastAsia="Times New Roman"/>
      <w:b/>
      <w:bCs/>
      <w:i/>
      <w:iCs/>
      <w:sz w:val="28"/>
      <w:szCs w:val="28"/>
    </w:rPr>
  </w:style>
  <w:style w:type="paragraph" w:customStyle="1" w:styleId="6anho">
    <w:name w:val="!6 anho"/>
    <w:basedOn w:val="Normal"/>
    <w:uiPriority w:val="99"/>
    <w:qFormat/>
    <w:rsid w:val="00582C84"/>
    <w:pPr>
      <w:widowControl w:val="0"/>
      <w:numPr>
        <w:ilvl w:val="5"/>
        <w:numId w:val="6"/>
      </w:numPr>
      <w:spacing w:before="120" w:line="240" w:lineRule="auto"/>
    </w:pPr>
    <w:rPr>
      <w:rFonts w:eastAsia="Times New Roman"/>
      <w:b/>
      <w:bCs/>
      <w:i/>
      <w:iCs/>
      <w:sz w:val="28"/>
      <w:szCs w:val="28"/>
    </w:rPr>
  </w:style>
  <w:style w:type="paragraph" w:customStyle="1" w:styleId="font5">
    <w:name w:val="font5"/>
    <w:basedOn w:val="Normal"/>
    <w:uiPriority w:val="99"/>
    <w:qFormat/>
    <w:rsid w:val="00582C84"/>
    <w:pPr>
      <w:spacing w:before="100" w:beforeAutospacing="1" w:after="100" w:afterAutospacing="1" w:line="240" w:lineRule="auto"/>
    </w:pPr>
    <w:rPr>
      <w:rFonts w:ascii="Arial" w:eastAsia="Times New Roman" w:hAnsi="Arial" w:cs="Arial"/>
      <w:sz w:val="20"/>
      <w:szCs w:val="20"/>
    </w:rPr>
  </w:style>
  <w:style w:type="paragraph" w:styleId="ListParagraph">
    <w:name w:val="List Paragraph"/>
    <w:aliases w:val="H1,Tiêu đề Bảng-Hình,Nguồn trích dẫn,Gạch đầu dòng,List Paragraph111,List Paragraph11,HINH DONG MAI,Picture,List Paragraph2,chữ trong bảng,hình,Hình CX,Bảng RĐ,RMSI bulle Style,Heading3,Bullet  Paragraph,bullet,Bullet 2,Tiêu đề,LIST1,1LU2"/>
    <w:basedOn w:val="Normal"/>
    <w:link w:val="ListParagraphChar"/>
    <w:uiPriority w:val="34"/>
    <w:qFormat/>
    <w:rsid w:val="00582C84"/>
    <w:pPr>
      <w:ind w:left="720"/>
      <w:contextualSpacing/>
    </w:pPr>
    <w:rPr>
      <w:lang w:val="x-none"/>
    </w:rPr>
  </w:style>
  <w:style w:type="paragraph" w:customStyle="1" w:styleId="Char">
    <w:name w:val="Char"/>
    <w:basedOn w:val="Normal"/>
    <w:uiPriority w:val="99"/>
    <w:qFormat/>
    <w:rsid w:val="00582C84"/>
    <w:pPr>
      <w:spacing w:after="160" w:line="240" w:lineRule="exact"/>
    </w:pPr>
    <w:rPr>
      <w:rFonts w:ascii="Arial" w:eastAsia="Times New Roman" w:hAnsi="Arial" w:cs="Arial"/>
    </w:rPr>
  </w:style>
  <w:style w:type="paragraph" w:customStyle="1" w:styleId="Char1CharCharCharCharChar">
    <w:name w:val="Char1 Char Char Char Char Char"/>
    <w:basedOn w:val="Normal"/>
    <w:uiPriority w:val="99"/>
    <w:qFormat/>
    <w:rsid w:val="00582C84"/>
    <w:pPr>
      <w:spacing w:after="160" w:line="240" w:lineRule="exact"/>
    </w:pPr>
    <w:rPr>
      <w:rFonts w:eastAsia="Times New Roman"/>
      <w:sz w:val="24"/>
      <w:szCs w:val="24"/>
    </w:rPr>
  </w:style>
  <w:style w:type="paragraph" w:styleId="PlainText">
    <w:name w:val="Plain Text"/>
    <w:basedOn w:val="Normal"/>
    <w:link w:val="PlainTextChar"/>
    <w:unhideWhenUsed/>
    <w:rsid w:val="00582C84"/>
    <w:pPr>
      <w:spacing w:line="240" w:lineRule="auto"/>
    </w:pPr>
    <w:rPr>
      <w:rFonts w:ascii="Consolas" w:hAnsi="Consolas"/>
      <w:sz w:val="21"/>
      <w:szCs w:val="21"/>
      <w:lang w:val="x-none" w:eastAsia="x-none"/>
    </w:rPr>
  </w:style>
  <w:style w:type="character" w:customStyle="1" w:styleId="PlainTextChar">
    <w:name w:val="Plain Text Char"/>
    <w:link w:val="PlainText"/>
    <w:rsid w:val="00582C84"/>
    <w:rPr>
      <w:rFonts w:ascii="Consolas" w:hAnsi="Consolas"/>
      <w:sz w:val="21"/>
      <w:szCs w:val="21"/>
    </w:rPr>
  </w:style>
  <w:style w:type="paragraph" w:customStyle="1" w:styleId="CharChar2">
    <w:name w:val="Char Char2"/>
    <w:basedOn w:val="Normal"/>
    <w:uiPriority w:val="99"/>
    <w:qFormat/>
    <w:rsid w:val="00582C84"/>
    <w:pPr>
      <w:spacing w:after="160" w:line="240" w:lineRule="exact"/>
    </w:pPr>
    <w:rPr>
      <w:rFonts w:eastAsia="Times New Roman"/>
      <w:sz w:val="24"/>
      <w:szCs w:val="24"/>
    </w:rPr>
  </w:style>
  <w:style w:type="paragraph" w:customStyle="1" w:styleId="CharChar5">
    <w:name w:val="Char Char5"/>
    <w:basedOn w:val="Normal"/>
    <w:uiPriority w:val="99"/>
    <w:qFormat/>
    <w:rsid w:val="00582C84"/>
    <w:pPr>
      <w:spacing w:after="160" w:line="240" w:lineRule="exact"/>
    </w:pPr>
    <w:rPr>
      <w:rFonts w:eastAsia="Times New Roman"/>
      <w:sz w:val="24"/>
      <w:szCs w:val="24"/>
    </w:rPr>
  </w:style>
  <w:style w:type="paragraph" w:customStyle="1" w:styleId="CharChar7">
    <w:name w:val="Char Char7"/>
    <w:basedOn w:val="Normal"/>
    <w:uiPriority w:val="99"/>
    <w:qFormat/>
    <w:rsid w:val="00582C84"/>
    <w:pPr>
      <w:spacing w:after="160" w:line="240" w:lineRule="exact"/>
    </w:pPr>
    <w:rPr>
      <w:rFonts w:eastAsia="Times New Roman"/>
      <w:sz w:val="24"/>
      <w:szCs w:val="24"/>
    </w:rPr>
  </w:style>
  <w:style w:type="paragraph" w:customStyle="1" w:styleId="6">
    <w:name w:val="6"/>
    <w:basedOn w:val="Normal"/>
    <w:link w:val="6Char"/>
    <w:autoRedefine/>
    <w:qFormat/>
    <w:rsid w:val="00347D51"/>
    <w:pPr>
      <w:spacing w:before="120" w:after="120"/>
      <w:ind w:firstLine="562"/>
      <w:jc w:val="center"/>
      <w:outlineLvl w:val="2"/>
    </w:pPr>
    <w:rPr>
      <w:rFonts w:eastAsia="Times New Roman"/>
      <w:bCs/>
      <w:i/>
      <w:lang w:val="vi-VN" w:eastAsia="x-none"/>
    </w:rPr>
  </w:style>
  <w:style w:type="character" w:customStyle="1" w:styleId="6Char">
    <w:name w:val="6 Char"/>
    <w:link w:val="6"/>
    <w:rsid w:val="00347D51"/>
    <w:rPr>
      <w:rFonts w:ascii="Times New Roman" w:eastAsia="Times New Roman" w:hAnsi="Times New Roman"/>
      <w:bCs/>
      <w:i/>
      <w:sz w:val="26"/>
      <w:szCs w:val="26"/>
      <w:lang w:val="vi-VN"/>
    </w:rPr>
  </w:style>
  <w:style w:type="character" w:styleId="CommentReference">
    <w:name w:val="annotation reference"/>
    <w:rsid w:val="00582C84"/>
    <w:rPr>
      <w:sz w:val="16"/>
      <w:szCs w:val="16"/>
    </w:rPr>
  </w:style>
  <w:style w:type="paragraph" w:customStyle="1" w:styleId="555">
    <w:name w:val="555"/>
    <w:basedOn w:val="Normal"/>
    <w:autoRedefine/>
    <w:uiPriority w:val="99"/>
    <w:qFormat/>
    <w:rsid w:val="00853981"/>
    <w:pPr>
      <w:spacing w:before="120" w:after="120"/>
      <w:ind w:firstLine="562"/>
      <w:jc w:val="center"/>
      <w:outlineLvl w:val="0"/>
    </w:pPr>
    <w:rPr>
      <w:rFonts w:eastAsia="Times New Roman"/>
      <w:i/>
      <w:lang w:val="vi-VN"/>
    </w:rPr>
  </w:style>
  <w:style w:type="paragraph" w:styleId="CommentText">
    <w:name w:val="annotation text"/>
    <w:basedOn w:val="Normal"/>
    <w:link w:val="CommentTextChar"/>
    <w:rsid w:val="00582C84"/>
    <w:pPr>
      <w:spacing w:line="240" w:lineRule="auto"/>
    </w:pPr>
    <w:rPr>
      <w:rFonts w:eastAsia="Times New Roman"/>
      <w:sz w:val="20"/>
      <w:szCs w:val="20"/>
      <w:lang w:val="x-none" w:eastAsia="x-none"/>
    </w:rPr>
  </w:style>
  <w:style w:type="character" w:customStyle="1" w:styleId="CommentTextChar">
    <w:name w:val="Comment Text Char"/>
    <w:link w:val="CommentText"/>
    <w:rsid w:val="00582C84"/>
    <w:rPr>
      <w:rFonts w:ascii="Times New Roman" w:eastAsia="Times New Roman" w:hAnsi="Times New Roman"/>
    </w:rPr>
  </w:style>
  <w:style w:type="paragraph" w:styleId="BalloonText">
    <w:name w:val="Balloon Text"/>
    <w:basedOn w:val="Normal"/>
    <w:link w:val="BalloonTextChar"/>
    <w:unhideWhenUsed/>
    <w:rsid w:val="00582C84"/>
    <w:pPr>
      <w:spacing w:line="240" w:lineRule="auto"/>
    </w:pPr>
    <w:rPr>
      <w:rFonts w:ascii="Tahoma" w:eastAsia="Times New Roman" w:hAnsi="Tahoma"/>
      <w:sz w:val="16"/>
      <w:szCs w:val="16"/>
      <w:lang w:val="x-none" w:eastAsia="x-none"/>
    </w:rPr>
  </w:style>
  <w:style w:type="character" w:customStyle="1" w:styleId="BalloonTextChar">
    <w:name w:val="Balloon Text Char"/>
    <w:link w:val="BalloonText"/>
    <w:rsid w:val="00582C84"/>
    <w:rPr>
      <w:rFonts w:ascii="Tahoma" w:eastAsia="Times New Roman" w:hAnsi="Tahoma" w:cs="Tahoma"/>
      <w:sz w:val="16"/>
      <w:szCs w:val="16"/>
    </w:rPr>
  </w:style>
  <w:style w:type="character" w:customStyle="1" w:styleId="NormalWebChar2">
    <w:name w:val="Normal (Web) Char2"/>
    <w:rsid w:val="00582C84"/>
    <w:rPr>
      <w:sz w:val="24"/>
      <w:szCs w:val="24"/>
    </w:rPr>
  </w:style>
  <w:style w:type="paragraph" w:customStyle="1" w:styleId="S2">
    <w:name w:val="S2"/>
    <w:basedOn w:val="Normal"/>
    <w:link w:val="S2Char"/>
    <w:qFormat/>
    <w:rsid w:val="00582C84"/>
    <w:pPr>
      <w:spacing w:before="120" w:after="120" w:line="300" w:lineRule="auto"/>
    </w:pPr>
    <w:rPr>
      <w:rFonts w:eastAsia="Times New Roman"/>
      <w:b/>
      <w:lang w:val="x-none" w:eastAsia="x-none"/>
    </w:rPr>
  </w:style>
  <w:style w:type="character" w:customStyle="1" w:styleId="S2Char">
    <w:name w:val="S2 Char"/>
    <w:link w:val="S2"/>
    <w:rsid w:val="00582C84"/>
    <w:rPr>
      <w:rFonts w:ascii="Times New Roman" w:eastAsia="Times New Roman" w:hAnsi="Times New Roman"/>
      <w:b/>
      <w:sz w:val="26"/>
      <w:szCs w:val="26"/>
    </w:rPr>
  </w:style>
  <w:style w:type="paragraph" w:styleId="Title">
    <w:name w:val="Title"/>
    <w:basedOn w:val="Normal"/>
    <w:link w:val="TitleChar"/>
    <w:qFormat/>
    <w:rsid w:val="00D401AA"/>
    <w:pPr>
      <w:spacing w:before="60" w:after="60" w:line="240" w:lineRule="auto"/>
      <w:ind w:firstLine="397"/>
      <w:jc w:val="left"/>
    </w:pPr>
    <w:rPr>
      <w:rFonts w:eastAsia="Times New Roman"/>
      <w:b/>
      <w:color w:val="000000"/>
      <w:szCs w:val="20"/>
      <w:lang w:val="x-none" w:eastAsia="x-none"/>
    </w:rPr>
  </w:style>
  <w:style w:type="character" w:customStyle="1" w:styleId="TitleChar">
    <w:name w:val="Title Char"/>
    <w:link w:val="Title"/>
    <w:rsid w:val="00D401AA"/>
    <w:rPr>
      <w:rFonts w:ascii="Times New Roman" w:eastAsia="Times New Roman" w:hAnsi="Times New Roman"/>
      <w:b/>
      <w:color w:val="000000"/>
      <w:sz w:val="26"/>
      <w:lang w:val="x-none" w:eastAsia="x-none"/>
    </w:rPr>
  </w:style>
  <w:style w:type="paragraph" w:customStyle="1" w:styleId="Style7">
    <w:name w:val="Style7"/>
    <w:basedOn w:val="Normal"/>
    <w:uiPriority w:val="99"/>
    <w:qFormat/>
    <w:rsid w:val="00DE0517"/>
    <w:pPr>
      <w:spacing w:line="240" w:lineRule="auto"/>
      <w:jc w:val="center"/>
    </w:pPr>
    <w:rPr>
      <w:rFonts w:ascii=".VnArial" w:eastAsia="Times New Roman" w:hAnsi=".VnArial"/>
      <w:sz w:val="18"/>
      <w:szCs w:val="20"/>
    </w:rPr>
  </w:style>
  <w:style w:type="paragraph" w:customStyle="1" w:styleId="abc">
    <w:name w:val="abc"/>
    <w:basedOn w:val="Normal"/>
    <w:uiPriority w:val="99"/>
    <w:qFormat/>
    <w:rsid w:val="00DE0517"/>
    <w:pPr>
      <w:spacing w:line="240" w:lineRule="auto"/>
    </w:pPr>
    <w:rPr>
      <w:rFonts w:ascii=".VnTime" w:eastAsia="Times New Roman" w:hAnsi=".VnTime"/>
      <w:snapToGrid w:val="0"/>
      <w:sz w:val="28"/>
      <w:szCs w:val="24"/>
    </w:rPr>
  </w:style>
  <w:style w:type="paragraph" w:customStyle="1" w:styleId="BodyText21">
    <w:name w:val="Body Text 21"/>
    <w:basedOn w:val="Normal"/>
    <w:uiPriority w:val="99"/>
    <w:qFormat/>
    <w:rsid w:val="00DE0517"/>
    <w:pPr>
      <w:spacing w:line="240" w:lineRule="auto"/>
      <w:ind w:firstLine="142"/>
    </w:pPr>
    <w:rPr>
      <w:rFonts w:ascii=".VnTime" w:eastAsia="Times New Roman" w:hAnsi=".VnTime"/>
      <w:sz w:val="24"/>
      <w:szCs w:val="20"/>
    </w:rPr>
  </w:style>
  <w:style w:type="character" w:customStyle="1" w:styleId="Char1">
    <w:name w:val="Char1"/>
    <w:rsid w:val="00DE0517"/>
    <w:rPr>
      <w:rFonts w:ascii="Arial" w:hAnsi="Arial" w:cs="Arial"/>
      <w:sz w:val="22"/>
      <w:szCs w:val="22"/>
      <w:lang w:val="en-US" w:eastAsia="en-US"/>
    </w:rPr>
  </w:style>
  <w:style w:type="character" w:customStyle="1" w:styleId="BodyTextCharCharChar">
    <w:name w:val="Body Text Char Char Char"/>
    <w:aliases w:val="than bai Char1"/>
    <w:locked/>
    <w:rsid w:val="00DE0517"/>
    <w:rPr>
      <w:rFonts w:ascii=".VnTime" w:eastAsia="Batang" w:hAnsi=".VnTime"/>
      <w:sz w:val="28"/>
      <w:lang w:val="en-US" w:eastAsia="en-US" w:bidi="ar-SA"/>
    </w:rPr>
  </w:style>
  <w:style w:type="character" w:customStyle="1" w:styleId="Heading3Char1">
    <w:name w:val="Heading 3 Char1"/>
    <w:aliases w:val="lo.123 Char,Heading 3 Char1 Char Char Char1,SW-Heading 3 Char,Heading 3A Char Char,Heading 3 Char Char Char Char Char Char Char Char Char Char Char Char Char Char Char Char Char Char,My Heading3 Char,Mystyle3 Char,Mystyle31 Char"/>
    <w:locked/>
    <w:rsid w:val="00DE0517"/>
    <w:rPr>
      <w:rFonts w:cs="Arial"/>
      <w:b/>
      <w:bCs/>
      <w:color w:val="C00000"/>
      <w:sz w:val="26"/>
      <w:szCs w:val="26"/>
      <w:lang w:val="en-US" w:eastAsia="en-US" w:bidi="ar-SA"/>
    </w:rPr>
  </w:style>
  <w:style w:type="paragraph" w:customStyle="1" w:styleId="CharCharCharCharChar1">
    <w:name w:val="Char Char Char Char Char1"/>
    <w:basedOn w:val="Normal"/>
    <w:uiPriority w:val="99"/>
    <w:qFormat/>
    <w:rsid w:val="00DE0517"/>
    <w:pPr>
      <w:widowControl w:val="0"/>
      <w:spacing w:line="240" w:lineRule="auto"/>
    </w:pPr>
    <w:rPr>
      <w:rFonts w:eastAsia="Times New Roman"/>
      <w:b/>
      <w:bCs/>
      <w:color w:val="008000"/>
      <w:lang w:val="fr-FR"/>
    </w:rPr>
  </w:style>
  <w:style w:type="paragraph" w:customStyle="1" w:styleId="Char4">
    <w:name w:val="Char4"/>
    <w:basedOn w:val="Normal"/>
    <w:uiPriority w:val="99"/>
    <w:qFormat/>
    <w:rsid w:val="00DE0517"/>
    <w:pPr>
      <w:widowControl w:val="0"/>
      <w:spacing w:line="240" w:lineRule="auto"/>
    </w:pPr>
    <w:rPr>
      <w:rFonts w:eastAsia="Times New Roman"/>
      <w:b/>
      <w:bCs/>
      <w:color w:val="008000"/>
      <w:lang w:val="fr-FR"/>
    </w:rPr>
  </w:style>
  <w:style w:type="paragraph" w:styleId="TOC2">
    <w:name w:val="toc 2"/>
    <w:basedOn w:val="Normal"/>
    <w:next w:val="Normal"/>
    <w:autoRedefine/>
    <w:uiPriority w:val="39"/>
    <w:rsid w:val="00E12667"/>
    <w:pPr>
      <w:tabs>
        <w:tab w:val="right" w:leader="dot" w:pos="9072"/>
      </w:tabs>
    </w:pPr>
    <w:rPr>
      <w:rFonts w:eastAsia="Times New Roman"/>
      <w:noProof/>
      <w:color w:val="000000" w:themeColor="text1"/>
      <w:lang w:val="vi-VN"/>
    </w:rPr>
  </w:style>
  <w:style w:type="paragraph" w:styleId="TOC3">
    <w:name w:val="toc 3"/>
    <w:basedOn w:val="Normal"/>
    <w:next w:val="Normal"/>
    <w:autoRedefine/>
    <w:uiPriority w:val="39"/>
    <w:rsid w:val="001B205D"/>
    <w:pPr>
      <w:tabs>
        <w:tab w:val="right" w:leader="dot" w:pos="9072"/>
      </w:tabs>
      <w:spacing w:line="300" w:lineRule="auto"/>
    </w:pPr>
    <w:rPr>
      <w:rFonts w:eastAsia="Times New Roman"/>
      <w:noProof/>
      <w:color w:val="auto"/>
      <w:lang w:val="nl-NL"/>
    </w:rPr>
  </w:style>
  <w:style w:type="paragraph" w:customStyle="1" w:styleId="Q4">
    <w:name w:val="Q4"/>
    <w:basedOn w:val="BodyText"/>
    <w:uiPriority w:val="99"/>
    <w:qFormat/>
    <w:rsid w:val="00DE0517"/>
    <w:pPr>
      <w:spacing w:before="120" w:after="120" w:line="360" w:lineRule="auto"/>
    </w:pPr>
    <w:rPr>
      <w:rFonts w:ascii="Times New Roman" w:hAnsi="Times New Roman"/>
      <w:b/>
      <w:sz w:val="26"/>
      <w:szCs w:val="24"/>
    </w:rPr>
  </w:style>
  <w:style w:type="paragraph" w:customStyle="1" w:styleId="e3">
    <w:name w:val="e3"/>
    <w:basedOn w:val="Normal"/>
    <w:link w:val="e3Char"/>
    <w:qFormat/>
    <w:rsid w:val="00DE0517"/>
    <w:pPr>
      <w:spacing w:before="120" w:after="120"/>
    </w:pPr>
    <w:rPr>
      <w:rFonts w:eastAsia="Times New Roman"/>
      <w:b/>
      <w:szCs w:val="24"/>
      <w:lang w:val="x-none" w:eastAsia="x-none"/>
    </w:rPr>
  </w:style>
  <w:style w:type="character" w:customStyle="1" w:styleId="e3Char">
    <w:name w:val="e3 Char"/>
    <w:link w:val="e3"/>
    <w:rsid w:val="00DE0517"/>
    <w:rPr>
      <w:rFonts w:ascii="Times New Roman" w:eastAsia="Times New Roman" w:hAnsi="Times New Roman"/>
      <w:b/>
      <w:sz w:val="26"/>
      <w:szCs w:val="24"/>
    </w:rPr>
  </w:style>
  <w:style w:type="paragraph" w:customStyle="1" w:styleId="a2">
    <w:name w:val="a2"/>
    <w:basedOn w:val="Normal"/>
    <w:uiPriority w:val="99"/>
    <w:qFormat/>
    <w:rsid w:val="00DE0517"/>
    <w:pPr>
      <w:spacing w:line="312" w:lineRule="auto"/>
    </w:pPr>
    <w:rPr>
      <w:rFonts w:eastAsia="Times New Roman"/>
      <w:b/>
      <w:sz w:val="28"/>
      <w:szCs w:val="28"/>
    </w:rPr>
  </w:style>
  <w:style w:type="paragraph" w:customStyle="1" w:styleId="Q1">
    <w:name w:val="Q1"/>
    <w:basedOn w:val="Title"/>
    <w:uiPriority w:val="99"/>
    <w:qFormat/>
    <w:rsid w:val="00DE0517"/>
    <w:pPr>
      <w:spacing w:before="120" w:after="120" w:line="312" w:lineRule="auto"/>
      <w:ind w:firstLine="0"/>
    </w:pPr>
    <w:rPr>
      <w:b w:val="0"/>
      <w:sz w:val="28"/>
      <w:szCs w:val="24"/>
    </w:rPr>
  </w:style>
  <w:style w:type="paragraph" w:customStyle="1" w:styleId="n4">
    <w:name w:val="n4"/>
    <w:basedOn w:val="Normal"/>
    <w:link w:val="n4Char"/>
    <w:autoRedefine/>
    <w:qFormat/>
    <w:rsid w:val="00DE0517"/>
    <w:pPr>
      <w:spacing w:beforeLines="60" w:afterLines="60" w:line="300" w:lineRule="auto"/>
    </w:pPr>
    <w:rPr>
      <w:rFonts w:eastAsia="Times New Roman"/>
      <w:b/>
      <w:i/>
      <w:szCs w:val="24"/>
      <w:lang w:val="x-none" w:eastAsia="x-none"/>
    </w:rPr>
  </w:style>
  <w:style w:type="character" w:customStyle="1" w:styleId="n4Char">
    <w:name w:val="n4 Char"/>
    <w:link w:val="n4"/>
    <w:rsid w:val="00DE0517"/>
    <w:rPr>
      <w:rFonts w:ascii="Times New Roman" w:eastAsia="Times New Roman" w:hAnsi="Times New Roman"/>
      <w:b/>
      <w:i/>
      <w:sz w:val="26"/>
      <w:szCs w:val="24"/>
    </w:rPr>
  </w:style>
  <w:style w:type="paragraph" w:customStyle="1" w:styleId="e1">
    <w:name w:val="e1"/>
    <w:basedOn w:val="Normal"/>
    <w:uiPriority w:val="99"/>
    <w:qFormat/>
    <w:rsid w:val="00DE0517"/>
    <w:pPr>
      <w:spacing w:before="120" w:after="240" w:line="300" w:lineRule="auto"/>
      <w:jc w:val="center"/>
    </w:pPr>
    <w:rPr>
      <w:rFonts w:eastAsia="Times New Roman"/>
      <w:b/>
      <w:bCs/>
      <w:sz w:val="24"/>
      <w:szCs w:val="24"/>
    </w:rPr>
  </w:style>
  <w:style w:type="paragraph" w:customStyle="1" w:styleId="e2">
    <w:name w:val="e2"/>
    <w:basedOn w:val="Normal"/>
    <w:link w:val="e2Char"/>
    <w:qFormat/>
    <w:rsid w:val="00DE0517"/>
    <w:pPr>
      <w:spacing w:after="80" w:line="300" w:lineRule="auto"/>
    </w:pPr>
    <w:rPr>
      <w:rFonts w:eastAsia="Times New Roman"/>
      <w:b/>
      <w:bCs/>
      <w:sz w:val="24"/>
      <w:lang w:val="x-none" w:eastAsia="x-none"/>
    </w:rPr>
  </w:style>
  <w:style w:type="character" w:customStyle="1" w:styleId="e2Char">
    <w:name w:val="e2 Char"/>
    <w:link w:val="e2"/>
    <w:rsid w:val="00DE0517"/>
    <w:rPr>
      <w:rFonts w:ascii="Times New Roman" w:eastAsia="Times New Roman" w:hAnsi="Times New Roman"/>
      <w:b/>
      <w:bCs/>
      <w:sz w:val="24"/>
      <w:szCs w:val="26"/>
    </w:rPr>
  </w:style>
  <w:style w:type="paragraph" w:customStyle="1" w:styleId="M1">
    <w:name w:val="M1"/>
    <w:basedOn w:val="Normal"/>
    <w:uiPriority w:val="99"/>
    <w:qFormat/>
    <w:rsid w:val="00DE0517"/>
    <w:pPr>
      <w:spacing w:line="300" w:lineRule="auto"/>
      <w:jc w:val="center"/>
    </w:pPr>
    <w:rPr>
      <w:rFonts w:eastAsia="Times New Roman"/>
      <w:b/>
      <w:sz w:val="28"/>
    </w:rPr>
  </w:style>
  <w:style w:type="paragraph" w:customStyle="1" w:styleId="W1">
    <w:name w:val="W1"/>
    <w:basedOn w:val="M1"/>
    <w:uiPriority w:val="99"/>
    <w:qFormat/>
    <w:rsid w:val="00DE0517"/>
  </w:style>
  <w:style w:type="paragraph" w:customStyle="1" w:styleId="W2">
    <w:name w:val="W2"/>
    <w:basedOn w:val="Normal"/>
    <w:link w:val="W2Char"/>
    <w:qFormat/>
    <w:rsid w:val="00DE0517"/>
    <w:pPr>
      <w:spacing w:before="120" w:after="120" w:line="300" w:lineRule="auto"/>
    </w:pPr>
    <w:rPr>
      <w:rFonts w:eastAsia="Times New Roman"/>
      <w:b/>
      <w:lang w:val="x-none" w:eastAsia="x-none"/>
    </w:rPr>
  </w:style>
  <w:style w:type="character" w:customStyle="1" w:styleId="W2Char">
    <w:name w:val="W2 Char"/>
    <w:link w:val="W2"/>
    <w:rsid w:val="00DE0517"/>
    <w:rPr>
      <w:rFonts w:ascii="Times New Roman" w:eastAsia="Times New Roman" w:hAnsi="Times New Roman"/>
      <w:b/>
      <w:sz w:val="26"/>
      <w:szCs w:val="26"/>
    </w:rPr>
  </w:style>
  <w:style w:type="paragraph" w:customStyle="1" w:styleId="W">
    <w:name w:val="W"/>
    <w:basedOn w:val="W1"/>
    <w:uiPriority w:val="99"/>
    <w:qFormat/>
    <w:rsid w:val="00DE0517"/>
  </w:style>
  <w:style w:type="paragraph" w:customStyle="1" w:styleId="S">
    <w:name w:val="S"/>
    <w:basedOn w:val="W"/>
    <w:uiPriority w:val="99"/>
    <w:qFormat/>
    <w:rsid w:val="00DE0517"/>
  </w:style>
  <w:style w:type="paragraph" w:customStyle="1" w:styleId="S1">
    <w:name w:val="S1"/>
    <w:basedOn w:val="W2"/>
    <w:link w:val="S1Char"/>
    <w:qFormat/>
    <w:rsid w:val="00DE0517"/>
    <w:rPr>
      <w:b w:val="0"/>
    </w:rPr>
  </w:style>
  <w:style w:type="character" w:customStyle="1" w:styleId="S1Char">
    <w:name w:val="S1 Char"/>
    <w:link w:val="S1"/>
    <w:rsid w:val="00DE0517"/>
    <w:rPr>
      <w:rFonts w:ascii="Times New Roman" w:eastAsia="Times New Roman" w:hAnsi="Times New Roman"/>
      <w:b w:val="0"/>
      <w:sz w:val="26"/>
      <w:szCs w:val="26"/>
    </w:rPr>
  </w:style>
  <w:style w:type="character" w:customStyle="1" w:styleId="HeaderChar1">
    <w:name w:val="Header Char1"/>
    <w:aliases w:val="MyHeader Char1,h Char Char1,En-tête client Char1,h Char2,MyHeader Char Char Char Char2,MyHeader Char Char Char Char Char Char Char1,MyHeader Char Char Char Char Char1,h Char Char Char Char Char Char,HEAD Char1,enlish Char1,g1 Char1,g2 Char1"/>
    <w:rsid w:val="00DE0517"/>
    <w:rPr>
      <w:rFonts w:ascii=".VnTime" w:hAnsi=".VnTime"/>
      <w:sz w:val="28"/>
    </w:rPr>
  </w:style>
  <w:style w:type="paragraph" w:customStyle="1" w:styleId="X1">
    <w:name w:val="X1"/>
    <w:basedOn w:val="S"/>
    <w:uiPriority w:val="99"/>
    <w:qFormat/>
    <w:rsid w:val="00DE0517"/>
    <w:pPr>
      <w:spacing w:before="120" w:after="120"/>
    </w:pPr>
  </w:style>
  <w:style w:type="paragraph" w:customStyle="1" w:styleId="X2">
    <w:name w:val="X2"/>
    <w:basedOn w:val="S1"/>
    <w:uiPriority w:val="99"/>
    <w:qFormat/>
    <w:rsid w:val="00DE0517"/>
  </w:style>
  <w:style w:type="paragraph" w:customStyle="1" w:styleId="V">
    <w:name w:val="V"/>
    <w:basedOn w:val="S1"/>
    <w:uiPriority w:val="99"/>
    <w:qFormat/>
    <w:rsid w:val="00DE0517"/>
    <w:pPr>
      <w:ind w:firstLine="720"/>
    </w:pPr>
  </w:style>
  <w:style w:type="paragraph" w:customStyle="1" w:styleId="V1">
    <w:name w:val="V1"/>
    <w:basedOn w:val="S2"/>
    <w:uiPriority w:val="99"/>
    <w:qFormat/>
    <w:rsid w:val="00DE0517"/>
  </w:style>
  <w:style w:type="paragraph" w:customStyle="1" w:styleId="Z">
    <w:name w:val="Z"/>
    <w:basedOn w:val="S"/>
    <w:autoRedefine/>
    <w:uiPriority w:val="99"/>
    <w:qFormat/>
    <w:rsid w:val="00DE0517"/>
  </w:style>
  <w:style w:type="paragraph" w:customStyle="1" w:styleId="Z1">
    <w:name w:val="Z1"/>
    <w:basedOn w:val="S1"/>
    <w:autoRedefine/>
    <w:uiPriority w:val="99"/>
    <w:qFormat/>
    <w:rsid w:val="00DE0517"/>
  </w:style>
  <w:style w:type="paragraph" w:customStyle="1" w:styleId="Z2">
    <w:name w:val="Z2"/>
    <w:basedOn w:val="S2"/>
    <w:link w:val="Z2Char"/>
    <w:autoRedefine/>
    <w:qFormat/>
    <w:rsid w:val="00DE0517"/>
    <w:rPr>
      <w:b w:val="0"/>
    </w:rPr>
  </w:style>
  <w:style w:type="character" w:customStyle="1" w:styleId="Z2Char">
    <w:name w:val="Z2 Char"/>
    <w:link w:val="Z2"/>
    <w:rsid w:val="00DE0517"/>
    <w:rPr>
      <w:rFonts w:ascii="Times New Roman" w:eastAsia="Times New Roman" w:hAnsi="Times New Roman"/>
      <w:b w:val="0"/>
      <w:sz w:val="26"/>
      <w:szCs w:val="26"/>
    </w:rPr>
  </w:style>
  <w:style w:type="paragraph" w:customStyle="1" w:styleId="40">
    <w:name w:val="4"/>
    <w:basedOn w:val="Normal"/>
    <w:next w:val="Normal"/>
    <w:link w:val="4Char"/>
    <w:autoRedefine/>
    <w:qFormat/>
    <w:rsid w:val="00683EEE"/>
    <w:pPr>
      <w:tabs>
        <w:tab w:val="left" w:pos="0"/>
      </w:tabs>
      <w:spacing w:before="120"/>
      <w:jc w:val="center"/>
      <w:outlineLvl w:val="0"/>
    </w:pPr>
    <w:rPr>
      <w:rFonts w:eastAsia="Times New Roman"/>
      <w:i/>
      <w:color w:val="000000"/>
      <w:lang w:val="vi-VN" w:eastAsia="x-none"/>
    </w:rPr>
  </w:style>
  <w:style w:type="character" w:customStyle="1" w:styleId="4Char">
    <w:name w:val="4 Char"/>
    <w:link w:val="40"/>
    <w:rsid w:val="00683EEE"/>
    <w:rPr>
      <w:rFonts w:ascii="Times New Roman" w:eastAsia="Times New Roman" w:hAnsi="Times New Roman"/>
      <w:i/>
      <w:color w:val="000000"/>
      <w:sz w:val="26"/>
      <w:szCs w:val="26"/>
      <w:lang w:val="vi-VN" w:eastAsia="x-none"/>
    </w:rPr>
  </w:style>
  <w:style w:type="paragraph" w:customStyle="1" w:styleId="5">
    <w:name w:val="5"/>
    <w:basedOn w:val="Normal"/>
    <w:link w:val="5Char"/>
    <w:autoRedefine/>
    <w:qFormat/>
    <w:rsid w:val="00DE0517"/>
    <w:pPr>
      <w:spacing w:before="40" w:after="40" w:line="300" w:lineRule="auto"/>
      <w:jc w:val="center"/>
    </w:pPr>
    <w:rPr>
      <w:rFonts w:eastAsia="Times New Roman"/>
      <w:b/>
      <w:color w:val="FF0000"/>
      <w:lang w:val="x-none" w:eastAsia="x-none"/>
    </w:rPr>
  </w:style>
  <w:style w:type="character" w:customStyle="1" w:styleId="5Char">
    <w:name w:val="5 Char"/>
    <w:link w:val="5"/>
    <w:rsid w:val="00DE0517"/>
    <w:rPr>
      <w:rFonts w:ascii="Times New Roman" w:eastAsia="Times New Roman" w:hAnsi="Times New Roman"/>
      <w:b/>
      <w:color w:val="FF0000"/>
      <w:sz w:val="26"/>
      <w:szCs w:val="26"/>
    </w:rPr>
  </w:style>
  <w:style w:type="paragraph" w:customStyle="1" w:styleId="7">
    <w:name w:val="7"/>
    <w:aliases w:val="heading3"/>
    <w:basedOn w:val="2"/>
    <w:qFormat/>
    <w:rsid w:val="00DE0517"/>
    <w:pPr>
      <w:spacing w:before="240"/>
    </w:pPr>
    <w:rPr>
      <w:b w:val="0"/>
    </w:rPr>
  </w:style>
  <w:style w:type="paragraph" w:customStyle="1" w:styleId="41">
    <w:name w:val="4]"/>
    <w:basedOn w:val="Normal"/>
    <w:uiPriority w:val="99"/>
    <w:qFormat/>
    <w:rsid w:val="00DE0517"/>
    <w:pPr>
      <w:spacing w:before="40" w:after="40" w:line="300" w:lineRule="auto"/>
    </w:pPr>
    <w:rPr>
      <w:rFonts w:eastAsia="Times New Roman"/>
      <w:i/>
      <w:sz w:val="28"/>
      <w:szCs w:val="28"/>
    </w:rPr>
  </w:style>
  <w:style w:type="paragraph" w:customStyle="1" w:styleId="Chuong">
    <w:name w:val="Chuong"/>
    <w:basedOn w:val="Normal"/>
    <w:uiPriority w:val="99"/>
    <w:qFormat/>
    <w:rsid w:val="00DE0517"/>
    <w:pPr>
      <w:widowControl w:val="0"/>
      <w:spacing w:before="60" w:line="312" w:lineRule="auto"/>
      <w:ind w:left="567" w:hanging="567"/>
      <w:jc w:val="center"/>
    </w:pPr>
    <w:rPr>
      <w:rFonts w:eastAsia="Times New Roman"/>
      <w:b/>
      <w:bCs/>
      <w:sz w:val="28"/>
      <w:szCs w:val="28"/>
      <w:lang w:val="en-GB"/>
    </w:rPr>
  </w:style>
  <w:style w:type="paragraph" w:styleId="Subtitle">
    <w:name w:val="Subtitle"/>
    <w:aliases w:val=" Char1"/>
    <w:basedOn w:val="Normal"/>
    <w:link w:val="SubtitleChar"/>
    <w:qFormat/>
    <w:rsid w:val="00DE0517"/>
    <w:pPr>
      <w:widowControl w:val="0"/>
      <w:spacing w:after="60" w:line="240" w:lineRule="auto"/>
      <w:jc w:val="center"/>
    </w:pPr>
    <w:rPr>
      <w:rFonts w:ascii="Arial" w:eastAsia="Times New Roman" w:hAnsi="Arial"/>
      <w:sz w:val="24"/>
      <w:szCs w:val="24"/>
      <w:lang w:val="en-GB" w:eastAsia="x-none"/>
    </w:rPr>
  </w:style>
  <w:style w:type="character" w:customStyle="1" w:styleId="SubtitleChar">
    <w:name w:val="Subtitle Char"/>
    <w:aliases w:val=" Char1 Char"/>
    <w:link w:val="Subtitle"/>
    <w:rsid w:val="00DE0517"/>
    <w:rPr>
      <w:rFonts w:ascii="Arial" w:eastAsia="Times New Roman" w:hAnsi="Arial" w:cs="Arial"/>
      <w:sz w:val="24"/>
      <w:szCs w:val="24"/>
      <w:lang w:val="en-GB"/>
    </w:rPr>
  </w:style>
  <w:style w:type="paragraph" w:customStyle="1" w:styleId="xl25">
    <w:name w:val="xl25"/>
    <w:basedOn w:val="Normal"/>
    <w:uiPriority w:val="99"/>
    <w:qFormat/>
    <w:rsid w:val="00DE0517"/>
    <w:pPr>
      <w:spacing w:before="100" w:beforeAutospacing="1" w:after="100" w:afterAutospacing="1" w:line="240" w:lineRule="auto"/>
      <w:jc w:val="center"/>
    </w:pPr>
    <w:rPr>
      <w:rFonts w:ascii="Symbol" w:eastAsia="Arial Unicode MS" w:hAnsi="Symbol"/>
    </w:rPr>
  </w:style>
  <w:style w:type="paragraph" w:customStyle="1" w:styleId="body">
    <w:name w:val="body"/>
    <w:basedOn w:val="Normal"/>
    <w:uiPriority w:val="99"/>
    <w:qFormat/>
    <w:rsid w:val="00DE0517"/>
    <w:pPr>
      <w:spacing w:before="100" w:beforeAutospacing="1" w:after="100" w:afterAutospacing="1" w:line="301" w:lineRule="atLeast"/>
    </w:pPr>
    <w:rPr>
      <w:rFonts w:ascii="Verdana" w:eastAsia="Times New Roman" w:hAnsi="Verdana"/>
      <w:b/>
      <w:bCs/>
      <w:color w:val="006699"/>
      <w:sz w:val="20"/>
      <w:szCs w:val="20"/>
    </w:rPr>
  </w:style>
  <w:style w:type="paragraph" w:customStyle="1" w:styleId="CharCharCharCharChar16">
    <w:name w:val="Char Char Char Char Char16"/>
    <w:basedOn w:val="Normal"/>
    <w:uiPriority w:val="99"/>
    <w:qFormat/>
    <w:rsid w:val="00DE0517"/>
    <w:pPr>
      <w:widowControl w:val="0"/>
      <w:spacing w:line="240" w:lineRule="auto"/>
    </w:pPr>
    <w:rPr>
      <w:rFonts w:ascii=".VnTimeH" w:eastAsia=".VnTime" w:hAnsi=".VnTimeH"/>
      <w:b/>
      <w:bCs/>
      <w:sz w:val="32"/>
    </w:rPr>
  </w:style>
  <w:style w:type="paragraph" w:styleId="EndnoteText">
    <w:name w:val="endnote text"/>
    <w:basedOn w:val="Normal"/>
    <w:link w:val="EndnoteTextChar"/>
    <w:rsid w:val="00DE0517"/>
    <w:pPr>
      <w:spacing w:line="240" w:lineRule="auto"/>
    </w:pPr>
    <w:rPr>
      <w:rFonts w:eastAsia="Times New Roman"/>
      <w:sz w:val="20"/>
      <w:szCs w:val="20"/>
      <w:lang w:val="x-none" w:eastAsia="x-none"/>
    </w:rPr>
  </w:style>
  <w:style w:type="character" w:customStyle="1" w:styleId="EndnoteTextChar">
    <w:name w:val="Endnote Text Char"/>
    <w:link w:val="EndnoteText"/>
    <w:rsid w:val="00DE0517"/>
    <w:rPr>
      <w:rFonts w:ascii="Times New Roman" w:eastAsia="Times New Roman" w:hAnsi="Times New Roman"/>
    </w:rPr>
  </w:style>
  <w:style w:type="character" w:styleId="EndnoteReference">
    <w:name w:val="endnote reference"/>
    <w:rsid w:val="00DE0517"/>
    <w:rPr>
      <w:vertAlign w:val="superscript"/>
    </w:rPr>
  </w:style>
  <w:style w:type="paragraph" w:styleId="Index1">
    <w:name w:val="index 1"/>
    <w:basedOn w:val="Normal"/>
    <w:next w:val="Normal"/>
    <w:autoRedefine/>
    <w:rsid w:val="00DE0517"/>
    <w:pPr>
      <w:spacing w:line="240" w:lineRule="auto"/>
      <w:ind w:left="240" w:hanging="240"/>
    </w:pPr>
    <w:rPr>
      <w:rFonts w:eastAsia="Times New Roman"/>
      <w:sz w:val="24"/>
      <w:szCs w:val="24"/>
    </w:rPr>
  </w:style>
  <w:style w:type="paragraph" w:customStyle="1" w:styleId="CharCharCharCharChar11">
    <w:name w:val="Char Char Char Char Char11"/>
    <w:basedOn w:val="Normal"/>
    <w:uiPriority w:val="99"/>
    <w:qFormat/>
    <w:rsid w:val="00DE0517"/>
    <w:pPr>
      <w:widowControl w:val="0"/>
      <w:spacing w:line="240" w:lineRule="auto"/>
    </w:pPr>
    <w:rPr>
      <w:rFonts w:ascii=".VnTimeH" w:eastAsia=".VnTime" w:hAnsi=".VnTimeH"/>
      <w:b/>
      <w:bCs/>
      <w:sz w:val="32"/>
    </w:rPr>
  </w:style>
  <w:style w:type="paragraph" w:customStyle="1" w:styleId="R4">
    <w:name w:val="R4"/>
    <w:basedOn w:val="Normal"/>
    <w:uiPriority w:val="99"/>
    <w:qFormat/>
    <w:rsid w:val="00DE0517"/>
    <w:pPr>
      <w:spacing w:before="60" w:after="60" w:line="312" w:lineRule="auto"/>
    </w:pPr>
    <w:rPr>
      <w:rFonts w:eastAsia="Times New Roman"/>
      <w:b/>
    </w:rPr>
  </w:style>
  <w:style w:type="paragraph" w:customStyle="1" w:styleId="n3">
    <w:name w:val="n3"/>
    <w:basedOn w:val="Normal"/>
    <w:link w:val="n3Char"/>
    <w:autoRedefine/>
    <w:qFormat/>
    <w:rsid w:val="00DE0517"/>
    <w:pPr>
      <w:spacing w:line="312" w:lineRule="auto"/>
    </w:pPr>
    <w:rPr>
      <w:rFonts w:eastAsia="Times New Roman"/>
      <w:bCs/>
      <w:lang w:val="x-none" w:eastAsia="x-none"/>
    </w:rPr>
  </w:style>
  <w:style w:type="character" w:customStyle="1" w:styleId="n3Char">
    <w:name w:val="n3 Char"/>
    <w:link w:val="n3"/>
    <w:rsid w:val="00DE0517"/>
    <w:rPr>
      <w:rFonts w:ascii="Times New Roman" w:eastAsia="Times New Roman" w:hAnsi="Times New Roman"/>
      <w:bCs/>
      <w:sz w:val="26"/>
      <w:szCs w:val="26"/>
    </w:rPr>
  </w:style>
  <w:style w:type="paragraph" w:customStyle="1" w:styleId="T3">
    <w:name w:val="T3"/>
    <w:basedOn w:val="Normal"/>
    <w:link w:val="T3Char"/>
    <w:qFormat/>
    <w:rsid w:val="00DE0517"/>
    <w:pPr>
      <w:spacing w:before="120" w:after="120" w:line="360" w:lineRule="auto"/>
    </w:pPr>
    <w:rPr>
      <w:rFonts w:eastAsia="Times New Roman"/>
      <w:b/>
      <w:szCs w:val="24"/>
      <w:lang w:val="x-none" w:eastAsia="x-none"/>
    </w:rPr>
  </w:style>
  <w:style w:type="character" w:customStyle="1" w:styleId="T3Char">
    <w:name w:val="T3 Char"/>
    <w:link w:val="T3"/>
    <w:rsid w:val="00DE0517"/>
    <w:rPr>
      <w:rFonts w:ascii="Times New Roman" w:eastAsia="Times New Roman" w:hAnsi="Times New Roman"/>
      <w:b/>
      <w:sz w:val="26"/>
      <w:szCs w:val="24"/>
    </w:rPr>
  </w:style>
  <w:style w:type="paragraph" w:customStyle="1" w:styleId="Q3">
    <w:name w:val="Q3"/>
    <w:basedOn w:val="BodyText"/>
    <w:uiPriority w:val="99"/>
    <w:qFormat/>
    <w:rsid w:val="00DE0517"/>
    <w:pPr>
      <w:spacing w:before="120" w:after="120" w:line="360" w:lineRule="auto"/>
    </w:pPr>
    <w:rPr>
      <w:rFonts w:ascii="Times New Roman" w:hAnsi="Times New Roman"/>
      <w:b/>
      <w:sz w:val="26"/>
      <w:szCs w:val="24"/>
    </w:rPr>
  </w:style>
  <w:style w:type="paragraph" w:customStyle="1" w:styleId="R3">
    <w:name w:val="R3"/>
    <w:basedOn w:val="Normal"/>
    <w:link w:val="R3Char"/>
    <w:uiPriority w:val="99"/>
    <w:qFormat/>
    <w:rsid w:val="00DE0517"/>
    <w:pPr>
      <w:spacing w:before="60" w:after="60" w:line="312" w:lineRule="auto"/>
    </w:pPr>
    <w:rPr>
      <w:rFonts w:eastAsia="Times New Roman"/>
      <w:b/>
      <w:szCs w:val="24"/>
      <w:lang w:val="x-none" w:eastAsia="x-none"/>
    </w:rPr>
  </w:style>
  <w:style w:type="character" w:customStyle="1" w:styleId="R3Char">
    <w:name w:val="R3 Char"/>
    <w:link w:val="R3"/>
    <w:uiPriority w:val="99"/>
    <w:locked/>
    <w:rsid w:val="00DE0517"/>
    <w:rPr>
      <w:rFonts w:ascii="Times New Roman" w:eastAsia="Times New Roman" w:hAnsi="Times New Roman"/>
      <w:b/>
      <w:sz w:val="26"/>
      <w:szCs w:val="24"/>
    </w:rPr>
  </w:style>
  <w:style w:type="paragraph" w:customStyle="1" w:styleId="ED24B9D5650E45B3926CB5EC57EA1BD8">
    <w:name w:val="ED24B9D5650E45B3926CB5EC57EA1BD8"/>
    <w:uiPriority w:val="99"/>
    <w:qFormat/>
    <w:rsid w:val="00DE0517"/>
    <w:pPr>
      <w:spacing w:after="200" w:line="276" w:lineRule="auto"/>
      <w:jc w:val="both"/>
    </w:pPr>
    <w:rPr>
      <w:rFonts w:eastAsia="Times New Roman"/>
      <w:sz w:val="22"/>
      <w:szCs w:val="22"/>
    </w:rPr>
  </w:style>
  <w:style w:type="paragraph" w:customStyle="1" w:styleId="R1">
    <w:name w:val="R1"/>
    <w:basedOn w:val="Normal"/>
    <w:uiPriority w:val="99"/>
    <w:qFormat/>
    <w:rsid w:val="00DE0517"/>
    <w:pPr>
      <w:spacing w:line="240" w:lineRule="auto"/>
      <w:jc w:val="center"/>
    </w:pPr>
    <w:rPr>
      <w:rFonts w:eastAsia="Times New Roman"/>
      <w:b/>
      <w:sz w:val="28"/>
      <w:szCs w:val="28"/>
    </w:rPr>
  </w:style>
  <w:style w:type="paragraph" w:customStyle="1" w:styleId="R2">
    <w:name w:val="R2"/>
    <w:basedOn w:val="Normal"/>
    <w:uiPriority w:val="99"/>
    <w:qFormat/>
    <w:rsid w:val="00DE0517"/>
    <w:pPr>
      <w:spacing w:before="60" w:after="60" w:line="312" w:lineRule="auto"/>
    </w:pPr>
    <w:rPr>
      <w:rFonts w:eastAsia="Times New Roman"/>
      <w:b/>
    </w:rPr>
  </w:style>
  <w:style w:type="character" w:customStyle="1" w:styleId="CharChar11">
    <w:name w:val="Char Char11"/>
    <w:rsid w:val="00DE0517"/>
    <w:rPr>
      <w:rFonts w:ascii="Times New Roman" w:eastAsia="Times New Roman" w:hAnsi="Times New Roman" w:cs="Times New Roman"/>
      <w:sz w:val="24"/>
      <w:szCs w:val="24"/>
    </w:rPr>
  </w:style>
  <w:style w:type="paragraph" w:customStyle="1" w:styleId="B">
    <w:name w:val="B"/>
    <w:basedOn w:val="5"/>
    <w:link w:val="BChar"/>
    <w:qFormat/>
    <w:rsid w:val="00DE0517"/>
    <w:pPr>
      <w:spacing w:before="0" w:after="0" w:line="312" w:lineRule="auto"/>
    </w:pPr>
    <w:rPr>
      <w:b w:val="0"/>
      <w:lang w:val="pt-BR"/>
    </w:rPr>
  </w:style>
  <w:style w:type="character" w:customStyle="1" w:styleId="BChar">
    <w:name w:val="B Char"/>
    <w:link w:val="B"/>
    <w:rsid w:val="00DE0517"/>
    <w:rPr>
      <w:rFonts w:ascii="Times New Roman" w:eastAsia="Times New Roman" w:hAnsi="Times New Roman"/>
      <w:b w:val="0"/>
      <w:color w:val="FF0000"/>
      <w:sz w:val="26"/>
      <w:szCs w:val="26"/>
      <w:lang w:val="pt-BR"/>
    </w:rPr>
  </w:style>
  <w:style w:type="paragraph" w:styleId="List2">
    <w:name w:val="List 2"/>
    <w:basedOn w:val="Normal"/>
    <w:rsid w:val="00DE0517"/>
    <w:pPr>
      <w:spacing w:line="240" w:lineRule="auto"/>
      <w:ind w:left="720" w:hanging="360"/>
    </w:pPr>
    <w:rPr>
      <w:rFonts w:ascii=".VnTime" w:eastAsia="Times New Roman" w:hAnsi=".VnTime" w:cs="Arial"/>
      <w:sz w:val="28"/>
      <w:szCs w:val="28"/>
    </w:rPr>
  </w:style>
  <w:style w:type="character" w:customStyle="1" w:styleId="NormalWebChar1">
    <w:name w:val="Normal (Web) Char1"/>
    <w:aliases w:val="표준 (웹) Char1,Char Char Char Char Char Char Char Char Char Char Char Char Char Char Char Char2,Char Char Char Char Char Char Char Char Char Char Char Char Char1,Char Char Cha Char1"/>
    <w:uiPriority w:val="99"/>
    <w:rsid w:val="00DE0517"/>
    <w:rPr>
      <w:rFonts w:ascii="Times New Roman" w:eastAsia="Times New Roman" w:hAnsi="Times New Roman" w:cs="Times New Roman"/>
      <w:sz w:val="24"/>
      <w:szCs w:val="24"/>
    </w:rPr>
  </w:style>
  <w:style w:type="character" w:customStyle="1" w:styleId="S2CharChar">
    <w:name w:val="S2 Char Char"/>
    <w:rsid w:val="00DE0517"/>
    <w:rPr>
      <w:rFonts w:ascii=".VnTime" w:hAnsi=".VnTime"/>
      <w:b/>
      <w:sz w:val="26"/>
      <w:szCs w:val="26"/>
    </w:rPr>
  </w:style>
  <w:style w:type="paragraph" w:customStyle="1" w:styleId="Q5">
    <w:name w:val="Q5"/>
    <w:basedOn w:val="Normal"/>
    <w:uiPriority w:val="99"/>
    <w:qFormat/>
    <w:rsid w:val="00DE0517"/>
    <w:pPr>
      <w:spacing w:before="120" w:after="120" w:line="312" w:lineRule="auto"/>
      <w:jc w:val="center"/>
    </w:pPr>
    <w:rPr>
      <w:rFonts w:eastAsia="Times New Roman"/>
      <w:b/>
      <w:lang w:val="vi-VN"/>
    </w:rPr>
  </w:style>
  <w:style w:type="paragraph" w:customStyle="1" w:styleId="nomal">
    <w:name w:val="nomal"/>
    <w:basedOn w:val="Normal"/>
    <w:link w:val="nomalChar"/>
    <w:qFormat/>
    <w:rsid w:val="00DE0517"/>
    <w:pPr>
      <w:widowControl w:val="0"/>
      <w:jc w:val="center"/>
    </w:pPr>
    <w:rPr>
      <w:rFonts w:eastAsia="Times New Roman"/>
      <w:b/>
      <w:bCs/>
      <w:i/>
      <w:color w:val="000000"/>
      <w:spacing w:val="-4"/>
      <w:lang w:val="de-DE" w:eastAsia="x-none"/>
    </w:rPr>
  </w:style>
  <w:style w:type="character" w:customStyle="1" w:styleId="nomalChar">
    <w:name w:val="nomal Char"/>
    <w:link w:val="nomal"/>
    <w:rsid w:val="00DE0517"/>
    <w:rPr>
      <w:rFonts w:ascii="Times New Roman" w:eastAsia="Times New Roman" w:hAnsi="Times New Roman"/>
      <w:b/>
      <w:bCs/>
      <w:i/>
      <w:color w:val="000000"/>
      <w:spacing w:val="-4"/>
      <w:sz w:val="26"/>
      <w:szCs w:val="26"/>
      <w:lang w:val="de-DE"/>
    </w:rPr>
  </w:style>
  <w:style w:type="paragraph" w:customStyle="1" w:styleId="A20">
    <w:name w:val="A2"/>
    <w:basedOn w:val="Normal"/>
    <w:uiPriority w:val="99"/>
    <w:qFormat/>
    <w:rsid w:val="008A6897"/>
    <w:pPr>
      <w:spacing w:before="120" w:after="120" w:line="312" w:lineRule="auto"/>
    </w:pPr>
    <w:rPr>
      <w:rFonts w:ascii="Times New Roman Bold" w:eastAsia="Times New Roman" w:hAnsi="Times New Roman Bold"/>
      <w:b/>
    </w:rPr>
  </w:style>
  <w:style w:type="paragraph" w:customStyle="1" w:styleId="thng">
    <w:name w:val="thường"/>
    <w:basedOn w:val="Normal"/>
    <w:uiPriority w:val="99"/>
    <w:qFormat/>
    <w:rsid w:val="003672D3"/>
    <w:pPr>
      <w:spacing w:before="60" w:after="60" w:line="312" w:lineRule="auto"/>
    </w:pPr>
    <w:rPr>
      <w:rFonts w:eastAsia="Times New Roman"/>
    </w:rPr>
  </w:style>
  <w:style w:type="paragraph" w:styleId="NoSpacing">
    <w:name w:val="No Spacing"/>
    <w:link w:val="NoSpacingChar"/>
    <w:qFormat/>
    <w:rsid w:val="00DE0517"/>
    <w:pPr>
      <w:spacing w:after="200" w:line="312" w:lineRule="auto"/>
      <w:jc w:val="both"/>
    </w:pPr>
    <w:rPr>
      <w:rFonts w:eastAsia="Times New Roman"/>
      <w:sz w:val="22"/>
      <w:szCs w:val="22"/>
    </w:rPr>
  </w:style>
  <w:style w:type="character" w:customStyle="1" w:styleId="NoSpacingChar">
    <w:name w:val="No Spacing Char"/>
    <w:link w:val="NoSpacing"/>
    <w:rsid w:val="00DE0517"/>
    <w:rPr>
      <w:rFonts w:eastAsia="Times New Roman"/>
      <w:sz w:val="22"/>
      <w:szCs w:val="22"/>
      <w:lang w:val="en-US" w:eastAsia="en-US" w:bidi="ar-SA"/>
    </w:rPr>
  </w:style>
  <w:style w:type="paragraph" w:customStyle="1" w:styleId="A5">
    <w:name w:val="A5"/>
    <w:basedOn w:val="Normal"/>
    <w:uiPriority w:val="99"/>
    <w:qFormat/>
    <w:rsid w:val="00DE0517"/>
    <w:pPr>
      <w:spacing w:before="60" w:after="60" w:line="312" w:lineRule="auto"/>
      <w:jc w:val="center"/>
    </w:pPr>
    <w:rPr>
      <w:rFonts w:eastAsia="Times New Roman"/>
      <w:b/>
    </w:rPr>
  </w:style>
  <w:style w:type="paragraph" w:customStyle="1" w:styleId="A4">
    <w:name w:val="A4"/>
    <w:basedOn w:val="Normal"/>
    <w:uiPriority w:val="99"/>
    <w:qFormat/>
    <w:rsid w:val="00DE0517"/>
    <w:pPr>
      <w:spacing w:before="60" w:after="60" w:line="312" w:lineRule="auto"/>
    </w:pPr>
    <w:rPr>
      <w:rFonts w:eastAsia="Times New Roman"/>
      <w:b/>
    </w:rPr>
  </w:style>
  <w:style w:type="paragraph" w:customStyle="1" w:styleId="CharChar1CharChar">
    <w:name w:val="Char Char1 Char Char"/>
    <w:basedOn w:val="Normal"/>
    <w:uiPriority w:val="99"/>
    <w:qFormat/>
    <w:rsid w:val="00DE0517"/>
    <w:pPr>
      <w:widowControl w:val="0"/>
      <w:spacing w:line="240" w:lineRule="auto"/>
    </w:pPr>
    <w:rPr>
      <w:rFonts w:eastAsia="SimSun"/>
      <w:b/>
      <w:bCs/>
      <w:color w:val="008000"/>
      <w:lang w:val="fr-FR"/>
    </w:rPr>
  </w:style>
  <w:style w:type="paragraph" w:customStyle="1" w:styleId="CEDE8E2830284F2EBC21DAE1CB269E41">
    <w:name w:val="CEDE8E2830284F2EBC21DAE1CB269E41"/>
    <w:uiPriority w:val="99"/>
    <w:qFormat/>
    <w:rsid w:val="00DE0517"/>
    <w:pPr>
      <w:spacing w:after="200" w:line="276" w:lineRule="auto"/>
      <w:jc w:val="both"/>
    </w:pPr>
    <w:rPr>
      <w:rFonts w:eastAsia="Times New Roman"/>
      <w:sz w:val="22"/>
      <w:szCs w:val="22"/>
    </w:rPr>
  </w:style>
  <w:style w:type="paragraph" w:customStyle="1" w:styleId="CharChar3">
    <w:name w:val="Char Char3"/>
    <w:basedOn w:val="Normal"/>
    <w:uiPriority w:val="99"/>
    <w:qFormat/>
    <w:rsid w:val="00DE0517"/>
    <w:pPr>
      <w:widowControl w:val="0"/>
      <w:spacing w:line="240" w:lineRule="auto"/>
    </w:pPr>
    <w:rPr>
      <w:rFonts w:ascii=".VnTimeH" w:eastAsia=".VnTime" w:hAnsi=".VnTimeH"/>
      <w:b/>
      <w:bCs/>
      <w:sz w:val="32"/>
    </w:rPr>
  </w:style>
  <w:style w:type="paragraph" w:customStyle="1" w:styleId="quang1">
    <w:name w:val="quang1"/>
    <w:basedOn w:val="Normal"/>
    <w:uiPriority w:val="99"/>
    <w:qFormat/>
    <w:rsid w:val="00DE0517"/>
    <w:pPr>
      <w:widowControl w:val="0"/>
      <w:spacing w:line="312" w:lineRule="auto"/>
      <w:jc w:val="center"/>
    </w:pPr>
    <w:rPr>
      <w:rFonts w:ascii="Times New Roman Bold" w:eastAsia="Times New Roman" w:hAnsi="Times New Roman Bold"/>
      <w:b/>
      <w:bCs/>
    </w:rPr>
  </w:style>
  <w:style w:type="paragraph" w:styleId="TOC4">
    <w:name w:val="toc 4"/>
    <w:basedOn w:val="Normal"/>
    <w:next w:val="Normal"/>
    <w:autoRedefine/>
    <w:uiPriority w:val="39"/>
    <w:rsid w:val="00DE0517"/>
    <w:pPr>
      <w:spacing w:line="240" w:lineRule="auto"/>
      <w:ind w:left="720"/>
    </w:pPr>
    <w:rPr>
      <w:rFonts w:eastAsia="Times New Roman"/>
      <w:sz w:val="24"/>
      <w:szCs w:val="24"/>
    </w:rPr>
  </w:style>
  <w:style w:type="paragraph" w:styleId="TOC5">
    <w:name w:val="toc 5"/>
    <w:basedOn w:val="Normal"/>
    <w:next w:val="Normal"/>
    <w:autoRedefine/>
    <w:uiPriority w:val="39"/>
    <w:rsid w:val="00DE0517"/>
    <w:pPr>
      <w:tabs>
        <w:tab w:val="left" w:pos="0"/>
        <w:tab w:val="right" w:leader="dot" w:pos="9062"/>
      </w:tabs>
      <w:spacing w:line="240" w:lineRule="auto"/>
    </w:pPr>
    <w:rPr>
      <w:rFonts w:eastAsia="Times New Roman"/>
      <w:sz w:val="24"/>
      <w:szCs w:val="24"/>
    </w:rPr>
  </w:style>
  <w:style w:type="paragraph" w:styleId="TOC6">
    <w:name w:val="toc 6"/>
    <w:basedOn w:val="Normal"/>
    <w:next w:val="Normal"/>
    <w:autoRedefine/>
    <w:uiPriority w:val="39"/>
    <w:rsid w:val="00DE0517"/>
    <w:pPr>
      <w:spacing w:line="240" w:lineRule="auto"/>
      <w:ind w:left="1200"/>
    </w:pPr>
    <w:rPr>
      <w:rFonts w:eastAsia="Times New Roman"/>
      <w:sz w:val="24"/>
      <w:szCs w:val="24"/>
    </w:rPr>
  </w:style>
  <w:style w:type="paragraph" w:styleId="TOC7">
    <w:name w:val="toc 7"/>
    <w:basedOn w:val="Normal"/>
    <w:next w:val="Normal"/>
    <w:autoRedefine/>
    <w:uiPriority w:val="39"/>
    <w:rsid w:val="00DE0517"/>
    <w:pPr>
      <w:spacing w:line="240" w:lineRule="auto"/>
      <w:ind w:left="1440"/>
    </w:pPr>
    <w:rPr>
      <w:rFonts w:eastAsia="Times New Roman"/>
      <w:sz w:val="24"/>
      <w:szCs w:val="24"/>
    </w:rPr>
  </w:style>
  <w:style w:type="paragraph" w:styleId="TOC8">
    <w:name w:val="toc 8"/>
    <w:basedOn w:val="Normal"/>
    <w:next w:val="Normal"/>
    <w:autoRedefine/>
    <w:uiPriority w:val="39"/>
    <w:rsid w:val="00DE0517"/>
    <w:pPr>
      <w:spacing w:line="240" w:lineRule="auto"/>
      <w:ind w:left="1680"/>
    </w:pPr>
    <w:rPr>
      <w:rFonts w:eastAsia="Times New Roman"/>
      <w:sz w:val="24"/>
      <w:szCs w:val="24"/>
    </w:rPr>
  </w:style>
  <w:style w:type="paragraph" w:styleId="TOC9">
    <w:name w:val="toc 9"/>
    <w:basedOn w:val="Normal"/>
    <w:next w:val="Normal"/>
    <w:autoRedefine/>
    <w:uiPriority w:val="39"/>
    <w:rsid w:val="00DE0517"/>
    <w:pPr>
      <w:spacing w:line="240" w:lineRule="auto"/>
      <w:ind w:left="1920"/>
    </w:pPr>
    <w:rPr>
      <w:rFonts w:eastAsia="Times New Roman"/>
      <w:sz w:val="24"/>
      <w:szCs w:val="24"/>
    </w:rPr>
  </w:style>
  <w:style w:type="character" w:customStyle="1" w:styleId="CaptionChar1">
    <w:name w:val="Caption Char1"/>
    <w:aliases w:val="TABLE Char,Caption Char Char,Caption Char1 Char Char,Caption Char Char Char Char,Caption Char Char Char Char Char Char Char Char Char,Caption Char Char Char Char Char Char1 Char Char,Caption Char Char Char Char Char Char,N Char"/>
    <w:link w:val="Caption"/>
    <w:qFormat/>
    <w:rsid w:val="00F83C6A"/>
    <w:rPr>
      <w:rFonts w:ascii="Times New Roman" w:eastAsia="Times New Roman" w:hAnsi="Times New Roman"/>
      <w:b/>
      <w:sz w:val="26"/>
      <w:szCs w:val="22"/>
      <w:lang w:val="x-none" w:eastAsia="x-none"/>
    </w:rPr>
  </w:style>
  <w:style w:type="paragraph" w:styleId="BodyTextFirstIndent">
    <w:name w:val="Body Text First Indent"/>
    <w:basedOn w:val="BodyText"/>
    <w:link w:val="BodyTextFirstIndentChar"/>
    <w:rsid w:val="00DE0517"/>
    <w:pPr>
      <w:spacing w:after="120"/>
      <w:ind w:firstLine="210"/>
      <w:jc w:val="left"/>
    </w:pPr>
    <w:rPr>
      <w:rFonts w:ascii="Times New Roman" w:hAnsi="Times New Roman"/>
      <w:sz w:val="24"/>
      <w:szCs w:val="24"/>
    </w:rPr>
  </w:style>
  <w:style w:type="character" w:customStyle="1" w:styleId="BodyTextFirstIndentChar">
    <w:name w:val="Body Text First Indent Char"/>
    <w:link w:val="BodyTextFirstIndent"/>
    <w:rsid w:val="00DE051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DE0517"/>
    <w:pPr>
      <w:spacing w:after="120"/>
      <w:ind w:left="360" w:firstLine="210"/>
      <w:jc w:val="left"/>
    </w:pPr>
    <w:rPr>
      <w:rFonts w:ascii="Times New Roman" w:hAnsi="Times New Roman"/>
      <w:szCs w:val="24"/>
    </w:rPr>
  </w:style>
  <w:style w:type="character" w:customStyle="1" w:styleId="BodyTextFirstIndent2Char">
    <w:name w:val="Body Text First Indent 2 Char"/>
    <w:link w:val="BodyTextFirstIndent2"/>
    <w:rsid w:val="00DE0517"/>
    <w:rPr>
      <w:rFonts w:ascii="Times New Roman" w:eastAsia="Times New Roman" w:hAnsi="Times New Roman" w:cs="Times New Roman"/>
      <w:sz w:val="24"/>
      <w:szCs w:val="24"/>
    </w:rPr>
  </w:style>
  <w:style w:type="paragraph" w:customStyle="1" w:styleId="B1">
    <w:name w:val="B1"/>
    <w:basedOn w:val="Normal"/>
    <w:uiPriority w:val="99"/>
    <w:qFormat/>
    <w:rsid w:val="00DE0517"/>
    <w:pPr>
      <w:spacing w:before="120" w:after="120" w:line="312" w:lineRule="auto"/>
      <w:jc w:val="center"/>
    </w:pPr>
    <w:rPr>
      <w:rFonts w:eastAsia="Times New Roman"/>
      <w:b/>
      <w:bCs/>
      <w:i/>
      <w:iCs/>
    </w:rPr>
  </w:style>
  <w:style w:type="character" w:customStyle="1" w:styleId="CharChar51">
    <w:name w:val="Char Char51"/>
    <w:locked/>
    <w:rsid w:val="00DE0517"/>
    <w:rPr>
      <w:sz w:val="24"/>
      <w:szCs w:val="24"/>
      <w:lang w:val="en-US" w:eastAsia="en-US"/>
    </w:rPr>
  </w:style>
  <w:style w:type="paragraph" w:customStyle="1" w:styleId="4w">
    <w:name w:val="4w"/>
    <w:basedOn w:val="Normal"/>
    <w:uiPriority w:val="99"/>
    <w:qFormat/>
    <w:rsid w:val="00DE0517"/>
    <w:rPr>
      <w:rFonts w:eastAsia="Times New Roman"/>
      <w:b/>
      <w:i/>
      <w:iCs/>
      <w:lang w:val="vi-VN"/>
    </w:rPr>
  </w:style>
  <w:style w:type="paragraph" w:customStyle="1" w:styleId="Style1Black">
    <w:name w:val="Style 1 + Black"/>
    <w:basedOn w:val="Normal"/>
    <w:link w:val="Style1BlackChar"/>
    <w:autoRedefine/>
    <w:qFormat/>
    <w:rsid w:val="00DE0517"/>
    <w:pPr>
      <w:spacing w:before="120" w:after="120" w:line="300" w:lineRule="auto"/>
    </w:pPr>
    <w:rPr>
      <w:rFonts w:eastAsia="Times New Roman"/>
      <w:b/>
      <w:bCs/>
      <w:color w:val="000000"/>
      <w:szCs w:val="28"/>
      <w:lang w:val="x-none" w:eastAsia="x-none"/>
    </w:rPr>
  </w:style>
  <w:style w:type="character" w:customStyle="1" w:styleId="Style1BlackChar">
    <w:name w:val="Style 1 + Black Char"/>
    <w:link w:val="Style1Black"/>
    <w:locked/>
    <w:rsid w:val="00DE0517"/>
    <w:rPr>
      <w:rFonts w:ascii="Times New Roman" w:eastAsia="Times New Roman" w:hAnsi="Times New Roman"/>
      <w:b/>
      <w:bCs/>
      <w:color w:val="000000"/>
      <w:sz w:val="26"/>
      <w:szCs w:val="28"/>
    </w:rPr>
  </w:style>
  <w:style w:type="character" w:customStyle="1" w:styleId="CharChar12">
    <w:name w:val="Char Char12"/>
    <w:rsid w:val="00DE0517"/>
    <w:rPr>
      <w:rFonts w:cs="Times New Roman"/>
      <w:sz w:val="28"/>
      <w:lang w:val="en-US" w:eastAsia="en-US"/>
    </w:rPr>
  </w:style>
  <w:style w:type="paragraph" w:customStyle="1" w:styleId="20">
    <w:name w:val="2Ư"/>
    <w:basedOn w:val="Normal"/>
    <w:uiPriority w:val="99"/>
    <w:qFormat/>
    <w:rsid w:val="00DE0517"/>
    <w:pPr>
      <w:spacing w:line="240" w:lineRule="auto"/>
    </w:pPr>
    <w:rPr>
      <w:rFonts w:eastAsia="Times New Roman"/>
      <w:sz w:val="24"/>
      <w:szCs w:val="24"/>
      <w:lang w:val="sv-SE"/>
    </w:rPr>
  </w:style>
  <w:style w:type="character" w:customStyle="1" w:styleId="BodyTextIndentChar1">
    <w:name w:val="Body Text Indent Char1"/>
    <w:aliases w:val="Char6 Char1,Body Text Indent Char Char Char Char1"/>
    <w:locked/>
    <w:rsid w:val="00DE0517"/>
    <w:rPr>
      <w:rFonts w:ascii=".VnArial" w:hAnsi=".VnArial" w:cs="Times New Roman"/>
      <w:sz w:val="24"/>
      <w:lang w:val="en-US" w:eastAsia="en-US" w:bidi="ar-SA"/>
    </w:rPr>
  </w:style>
  <w:style w:type="character" w:customStyle="1" w:styleId="Style3Char">
    <w:name w:val="Style3 Char"/>
    <w:link w:val="Style3"/>
    <w:rsid w:val="00DE0517"/>
    <w:rPr>
      <w:rFonts w:ascii=".VnVogueH" w:eastAsia="Times New Roman" w:hAnsi=".VnVogueH"/>
      <w:b/>
      <w:sz w:val="24"/>
      <w:szCs w:val="22"/>
    </w:rPr>
  </w:style>
  <w:style w:type="paragraph" w:customStyle="1" w:styleId="v3">
    <w:name w:val="v3"/>
    <w:basedOn w:val="Normal"/>
    <w:uiPriority w:val="99"/>
    <w:qFormat/>
    <w:rsid w:val="00DE0517"/>
    <w:pPr>
      <w:spacing w:line="312" w:lineRule="auto"/>
    </w:pPr>
    <w:rPr>
      <w:rFonts w:ascii=".VnTime" w:eastAsia="Times New Roman" w:hAnsi=".VnTime"/>
      <w:b/>
      <w:i/>
    </w:rPr>
  </w:style>
  <w:style w:type="paragraph" w:customStyle="1" w:styleId="S5">
    <w:name w:val="S5"/>
    <w:basedOn w:val="Normal"/>
    <w:link w:val="S5Char"/>
    <w:qFormat/>
    <w:rsid w:val="00DE0517"/>
    <w:pPr>
      <w:spacing w:line="360" w:lineRule="auto"/>
    </w:pPr>
    <w:rPr>
      <w:rFonts w:eastAsia="Times New Roman"/>
      <w:b/>
      <w:lang w:val="pt-BR" w:eastAsia="x-none"/>
    </w:rPr>
  </w:style>
  <w:style w:type="character" w:customStyle="1" w:styleId="S5Char">
    <w:name w:val="S5 Char"/>
    <w:link w:val="S5"/>
    <w:locked/>
    <w:rsid w:val="00DE0517"/>
    <w:rPr>
      <w:rFonts w:ascii="Times New Roman" w:eastAsia="Times New Roman" w:hAnsi="Times New Roman"/>
      <w:b/>
      <w:sz w:val="26"/>
      <w:szCs w:val="26"/>
      <w:lang w:val="pt-BR"/>
    </w:rPr>
  </w:style>
  <w:style w:type="character" w:customStyle="1" w:styleId="Char6Char2">
    <w:name w:val="Char6 Char2"/>
    <w:aliases w:val="Char6 Char Char, Char6 Char,Char6 Char,Char Char8,Body Text Indent Char Char Char1,Body Text Indent Char Char Char Char Char Char Char,Body Text Indent Char Char Char Char Char"/>
    <w:rsid w:val="00DE0517"/>
    <w:rPr>
      <w:rFonts w:ascii=".VnTime" w:hAnsi=".VnTime" w:cs="Times New Roman"/>
      <w:sz w:val="20"/>
      <w:szCs w:val="20"/>
    </w:rPr>
  </w:style>
  <w:style w:type="paragraph" w:customStyle="1" w:styleId="A1">
    <w:name w:val="A1"/>
    <w:basedOn w:val="Normal"/>
    <w:link w:val="A1Char"/>
    <w:uiPriority w:val="99"/>
    <w:qFormat/>
    <w:rsid w:val="00DE0517"/>
    <w:pPr>
      <w:jc w:val="center"/>
    </w:pPr>
    <w:rPr>
      <w:rFonts w:ascii=".VnTimeH" w:eastAsia="Times New Roman" w:hAnsi=".VnTimeH"/>
      <w:b/>
      <w:bCs/>
      <w:sz w:val="32"/>
    </w:rPr>
  </w:style>
  <w:style w:type="character" w:customStyle="1" w:styleId="Heading3Char1CharCharCharChar">
    <w:name w:val="Heading 3 Char1 Char Char Char Char"/>
    <w:rsid w:val="00DE0517"/>
    <w:rPr>
      <w:rFonts w:ascii="Arial" w:hAnsi="Arial" w:cs="Arial"/>
      <w:b/>
      <w:bCs/>
      <w:sz w:val="26"/>
      <w:szCs w:val="26"/>
      <w:lang w:val="en-US" w:eastAsia="ar-SA" w:bidi="ar-SA"/>
    </w:rPr>
  </w:style>
  <w:style w:type="paragraph" w:customStyle="1" w:styleId="t2">
    <w:name w:val="t2"/>
    <w:basedOn w:val="Normal"/>
    <w:autoRedefine/>
    <w:uiPriority w:val="99"/>
    <w:qFormat/>
    <w:rsid w:val="00DE0517"/>
    <w:pPr>
      <w:spacing w:before="120" w:after="120" w:line="312" w:lineRule="auto"/>
    </w:pPr>
    <w:rPr>
      <w:rFonts w:eastAsia="Times New Roman" w:cs="Arial"/>
      <w:b/>
      <w:color w:val="FF0000"/>
      <w:szCs w:val="28"/>
      <w:lang w:val="vi-VN"/>
    </w:rPr>
  </w:style>
  <w:style w:type="character" w:customStyle="1" w:styleId="CharChar21">
    <w:name w:val="Char Char21"/>
    <w:rsid w:val="00DE0517"/>
    <w:rPr>
      <w:rFonts w:ascii=".VnTime" w:hAnsi=".VnTime" w:cs="Times New Roman"/>
      <w:sz w:val="24"/>
      <w:szCs w:val="24"/>
    </w:rPr>
  </w:style>
  <w:style w:type="paragraph" w:styleId="CommentSubject">
    <w:name w:val="annotation subject"/>
    <w:basedOn w:val="CommentText"/>
    <w:next w:val="CommentText"/>
    <w:link w:val="CommentSubjectChar"/>
    <w:semiHidden/>
    <w:rsid w:val="00DE0517"/>
    <w:rPr>
      <w:b/>
      <w:bCs/>
    </w:rPr>
  </w:style>
  <w:style w:type="character" w:customStyle="1" w:styleId="CommentSubjectChar">
    <w:name w:val="Comment Subject Char"/>
    <w:link w:val="CommentSubject"/>
    <w:semiHidden/>
    <w:rsid w:val="00DE0517"/>
    <w:rPr>
      <w:rFonts w:ascii="Times New Roman" w:eastAsia="Times New Roman" w:hAnsi="Times New Roman"/>
      <w:b/>
      <w:bCs/>
    </w:rPr>
  </w:style>
  <w:style w:type="paragraph" w:customStyle="1" w:styleId="h3">
    <w:name w:val="h3"/>
    <w:basedOn w:val="Normal"/>
    <w:autoRedefine/>
    <w:uiPriority w:val="99"/>
    <w:qFormat/>
    <w:rsid w:val="00DE0517"/>
    <w:pPr>
      <w:tabs>
        <w:tab w:val="num" w:pos="1080"/>
      </w:tabs>
      <w:spacing w:before="60" w:after="60" w:line="300" w:lineRule="auto"/>
      <w:ind w:left="1080" w:hanging="360"/>
    </w:pPr>
    <w:rPr>
      <w:rFonts w:eastAsia="Times New Roman"/>
      <w:b/>
    </w:rPr>
  </w:style>
  <w:style w:type="paragraph" w:customStyle="1" w:styleId="NormalTimesNewRoman">
    <w:name w:val="Normal + Times New Roman"/>
    <w:aliases w:val="Centered"/>
    <w:basedOn w:val="Normal"/>
    <w:uiPriority w:val="99"/>
    <w:qFormat/>
    <w:rsid w:val="00DE0517"/>
    <w:pPr>
      <w:spacing w:line="240" w:lineRule="auto"/>
      <w:jc w:val="center"/>
    </w:pPr>
    <w:rPr>
      <w:rFonts w:eastAsia="Times New Roman"/>
      <w:sz w:val="28"/>
      <w:szCs w:val="28"/>
    </w:rPr>
  </w:style>
  <w:style w:type="paragraph" w:customStyle="1" w:styleId="9">
    <w:name w:val="9"/>
    <w:basedOn w:val="Normal"/>
    <w:uiPriority w:val="99"/>
    <w:qFormat/>
    <w:rsid w:val="00DE0517"/>
    <w:rPr>
      <w:rFonts w:eastAsia="Times New Roman"/>
      <w:b/>
    </w:rPr>
  </w:style>
  <w:style w:type="paragraph" w:customStyle="1" w:styleId="xl98">
    <w:name w:val="xl98"/>
    <w:basedOn w:val="Normal"/>
    <w:uiPriority w:val="99"/>
    <w:qFormat/>
    <w:rsid w:val="00DE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b/>
    </w:rPr>
  </w:style>
  <w:style w:type="paragraph" w:customStyle="1" w:styleId="h4">
    <w:name w:val="h4"/>
    <w:basedOn w:val="h3"/>
    <w:uiPriority w:val="99"/>
    <w:qFormat/>
    <w:rsid w:val="00DE0517"/>
    <w:pPr>
      <w:tabs>
        <w:tab w:val="clear" w:pos="1080"/>
      </w:tabs>
      <w:ind w:left="0" w:firstLine="0"/>
    </w:pPr>
    <w:rPr>
      <w:i/>
    </w:rPr>
  </w:style>
  <w:style w:type="paragraph" w:customStyle="1" w:styleId="CharCharCharCharCharCharChar">
    <w:name w:val="Char Char Char Char Char Char Char"/>
    <w:basedOn w:val="Normal"/>
    <w:uiPriority w:val="99"/>
    <w:qFormat/>
    <w:rsid w:val="00DE0517"/>
    <w:pPr>
      <w:widowControl w:val="0"/>
      <w:spacing w:line="240" w:lineRule="auto"/>
    </w:pPr>
    <w:rPr>
      <w:rFonts w:ascii=".VnTime" w:eastAsia="SimSun" w:hAnsi=".VnTime"/>
      <w:noProof/>
      <w:kern w:val="2"/>
      <w:lang w:eastAsia="zh-CN"/>
    </w:rPr>
  </w:style>
  <w:style w:type="paragraph" w:customStyle="1" w:styleId="H30">
    <w:name w:val="H3"/>
    <w:basedOn w:val="Normal"/>
    <w:uiPriority w:val="99"/>
    <w:qFormat/>
    <w:rsid w:val="00DE0517"/>
    <w:pPr>
      <w:spacing w:line="312" w:lineRule="auto"/>
    </w:pPr>
    <w:rPr>
      <w:rFonts w:eastAsia="Times New Roman"/>
      <w:b/>
      <w:bCs/>
    </w:rPr>
  </w:style>
  <w:style w:type="paragraph" w:customStyle="1" w:styleId="tieudenho1">
    <w:name w:val="tieudenho1"/>
    <w:basedOn w:val="Normal"/>
    <w:uiPriority w:val="99"/>
    <w:qFormat/>
    <w:rsid w:val="00DE0517"/>
    <w:pPr>
      <w:tabs>
        <w:tab w:val="left" w:pos="720"/>
        <w:tab w:val="left" w:pos="7920"/>
      </w:tabs>
      <w:spacing w:before="120" w:after="120" w:line="312" w:lineRule="auto"/>
    </w:pPr>
    <w:rPr>
      <w:rFonts w:eastAsia="Times New Roman"/>
      <w:b/>
      <w:i/>
    </w:rPr>
  </w:style>
  <w:style w:type="paragraph" w:customStyle="1" w:styleId="xl69">
    <w:name w:val="xl69"/>
    <w:basedOn w:val="Normal"/>
    <w:uiPriority w:val="99"/>
    <w:qFormat/>
    <w:rsid w:val="00DE05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VnTime" w:eastAsia="Times New Roman" w:hAnsi=".VnTime"/>
      <w:color w:val="000000"/>
    </w:rPr>
  </w:style>
  <w:style w:type="character" w:customStyle="1" w:styleId="highlightedsearchterm">
    <w:name w:val="highlightedsearchterm"/>
    <w:rsid w:val="00DE0517"/>
    <w:rPr>
      <w:rFonts w:cs="Times New Roman"/>
    </w:rPr>
  </w:style>
  <w:style w:type="paragraph" w:customStyle="1" w:styleId="T4">
    <w:name w:val="T4"/>
    <w:basedOn w:val="e3"/>
    <w:uiPriority w:val="99"/>
    <w:qFormat/>
    <w:rsid w:val="00DE0517"/>
    <w:pPr>
      <w:keepNext/>
      <w:spacing w:before="0" w:after="0" w:line="360" w:lineRule="auto"/>
      <w:outlineLvl w:val="6"/>
    </w:pPr>
    <w:rPr>
      <w:rFonts w:ascii=".VnTime" w:hAnsi=".VnTime"/>
      <w:bCs/>
      <w:sz w:val="20"/>
      <w:u w:val="single"/>
    </w:rPr>
  </w:style>
  <w:style w:type="paragraph" w:customStyle="1" w:styleId="v2">
    <w:name w:val="v2"/>
    <w:basedOn w:val="Normal"/>
    <w:uiPriority w:val="99"/>
    <w:qFormat/>
    <w:rsid w:val="00DE0517"/>
    <w:pPr>
      <w:spacing w:line="312" w:lineRule="auto"/>
    </w:pPr>
    <w:rPr>
      <w:rFonts w:ascii=".VnTime" w:eastAsia="Times New Roman" w:hAnsi=".VnTime" w:cs="Arial"/>
      <w:b/>
      <w:bCs/>
    </w:rPr>
  </w:style>
  <w:style w:type="paragraph" w:customStyle="1" w:styleId="CharCharCharCharChar12">
    <w:name w:val="Char Char Char Char Char12"/>
    <w:basedOn w:val="Normal"/>
    <w:uiPriority w:val="99"/>
    <w:qFormat/>
    <w:rsid w:val="00DE0517"/>
    <w:pPr>
      <w:widowControl w:val="0"/>
      <w:spacing w:line="240" w:lineRule="auto"/>
    </w:pPr>
    <w:rPr>
      <w:rFonts w:eastAsia="Times New Roman"/>
      <w:b/>
      <w:bCs/>
      <w:color w:val="008000"/>
      <w:lang w:val="fr-FR"/>
    </w:rPr>
  </w:style>
  <w:style w:type="paragraph" w:customStyle="1" w:styleId="CharCharCharCharChar14">
    <w:name w:val="Char Char Char Char Char14"/>
    <w:basedOn w:val="Normal"/>
    <w:uiPriority w:val="99"/>
    <w:qFormat/>
    <w:rsid w:val="00DE0517"/>
    <w:pPr>
      <w:widowControl w:val="0"/>
      <w:spacing w:line="240" w:lineRule="auto"/>
    </w:pPr>
    <w:rPr>
      <w:rFonts w:eastAsia="Times New Roman"/>
      <w:b/>
      <w:bCs/>
      <w:color w:val="008000"/>
      <w:lang w:val="fr-FR"/>
    </w:rPr>
  </w:style>
  <w:style w:type="paragraph" w:customStyle="1" w:styleId="CharCharCharCharChar13">
    <w:name w:val="Char Char Char Char Char13"/>
    <w:basedOn w:val="Normal"/>
    <w:uiPriority w:val="99"/>
    <w:qFormat/>
    <w:rsid w:val="00DE0517"/>
    <w:pPr>
      <w:widowControl w:val="0"/>
      <w:spacing w:line="240" w:lineRule="auto"/>
    </w:pPr>
    <w:rPr>
      <w:rFonts w:eastAsia="Times New Roman"/>
      <w:b/>
      <w:bCs/>
      <w:color w:val="008000"/>
      <w:lang w:val="fr-FR"/>
    </w:rPr>
  </w:style>
  <w:style w:type="paragraph" w:styleId="TOCHeading">
    <w:name w:val="TOC Heading"/>
    <w:basedOn w:val="Heading1"/>
    <w:next w:val="Normal"/>
    <w:uiPriority w:val="39"/>
    <w:qFormat/>
    <w:rsid w:val="00DE0517"/>
    <w:pPr>
      <w:keepLines/>
      <w:numPr>
        <w:numId w:val="0"/>
      </w:numPr>
      <w:tabs>
        <w:tab w:val="clear" w:pos="284"/>
      </w:tabs>
      <w:spacing w:before="480" w:after="0" w:line="276" w:lineRule="auto"/>
      <w:jc w:val="left"/>
      <w:outlineLvl w:val="9"/>
    </w:pPr>
    <w:rPr>
      <w:rFonts w:ascii="Cambria" w:hAnsi="Cambria"/>
      <w:bCs/>
      <w:color w:val="365F91"/>
      <w:sz w:val="28"/>
      <w:szCs w:val="28"/>
    </w:rPr>
  </w:style>
  <w:style w:type="paragraph" w:customStyle="1" w:styleId="R6">
    <w:name w:val="R6"/>
    <w:basedOn w:val="R3"/>
    <w:link w:val="R6Char"/>
    <w:qFormat/>
    <w:rsid w:val="00DE0517"/>
    <w:pPr>
      <w:spacing w:before="0" w:after="0"/>
      <w:ind w:firstLine="540"/>
    </w:pPr>
    <w:rPr>
      <w:b w:val="0"/>
      <w:lang w:val="vi-VN"/>
    </w:rPr>
  </w:style>
  <w:style w:type="character" w:customStyle="1" w:styleId="R6Char">
    <w:name w:val="R6 Char"/>
    <w:link w:val="R6"/>
    <w:locked/>
    <w:rsid w:val="00DE0517"/>
    <w:rPr>
      <w:rFonts w:ascii="Times New Roman" w:eastAsia="Times New Roman" w:hAnsi="Times New Roman"/>
      <w:b w:val="0"/>
      <w:sz w:val="26"/>
      <w:szCs w:val="24"/>
      <w:lang w:val="vi-VN"/>
    </w:rPr>
  </w:style>
  <w:style w:type="paragraph" w:customStyle="1" w:styleId="CharCharCharCharChar15">
    <w:name w:val="Char Char Char Char Char15"/>
    <w:basedOn w:val="Normal"/>
    <w:uiPriority w:val="99"/>
    <w:qFormat/>
    <w:rsid w:val="00DE0517"/>
    <w:pPr>
      <w:widowControl w:val="0"/>
      <w:spacing w:line="240" w:lineRule="auto"/>
    </w:pPr>
    <w:rPr>
      <w:rFonts w:eastAsia="Times New Roman"/>
      <w:b/>
      <w:bCs/>
      <w:color w:val="008000"/>
      <w:lang w:val="fr-FR"/>
    </w:rPr>
  </w:style>
  <w:style w:type="paragraph" w:customStyle="1" w:styleId="D0E609831FED48EB94937DD10D23D6A9">
    <w:name w:val="D0E609831FED48EB94937DD10D23D6A9"/>
    <w:uiPriority w:val="99"/>
    <w:qFormat/>
    <w:rsid w:val="00DE0517"/>
    <w:pPr>
      <w:spacing w:after="200" w:line="276" w:lineRule="auto"/>
      <w:jc w:val="both"/>
    </w:pPr>
    <w:rPr>
      <w:rFonts w:eastAsia="Times New Roman"/>
      <w:sz w:val="22"/>
      <w:szCs w:val="22"/>
    </w:rPr>
  </w:style>
  <w:style w:type="character" w:customStyle="1" w:styleId="CharChar4">
    <w:name w:val="Char Char4"/>
    <w:locked/>
    <w:rsid w:val="00DE0517"/>
    <w:rPr>
      <w:rFonts w:cs="Times New Roman"/>
      <w:sz w:val="24"/>
      <w:szCs w:val="24"/>
      <w:lang w:val="en-US" w:eastAsia="en-US"/>
    </w:rPr>
  </w:style>
  <w:style w:type="paragraph" w:customStyle="1" w:styleId="Char2">
    <w:name w:val="Char2"/>
    <w:basedOn w:val="Normal"/>
    <w:uiPriority w:val="99"/>
    <w:qFormat/>
    <w:rsid w:val="00DE0517"/>
    <w:pPr>
      <w:widowControl w:val="0"/>
      <w:spacing w:line="240" w:lineRule="auto"/>
    </w:pPr>
    <w:rPr>
      <w:rFonts w:eastAsia="Times New Roman"/>
      <w:b/>
      <w:bCs/>
      <w:color w:val="008000"/>
      <w:lang w:val="fr-FR"/>
    </w:rPr>
  </w:style>
  <w:style w:type="character" w:customStyle="1" w:styleId="BodyTextCharCharCharCharCharChar2">
    <w:name w:val="Body Text Char Char Char Char Char Char2"/>
    <w:aliases w:val="Body Text Char Char Char Char Char1"/>
    <w:rsid w:val="00DE0517"/>
    <w:rPr>
      <w:rFonts w:eastAsia="Times New Roman" w:cs="Times New Roman"/>
      <w:sz w:val="24"/>
      <w:szCs w:val="24"/>
    </w:rPr>
  </w:style>
  <w:style w:type="paragraph" w:customStyle="1" w:styleId="CharChar1CharChar1">
    <w:name w:val="Char Char1 Char Char1"/>
    <w:basedOn w:val="Normal"/>
    <w:uiPriority w:val="99"/>
    <w:qFormat/>
    <w:rsid w:val="00DE0517"/>
    <w:pPr>
      <w:widowControl w:val="0"/>
      <w:spacing w:line="240" w:lineRule="auto"/>
    </w:pPr>
    <w:rPr>
      <w:rFonts w:eastAsia="SimSun"/>
      <w:b/>
      <w:bCs/>
      <w:color w:val="008000"/>
      <w:lang w:val="fr-FR"/>
    </w:rPr>
  </w:style>
  <w:style w:type="paragraph" w:customStyle="1" w:styleId="binhthuong0">
    <w:name w:val="binhthuong"/>
    <w:basedOn w:val="Normal"/>
    <w:uiPriority w:val="99"/>
    <w:qFormat/>
    <w:rsid w:val="00DE0517"/>
    <w:pPr>
      <w:keepNext/>
      <w:keepLines/>
      <w:spacing w:before="120"/>
    </w:pPr>
    <w:rPr>
      <w:rFonts w:eastAsia="Times New Roman"/>
    </w:rPr>
  </w:style>
  <w:style w:type="paragraph" w:customStyle="1" w:styleId="xl52">
    <w:name w:val="xl52"/>
    <w:basedOn w:val="Normal"/>
    <w:uiPriority w:val="99"/>
    <w:qFormat/>
    <w:rsid w:val="00DE0517"/>
    <w:pPr>
      <w:spacing w:before="100" w:beforeAutospacing="1" w:after="100" w:afterAutospacing="1" w:line="240" w:lineRule="auto"/>
      <w:jc w:val="center"/>
      <w:textAlignment w:val="center"/>
    </w:pPr>
    <w:rPr>
      <w:rFonts w:ascii=".VnTime" w:eastAsia="Times New Roman" w:hAnsi=".VnTime"/>
      <w:b/>
      <w:bCs/>
      <w:szCs w:val="24"/>
    </w:rPr>
  </w:style>
  <w:style w:type="paragraph" w:customStyle="1" w:styleId="y3">
    <w:name w:val="y3"/>
    <w:basedOn w:val="Normal"/>
    <w:uiPriority w:val="99"/>
    <w:qFormat/>
    <w:rsid w:val="00DE0517"/>
    <w:pPr>
      <w:spacing w:before="60" w:after="60" w:line="312" w:lineRule="auto"/>
    </w:pPr>
    <w:rPr>
      <w:rFonts w:ascii="Times New Roman Bold" w:eastAsia="Times New Roman" w:hAnsi="Times New Roman Bold"/>
      <w:b/>
    </w:rPr>
  </w:style>
  <w:style w:type="paragraph" w:customStyle="1" w:styleId="CharChar1CharChar2">
    <w:name w:val="Char Char1 Char Char2"/>
    <w:basedOn w:val="Normal"/>
    <w:uiPriority w:val="99"/>
    <w:qFormat/>
    <w:rsid w:val="00DE0517"/>
    <w:pPr>
      <w:widowControl w:val="0"/>
      <w:spacing w:line="240" w:lineRule="auto"/>
    </w:pPr>
    <w:rPr>
      <w:rFonts w:eastAsia="SimSun"/>
      <w:b/>
      <w:bCs/>
      <w:color w:val="008000"/>
      <w:lang w:val="fr-FR"/>
    </w:rPr>
  </w:style>
  <w:style w:type="character" w:customStyle="1" w:styleId="CharChar9">
    <w:name w:val="Char Char9"/>
    <w:locked/>
    <w:rsid w:val="00DE0517"/>
    <w:rPr>
      <w:sz w:val="26"/>
      <w:szCs w:val="26"/>
      <w:lang w:val="en-US" w:eastAsia="en-US" w:bidi="ar-SA"/>
    </w:rPr>
  </w:style>
  <w:style w:type="paragraph" w:customStyle="1" w:styleId="x">
    <w:name w:val="x"/>
    <w:basedOn w:val="Normal"/>
    <w:uiPriority w:val="99"/>
    <w:qFormat/>
    <w:rsid w:val="00DE0517"/>
    <w:pPr>
      <w:spacing w:line="300" w:lineRule="auto"/>
    </w:pPr>
    <w:rPr>
      <w:rFonts w:ascii="Times New Roman Bold" w:eastAsia="Times New Roman" w:hAnsi="Times New Roman Bold"/>
      <w:b/>
      <w:bCs/>
      <w:iCs/>
      <w:lang w:val="sv-SE"/>
    </w:rPr>
  </w:style>
  <w:style w:type="paragraph" w:customStyle="1" w:styleId="xl35">
    <w:name w:val="xl35"/>
    <w:basedOn w:val="Normal"/>
    <w:uiPriority w:val="99"/>
    <w:qFormat/>
    <w:rsid w:val="00DE0517"/>
    <w:pPr>
      <w:pBdr>
        <w:left w:val="single" w:sz="4" w:space="0" w:color="auto"/>
        <w:bottom w:val="single" w:sz="4" w:space="0" w:color="auto"/>
        <w:right w:val="single" w:sz="4" w:space="0" w:color="auto"/>
      </w:pBdr>
      <w:spacing w:before="100" w:after="100" w:line="240" w:lineRule="auto"/>
      <w:jc w:val="center"/>
      <w:textAlignment w:val="center"/>
    </w:pPr>
    <w:rPr>
      <w:rFonts w:ascii=".VnArial Narrow" w:eastAsia="Arial Unicode MS" w:hAnsi=".VnArial Narrow"/>
      <w:sz w:val="24"/>
      <w:szCs w:val="20"/>
    </w:rPr>
  </w:style>
  <w:style w:type="paragraph" w:customStyle="1" w:styleId="S4">
    <w:name w:val="S4"/>
    <w:basedOn w:val="T4"/>
    <w:uiPriority w:val="99"/>
    <w:qFormat/>
    <w:rsid w:val="00DE0517"/>
    <w:pPr>
      <w:spacing w:before="120" w:after="120" w:line="312" w:lineRule="auto"/>
    </w:pPr>
    <w:rPr>
      <w:rFonts w:ascii="Times New Roman" w:hAnsi="Times New Roman"/>
      <w:sz w:val="26"/>
      <w:u w:val="none"/>
      <w:lang w:val="pt-BR"/>
    </w:rPr>
  </w:style>
  <w:style w:type="paragraph" w:customStyle="1" w:styleId="C1">
    <w:name w:val="C1"/>
    <w:basedOn w:val="Normal"/>
    <w:uiPriority w:val="99"/>
    <w:qFormat/>
    <w:rsid w:val="00DE0517"/>
    <w:pPr>
      <w:spacing w:before="120" w:after="120" w:line="312" w:lineRule="auto"/>
      <w:jc w:val="center"/>
    </w:pPr>
    <w:rPr>
      <w:rFonts w:eastAsia="Times New Roman"/>
      <w:b/>
      <w:bCs/>
      <w:i/>
      <w:iCs/>
    </w:rPr>
  </w:style>
  <w:style w:type="paragraph" w:customStyle="1" w:styleId="a">
    <w:name w:val="a"/>
    <w:basedOn w:val="Normal"/>
    <w:uiPriority w:val="99"/>
    <w:qFormat/>
    <w:rsid w:val="00DE0517"/>
    <w:pPr>
      <w:widowControl w:val="0"/>
      <w:tabs>
        <w:tab w:val="left" w:pos="5205"/>
      </w:tabs>
      <w:spacing w:line="300" w:lineRule="auto"/>
      <w:ind w:right="74"/>
      <w:jc w:val="center"/>
    </w:pPr>
    <w:rPr>
      <w:rFonts w:eastAsia="Times New Roman"/>
      <w:b/>
      <w:i/>
      <w:color w:val="000000"/>
      <w:lang w:val="vi-VN"/>
    </w:rPr>
  </w:style>
  <w:style w:type="paragraph" w:customStyle="1" w:styleId="Bang0">
    <w:name w:val="Bang"/>
    <w:basedOn w:val="Normal"/>
    <w:link w:val="BangChar"/>
    <w:qFormat/>
    <w:rsid w:val="0095421D"/>
    <w:pPr>
      <w:widowControl w:val="0"/>
      <w:spacing w:line="312" w:lineRule="auto"/>
      <w:jc w:val="center"/>
    </w:pPr>
    <w:rPr>
      <w:rFonts w:eastAsia="Times New Roman"/>
      <w:i/>
      <w:szCs w:val="28"/>
      <w:lang w:val="x-none" w:eastAsia="x-none"/>
    </w:rPr>
  </w:style>
  <w:style w:type="character" w:customStyle="1" w:styleId="BangChar">
    <w:name w:val="Bang Char"/>
    <w:link w:val="Bang0"/>
    <w:rsid w:val="0095421D"/>
    <w:rPr>
      <w:rFonts w:ascii="Times New Roman" w:eastAsia="Times New Roman" w:hAnsi="Times New Roman"/>
      <w:i/>
      <w:sz w:val="26"/>
      <w:szCs w:val="28"/>
    </w:rPr>
  </w:style>
  <w:style w:type="paragraph" w:customStyle="1" w:styleId="NormalJustified">
    <w:name w:val="Normal + Justified"/>
    <w:aliases w:val="First line:  1.27 cm,Line spacing:  1.5 lines"/>
    <w:basedOn w:val="Normal"/>
    <w:uiPriority w:val="99"/>
    <w:qFormat/>
    <w:rsid w:val="00DE0517"/>
    <w:pPr>
      <w:spacing w:line="360" w:lineRule="auto"/>
      <w:ind w:firstLine="720"/>
    </w:pPr>
    <w:rPr>
      <w:rFonts w:ascii=".VnTime" w:eastAsia="Times New Roman" w:hAnsi=".VnTime"/>
      <w:sz w:val="28"/>
      <w:szCs w:val="28"/>
    </w:rPr>
  </w:style>
  <w:style w:type="paragraph" w:customStyle="1" w:styleId="Vanban">
    <w:name w:val="Van ban"/>
    <w:basedOn w:val="Normal"/>
    <w:next w:val="Normal"/>
    <w:link w:val="VanbanChar"/>
    <w:qFormat/>
    <w:rsid w:val="00DE0517"/>
    <w:pPr>
      <w:widowControl w:val="0"/>
      <w:spacing w:before="200" w:line="312" w:lineRule="auto"/>
      <w:ind w:firstLine="720"/>
    </w:pPr>
    <w:rPr>
      <w:rFonts w:ascii=".VnTime" w:eastAsia="Times New Roman" w:hAnsi=".VnTime"/>
      <w:szCs w:val="20"/>
      <w:lang w:val="en-GB"/>
    </w:rPr>
  </w:style>
  <w:style w:type="paragraph" w:styleId="ListNumber2">
    <w:name w:val="List Number 2"/>
    <w:basedOn w:val="Normal"/>
    <w:rsid w:val="00DE0517"/>
    <w:pPr>
      <w:tabs>
        <w:tab w:val="num" w:pos="720"/>
      </w:tabs>
      <w:spacing w:line="240" w:lineRule="auto"/>
      <w:ind w:left="720" w:hanging="360"/>
    </w:pPr>
    <w:rPr>
      <w:rFonts w:ascii=".VnTime" w:eastAsia="Times New Roman" w:hAnsi=".VnTime"/>
      <w:sz w:val="28"/>
      <w:szCs w:val="24"/>
    </w:rPr>
  </w:style>
  <w:style w:type="paragraph" w:customStyle="1" w:styleId="xl26">
    <w:name w:val="xl26"/>
    <w:basedOn w:val="Normal"/>
    <w:uiPriority w:val="99"/>
    <w:qFormat/>
    <w:rsid w:val="00DE0517"/>
    <w:pPr>
      <w:spacing w:before="100" w:beforeAutospacing="1" w:after="100" w:afterAutospacing="1" w:line="240" w:lineRule="auto"/>
      <w:jc w:val="center"/>
      <w:textAlignment w:val="center"/>
    </w:pPr>
    <w:rPr>
      <w:rFonts w:eastAsia="Times New Roman"/>
      <w:szCs w:val="24"/>
      <w:lang w:val="en-GB"/>
    </w:rPr>
  </w:style>
  <w:style w:type="paragraph" w:customStyle="1" w:styleId="12">
    <w:name w:val="12"/>
    <w:basedOn w:val="1"/>
    <w:uiPriority w:val="99"/>
    <w:qFormat/>
    <w:rsid w:val="00DE0517"/>
    <w:pPr>
      <w:widowControl w:val="0"/>
      <w:tabs>
        <w:tab w:val="left" w:leader="dot" w:pos="8735"/>
      </w:tabs>
      <w:autoSpaceDE w:val="0"/>
      <w:autoSpaceDN w:val="0"/>
      <w:adjustRightInd w:val="0"/>
      <w:spacing w:before="10" w:after="10" w:line="300" w:lineRule="auto"/>
      <w:jc w:val="left"/>
    </w:pPr>
    <w:rPr>
      <w:rFonts w:ascii=".VnAvant" w:hAnsi=".VnAvant"/>
      <w:sz w:val="24"/>
      <w:szCs w:val="20"/>
    </w:rPr>
  </w:style>
  <w:style w:type="paragraph" w:customStyle="1" w:styleId="111">
    <w:name w:val="1.1.1"/>
    <w:basedOn w:val="Normal"/>
    <w:qFormat/>
    <w:rsid w:val="00DE0517"/>
    <w:pPr>
      <w:spacing w:line="360" w:lineRule="auto"/>
    </w:pPr>
    <w:rPr>
      <w:rFonts w:ascii=".VnTime" w:eastAsia="Times New Roman" w:hAnsi=".VnTime"/>
      <w:b/>
      <w:sz w:val="28"/>
      <w:szCs w:val="24"/>
    </w:rPr>
  </w:style>
  <w:style w:type="paragraph" w:customStyle="1" w:styleId="a3">
    <w:name w:val="a3"/>
    <w:basedOn w:val="Heading3"/>
    <w:uiPriority w:val="99"/>
    <w:qFormat/>
    <w:rsid w:val="00DE0517"/>
    <w:pPr>
      <w:tabs>
        <w:tab w:val="clear" w:pos="284"/>
      </w:tabs>
    </w:pPr>
    <w:rPr>
      <w:rFonts w:ascii=".VnTime" w:hAnsi=".VnTime"/>
    </w:rPr>
  </w:style>
  <w:style w:type="paragraph" w:customStyle="1" w:styleId="thao4">
    <w:name w:val="thao 4"/>
    <w:basedOn w:val="Style1"/>
    <w:uiPriority w:val="99"/>
    <w:qFormat/>
    <w:rsid w:val="00DE0517"/>
    <w:pPr>
      <w:overflowPunct/>
      <w:autoSpaceDE/>
      <w:autoSpaceDN/>
      <w:adjustRightInd/>
      <w:spacing w:before="120" w:line="312" w:lineRule="auto"/>
      <w:textAlignment w:val="auto"/>
    </w:pPr>
    <w:rPr>
      <w:rFonts w:ascii=".VnTime" w:hAnsi=".VnTime"/>
      <w:b/>
      <w:sz w:val="26"/>
      <w:szCs w:val="24"/>
    </w:rPr>
  </w:style>
  <w:style w:type="paragraph" w:customStyle="1" w:styleId="thandoan">
    <w:name w:val="thandoan"/>
    <w:basedOn w:val="Normal"/>
    <w:uiPriority w:val="99"/>
    <w:qFormat/>
    <w:rsid w:val="00DE0517"/>
    <w:pPr>
      <w:spacing w:after="120" w:line="312" w:lineRule="auto"/>
      <w:ind w:firstLine="720"/>
    </w:pPr>
    <w:rPr>
      <w:rFonts w:ascii=".VnTime" w:eastAsia="Times New Roman" w:hAnsi=".VnTime"/>
      <w:szCs w:val="24"/>
    </w:rPr>
  </w:style>
  <w:style w:type="paragraph" w:customStyle="1" w:styleId="02-Lan2">
    <w:name w:val="02-Lan2"/>
    <w:basedOn w:val="Normal"/>
    <w:uiPriority w:val="99"/>
    <w:qFormat/>
    <w:rsid w:val="00DE0517"/>
    <w:pPr>
      <w:spacing w:before="60" w:after="60" w:line="312" w:lineRule="auto"/>
    </w:pPr>
    <w:rPr>
      <w:rFonts w:ascii=".VnTime" w:eastAsia="Times New Roman" w:hAnsi=".VnTime"/>
      <w:b/>
      <w:bCs/>
      <w:sz w:val="25"/>
      <w:szCs w:val="25"/>
    </w:rPr>
  </w:style>
  <w:style w:type="paragraph" w:customStyle="1" w:styleId="04-tieudebanghinh">
    <w:name w:val="04-tieu de bang hinh"/>
    <w:basedOn w:val="Normal"/>
    <w:uiPriority w:val="99"/>
    <w:qFormat/>
    <w:rsid w:val="00DE0517"/>
    <w:pPr>
      <w:spacing w:before="60" w:after="60" w:line="312" w:lineRule="auto"/>
      <w:jc w:val="center"/>
    </w:pPr>
    <w:rPr>
      <w:rFonts w:ascii=".VnTime" w:eastAsia="Times New Roman" w:hAnsi=".VnTime"/>
      <w:b/>
      <w:i/>
      <w:sz w:val="25"/>
      <w:szCs w:val="25"/>
    </w:rPr>
  </w:style>
  <w:style w:type="paragraph" w:customStyle="1" w:styleId="03-Lan3">
    <w:name w:val="03-Lan3"/>
    <w:basedOn w:val="Normal"/>
    <w:uiPriority w:val="99"/>
    <w:qFormat/>
    <w:rsid w:val="00DE0517"/>
    <w:pPr>
      <w:spacing w:before="60" w:after="60" w:line="312" w:lineRule="auto"/>
    </w:pPr>
    <w:rPr>
      <w:rFonts w:ascii=".VnTime" w:eastAsia="Times New Roman" w:hAnsi=".VnTime"/>
      <w:b/>
      <w:i/>
      <w:sz w:val="25"/>
      <w:szCs w:val="25"/>
    </w:rPr>
  </w:style>
  <w:style w:type="paragraph" w:customStyle="1" w:styleId="07-Tieudebang">
    <w:name w:val="07-Tieu de bang"/>
    <w:aliases w:val="hinh"/>
    <w:basedOn w:val="Normal"/>
    <w:uiPriority w:val="99"/>
    <w:qFormat/>
    <w:rsid w:val="00DE0517"/>
    <w:pPr>
      <w:spacing w:before="60" w:after="60" w:line="312" w:lineRule="auto"/>
      <w:jc w:val="center"/>
    </w:pPr>
    <w:rPr>
      <w:rFonts w:ascii=".VnTime" w:eastAsia="Times New Roman" w:hAnsi=".VnTime"/>
      <w:b/>
      <w:i/>
      <w:sz w:val="25"/>
      <w:szCs w:val="25"/>
    </w:rPr>
  </w:style>
  <w:style w:type="paragraph" w:customStyle="1" w:styleId="T20">
    <w:name w:val="T2"/>
    <w:basedOn w:val="Normal"/>
    <w:next w:val="T3"/>
    <w:link w:val="T2Char"/>
    <w:qFormat/>
    <w:rsid w:val="00DE0517"/>
    <w:pPr>
      <w:spacing w:before="120" w:after="120" w:line="312" w:lineRule="auto"/>
    </w:pPr>
    <w:rPr>
      <w:rFonts w:ascii=".VnTime" w:eastAsia="Times New Roman" w:hAnsi=".VnTime"/>
      <w:b/>
      <w:bCs/>
      <w:szCs w:val="24"/>
      <w:lang w:val="x-none" w:eastAsia="x-none"/>
    </w:rPr>
  </w:style>
  <w:style w:type="character" w:customStyle="1" w:styleId="T2Char">
    <w:name w:val="T2 Char"/>
    <w:link w:val="T20"/>
    <w:rsid w:val="00DE0517"/>
    <w:rPr>
      <w:rFonts w:ascii=".VnTime" w:eastAsia="Times New Roman" w:hAnsi=".VnTime"/>
      <w:b/>
      <w:bCs/>
      <w:sz w:val="26"/>
      <w:szCs w:val="24"/>
    </w:rPr>
  </w:style>
  <w:style w:type="paragraph" w:customStyle="1" w:styleId="Tam2">
    <w:name w:val="Tam2"/>
    <w:basedOn w:val="Normal"/>
    <w:autoRedefine/>
    <w:uiPriority w:val="99"/>
    <w:qFormat/>
    <w:rsid w:val="00DE0517"/>
    <w:pPr>
      <w:tabs>
        <w:tab w:val="left" w:pos="567"/>
      </w:tabs>
      <w:spacing w:line="312" w:lineRule="auto"/>
    </w:pPr>
    <w:rPr>
      <w:rFonts w:ascii=".VnTime" w:eastAsia="Times New Roman" w:hAnsi=".VnTime"/>
      <w:bCs/>
      <w:i/>
      <w:iCs/>
      <w:lang w:val="nb-NO"/>
    </w:rPr>
  </w:style>
  <w:style w:type="paragraph" w:customStyle="1" w:styleId="T1">
    <w:name w:val="T1"/>
    <w:basedOn w:val="Heading1"/>
    <w:uiPriority w:val="99"/>
    <w:qFormat/>
    <w:rsid w:val="00DE0517"/>
    <w:pPr>
      <w:numPr>
        <w:numId w:val="0"/>
      </w:numPr>
      <w:tabs>
        <w:tab w:val="clear" w:pos="284"/>
        <w:tab w:val="left" w:pos="3780"/>
        <w:tab w:val="center" w:pos="4536"/>
      </w:tabs>
      <w:spacing w:before="0" w:after="0" w:line="312" w:lineRule="auto"/>
      <w:jc w:val="center"/>
    </w:pPr>
    <w:rPr>
      <w:rFonts w:ascii=".VnTimeH" w:hAnsi=".VnTimeH" w:cs="Arial"/>
      <w:bCs/>
      <w:color w:val="008000"/>
      <w:kern w:val="32"/>
      <w:sz w:val="28"/>
      <w:szCs w:val="28"/>
    </w:rPr>
  </w:style>
  <w:style w:type="paragraph" w:customStyle="1" w:styleId="C2">
    <w:name w:val="C2"/>
    <w:basedOn w:val="Normal"/>
    <w:uiPriority w:val="99"/>
    <w:qFormat/>
    <w:rsid w:val="00DE0517"/>
    <w:pPr>
      <w:spacing w:line="240" w:lineRule="auto"/>
      <w:jc w:val="center"/>
    </w:pPr>
    <w:rPr>
      <w:rFonts w:eastAsia="Times New Roman"/>
      <w:b/>
      <w:bCs/>
      <w:i/>
      <w:iCs/>
    </w:rPr>
  </w:style>
  <w:style w:type="character" w:customStyle="1" w:styleId="C1Char">
    <w:name w:val="C1 Char"/>
    <w:rsid w:val="00DE0517"/>
    <w:rPr>
      <w:b/>
      <w:bCs/>
      <w:i/>
      <w:iCs/>
      <w:sz w:val="26"/>
      <w:szCs w:val="26"/>
      <w:lang w:val="en-US" w:eastAsia="en-US" w:bidi="ar-SA"/>
    </w:rPr>
  </w:style>
  <w:style w:type="character" w:customStyle="1" w:styleId="B1Char">
    <w:name w:val="B1 Char"/>
    <w:rsid w:val="00DE0517"/>
    <w:rPr>
      <w:b w:val="0"/>
      <w:bCs w:val="0"/>
      <w:i w:val="0"/>
      <w:iCs w:val="0"/>
      <w:sz w:val="26"/>
      <w:szCs w:val="26"/>
      <w:lang w:val="en-US" w:eastAsia="en-US" w:bidi="ar-SA"/>
    </w:rPr>
  </w:style>
  <w:style w:type="character" w:customStyle="1" w:styleId="T4Char">
    <w:name w:val="T4 Char"/>
    <w:rsid w:val="00DE0517"/>
    <w:rPr>
      <w:rFonts w:ascii=".VnTime" w:hAnsi=".VnTime"/>
      <w:b/>
      <w:bCs/>
      <w:sz w:val="26"/>
      <w:szCs w:val="24"/>
      <w:lang w:val="en-US" w:eastAsia="en-US" w:bidi="ar-SA"/>
    </w:rPr>
  </w:style>
  <w:style w:type="character" w:customStyle="1" w:styleId="S4Char">
    <w:name w:val="S4 Char"/>
    <w:rsid w:val="00DE0517"/>
    <w:rPr>
      <w:rFonts w:ascii=".VnTime" w:hAnsi=".VnTime"/>
      <w:b w:val="0"/>
      <w:bCs w:val="0"/>
      <w:sz w:val="26"/>
      <w:szCs w:val="24"/>
      <w:lang w:val="pt-BR" w:eastAsia="en-US" w:bidi="ar-SA"/>
    </w:rPr>
  </w:style>
  <w:style w:type="character" w:customStyle="1" w:styleId="S3Char">
    <w:name w:val="S3 Char"/>
    <w:rsid w:val="00DE0517"/>
    <w:rPr>
      <w:rFonts w:ascii=".VnTime" w:eastAsia="Times New Roman" w:hAnsi=".VnTime"/>
      <w:b w:val="0"/>
      <w:bCs/>
      <w:sz w:val="26"/>
      <w:szCs w:val="24"/>
      <w:lang w:val="pt-BR"/>
    </w:rPr>
  </w:style>
  <w:style w:type="paragraph" w:customStyle="1" w:styleId="NG3">
    <w:name w:val="èNG3"/>
    <w:basedOn w:val="S2"/>
    <w:uiPriority w:val="99"/>
    <w:qFormat/>
    <w:rsid w:val="00DE0517"/>
  </w:style>
  <w:style w:type="character" w:customStyle="1" w:styleId="S2Char1">
    <w:name w:val="S2 Char1"/>
    <w:rsid w:val="00DE0517"/>
    <w:rPr>
      <w:b/>
      <w:sz w:val="26"/>
      <w:szCs w:val="26"/>
      <w:lang w:val="en-US" w:eastAsia="en-US" w:bidi="ar-SA"/>
    </w:rPr>
  </w:style>
  <w:style w:type="character" w:customStyle="1" w:styleId="NG3Char">
    <w:name w:val="èNG3 Char"/>
    <w:rsid w:val="00DE0517"/>
    <w:rPr>
      <w:b w:val="0"/>
      <w:sz w:val="26"/>
      <w:szCs w:val="26"/>
      <w:lang w:val="en-US" w:eastAsia="en-US" w:bidi="ar-SA"/>
    </w:rPr>
  </w:style>
  <w:style w:type="paragraph" w:customStyle="1" w:styleId="S6">
    <w:name w:val="S6"/>
    <w:basedOn w:val="S3"/>
    <w:uiPriority w:val="99"/>
    <w:qFormat/>
    <w:rsid w:val="00DE0517"/>
    <w:pPr>
      <w:spacing w:line="360" w:lineRule="auto"/>
    </w:pPr>
    <w:rPr>
      <w:bCs/>
      <w:szCs w:val="24"/>
      <w:lang w:val="pt-BR"/>
    </w:rPr>
  </w:style>
  <w:style w:type="character" w:customStyle="1" w:styleId="S6Char">
    <w:name w:val="S6 Char"/>
    <w:rsid w:val="00DE0517"/>
    <w:rPr>
      <w:rFonts w:ascii=".VnTime" w:eastAsia="Times New Roman" w:hAnsi=".VnTime"/>
      <w:b/>
      <w:bCs w:val="0"/>
      <w:sz w:val="26"/>
      <w:szCs w:val="24"/>
      <w:lang w:val="pt-BR"/>
    </w:rPr>
  </w:style>
  <w:style w:type="paragraph" w:customStyle="1" w:styleId="BANG1">
    <w:name w:val="BANG"/>
    <w:basedOn w:val="Normal"/>
    <w:uiPriority w:val="99"/>
    <w:qFormat/>
    <w:rsid w:val="00DE0517"/>
    <w:pPr>
      <w:widowControl w:val="0"/>
      <w:spacing w:line="312" w:lineRule="auto"/>
      <w:jc w:val="center"/>
    </w:pPr>
    <w:rPr>
      <w:rFonts w:eastAsia="Times New Roman"/>
      <w:b/>
    </w:rPr>
  </w:style>
  <w:style w:type="paragraph" w:customStyle="1" w:styleId="4u">
    <w:name w:val="4u"/>
    <w:basedOn w:val="S5"/>
    <w:uiPriority w:val="99"/>
    <w:qFormat/>
    <w:rsid w:val="00DE0517"/>
    <w:pPr>
      <w:spacing w:line="312" w:lineRule="auto"/>
    </w:pPr>
    <w:rPr>
      <w:lang w:val="en-US"/>
    </w:rPr>
  </w:style>
  <w:style w:type="character" w:customStyle="1" w:styleId="CharChar91">
    <w:name w:val="Char Char91"/>
    <w:locked/>
    <w:rsid w:val="00DE0517"/>
    <w:rPr>
      <w:sz w:val="26"/>
      <w:szCs w:val="26"/>
      <w:lang w:val="en-US" w:eastAsia="en-US" w:bidi="ar-SA"/>
    </w:rPr>
  </w:style>
  <w:style w:type="character" w:customStyle="1" w:styleId="CharChar81">
    <w:name w:val="Char Char81"/>
    <w:rsid w:val="00DE0517"/>
    <w:rPr>
      <w:sz w:val="24"/>
      <w:szCs w:val="24"/>
    </w:rPr>
  </w:style>
  <w:style w:type="paragraph" w:customStyle="1" w:styleId="bbbb">
    <w:name w:val="bbbb"/>
    <w:basedOn w:val="Normal"/>
    <w:uiPriority w:val="99"/>
    <w:qFormat/>
    <w:rsid w:val="00DE0517"/>
    <w:pPr>
      <w:widowControl w:val="0"/>
      <w:spacing w:before="60" w:after="60" w:line="312" w:lineRule="auto"/>
      <w:jc w:val="center"/>
    </w:pPr>
    <w:rPr>
      <w:rFonts w:ascii="Times New Roman Bold" w:eastAsia="Times New Roman" w:hAnsi="Times New Roman Bold"/>
      <w:b/>
    </w:rPr>
  </w:style>
  <w:style w:type="paragraph" w:customStyle="1" w:styleId="Lop3">
    <w:name w:val="Lop 3"/>
    <w:basedOn w:val="Normal"/>
    <w:link w:val="Lop3Char"/>
    <w:qFormat/>
    <w:rsid w:val="00DE0517"/>
    <w:pPr>
      <w:widowControl w:val="0"/>
      <w:tabs>
        <w:tab w:val="left" w:pos="567"/>
        <w:tab w:val="left" w:pos="3105"/>
      </w:tabs>
      <w:spacing w:beforeLines="40" w:line="312" w:lineRule="auto"/>
    </w:pPr>
    <w:rPr>
      <w:rFonts w:eastAsia="Times New Roman"/>
      <w:b/>
      <w:lang w:val="x-none" w:eastAsia="x-none"/>
    </w:rPr>
  </w:style>
  <w:style w:type="character" w:customStyle="1" w:styleId="Lop3Char">
    <w:name w:val="Lop 3 Char"/>
    <w:link w:val="Lop3"/>
    <w:rsid w:val="00DE0517"/>
    <w:rPr>
      <w:rFonts w:ascii="Times New Roman" w:eastAsia="Times New Roman" w:hAnsi="Times New Roman"/>
      <w:b/>
      <w:sz w:val="26"/>
      <w:szCs w:val="26"/>
    </w:rPr>
  </w:style>
  <w:style w:type="character" w:customStyle="1" w:styleId="DBCharChar">
    <w:name w:val="DB Char Char"/>
    <w:rsid w:val="00DE0517"/>
    <w:rPr>
      <w:rFonts w:ascii=".VnArialH" w:hAnsi=".VnArialH"/>
      <w:b/>
      <w:sz w:val="32"/>
      <w:lang w:val="en-US" w:eastAsia="en-US" w:bidi="ar-SA"/>
    </w:rPr>
  </w:style>
  <w:style w:type="character" w:customStyle="1" w:styleId="Heading6-BANGCharChar">
    <w:name w:val="Heading 6-BANG Char Char"/>
    <w:rsid w:val="00DE0517"/>
    <w:rPr>
      <w:rFonts w:ascii=".VnBook-Antiqua" w:hAnsi=".VnBook-Antiqua"/>
      <w:b/>
      <w:i/>
      <w:iCs/>
      <w:sz w:val="24"/>
      <w:lang w:val="en-US" w:eastAsia="en-US" w:bidi="ar-SA"/>
    </w:rPr>
  </w:style>
  <w:style w:type="character" w:customStyle="1" w:styleId="bthuongChar1">
    <w:name w:val="b.thuong Char1"/>
    <w:aliases w:val="Tuân 5 Char1,tuân 5 Char,lop.7 Char Char,Heading 7 Char1,lop.7 Char1"/>
    <w:rsid w:val="00DE0517"/>
    <w:rPr>
      <w:b/>
      <w:bCs/>
      <w:i/>
      <w:iCs/>
      <w:sz w:val="26"/>
    </w:rPr>
  </w:style>
  <w:style w:type="character" w:customStyle="1" w:styleId="MyHeaderChar">
    <w:name w:val="MyHeader Char"/>
    <w:aliases w:val="h Char Char,En-tête client Char,h Char1,MyHeader Char Char Char Char1,MyHeader Char Char Char Char Char Char Char,MyHeader Char Char Char Char Char,h Char Char Char Char Char Char Char"/>
    <w:rsid w:val="00DE0517"/>
    <w:rPr>
      <w:rFonts w:ascii=".VnBook-Antiqua" w:hAnsi=".VnBook-Antiqua"/>
      <w:sz w:val="26"/>
      <w:lang w:val="en-US" w:eastAsia="en-US" w:bidi="ar-SA"/>
    </w:rPr>
  </w:style>
  <w:style w:type="character" w:customStyle="1" w:styleId="BodyTextChar2Char">
    <w:name w:val="Body Text Char2 Char"/>
    <w:aliases w:val="Body Text Char1 Char Char,Char Char Char Char2,Body Text sub head Char Char Char,a)  Body Text Char Char Char,Body Text sub head Char1 Char,a)  Body Text Char1 Char,Body Text Char3 Char,Main text Char Char1"/>
    <w:rsid w:val="00DE0517"/>
    <w:rPr>
      <w:rFonts w:ascii=".VnBook-Antiqua" w:hAnsi=".VnBook-Antiqua"/>
      <w:sz w:val="26"/>
      <w:lang w:val="en-US" w:eastAsia="en-US" w:bidi="ar-SA"/>
    </w:rPr>
  </w:style>
  <w:style w:type="character" w:customStyle="1" w:styleId="storyteaser">
    <w:name w:val="story_teaser"/>
    <w:basedOn w:val="DefaultParagraphFont"/>
    <w:rsid w:val="00DE0517"/>
  </w:style>
  <w:style w:type="paragraph" w:customStyle="1" w:styleId="bodytext1">
    <w:name w:val="body_text1"/>
    <w:basedOn w:val="Normal"/>
    <w:uiPriority w:val="99"/>
    <w:qFormat/>
    <w:rsid w:val="00DE0517"/>
    <w:pPr>
      <w:spacing w:before="207" w:after="207" w:line="336" w:lineRule="auto"/>
    </w:pPr>
    <w:rPr>
      <w:rFonts w:ascii="Arial" w:eastAsia="Times New Roman" w:hAnsi="Arial" w:cs="Arial"/>
      <w:color w:val="000000"/>
      <w:sz w:val="20"/>
      <w:szCs w:val="20"/>
    </w:rPr>
  </w:style>
  <w:style w:type="character" w:customStyle="1" w:styleId="BinhthuongChar">
    <w:name w:val="! Binh thuong Char"/>
    <w:link w:val="Binhthuong"/>
    <w:rsid w:val="002127C0"/>
    <w:rPr>
      <w:rFonts w:eastAsia="Times New Roman"/>
      <w:lang w:val="en-GB" w:eastAsia="x-none"/>
    </w:rPr>
  </w:style>
  <w:style w:type="paragraph" w:customStyle="1" w:styleId="xl24">
    <w:name w:val="xl24"/>
    <w:basedOn w:val="Normal"/>
    <w:uiPriority w:val="99"/>
    <w:qFormat/>
    <w:rsid w:val="00DE0517"/>
    <w:pPr>
      <w:pBdr>
        <w:bottom w:val="single" w:sz="4" w:space="0" w:color="auto"/>
      </w:pBdr>
      <w:spacing w:before="100" w:after="100" w:line="240" w:lineRule="auto"/>
      <w:jc w:val="center"/>
    </w:pPr>
    <w:rPr>
      <w:rFonts w:eastAsia="Times New Roman"/>
      <w:sz w:val="24"/>
      <w:szCs w:val="20"/>
    </w:rPr>
  </w:style>
  <w:style w:type="character" w:customStyle="1" w:styleId="text1">
    <w:name w:val="text1"/>
    <w:rsid w:val="00DE0517"/>
    <w:rPr>
      <w:rFonts w:ascii="Arial" w:hAnsi="Arial" w:cs="Arial" w:hint="default"/>
      <w:b w:val="0"/>
      <w:bCs w:val="0"/>
      <w:strike w:val="0"/>
      <w:dstrike w:val="0"/>
      <w:color w:val="070707"/>
      <w:sz w:val="20"/>
      <w:szCs w:val="20"/>
      <w:u w:val="none"/>
      <w:effect w:val="none"/>
    </w:rPr>
  </w:style>
  <w:style w:type="paragraph" w:styleId="BlockText">
    <w:name w:val="Block Text"/>
    <w:basedOn w:val="Normal"/>
    <w:rsid w:val="00DE0517"/>
    <w:pPr>
      <w:spacing w:line="240" w:lineRule="auto"/>
      <w:ind w:left="-57" w:right="-57"/>
      <w:jc w:val="center"/>
    </w:pPr>
    <w:rPr>
      <w:rFonts w:ascii=".VnArialH" w:eastAsia="Times New Roman" w:hAnsi=".VnArialH"/>
      <w:b/>
      <w:bCs/>
      <w:sz w:val="20"/>
      <w:szCs w:val="20"/>
    </w:rPr>
  </w:style>
  <w:style w:type="paragraph" w:customStyle="1" w:styleId="psubtitle">
    <w:name w:val="psubtitle"/>
    <w:basedOn w:val="Normal"/>
    <w:uiPriority w:val="99"/>
    <w:qFormat/>
    <w:rsid w:val="00DE0517"/>
    <w:pPr>
      <w:spacing w:after="100" w:afterAutospacing="1" w:line="240" w:lineRule="auto"/>
    </w:pPr>
    <w:rPr>
      <w:rFonts w:ascii="Arial" w:eastAsia="Times New Roman" w:hAnsi="Arial" w:cs="Arial"/>
      <w:b/>
      <w:bCs/>
      <w:sz w:val="20"/>
      <w:szCs w:val="20"/>
    </w:rPr>
  </w:style>
  <w:style w:type="paragraph" w:customStyle="1" w:styleId="phead">
    <w:name w:val="phead"/>
    <w:basedOn w:val="Normal"/>
    <w:uiPriority w:val="99"/>
    <w:qFormat/>
    <w:rsid w:val="00DE0517"/>
    <w:pPr>
      <w:spacing w:before="100" w:beforeAutospacing="1" w:after="100" w:afterAutospacing="1" w:line="240" w:lineRule="auto"/>
    </w:pPr>
    <w:rPr>
      <w:rFonts w:ascii="Arial" w:eastAsia="Times New Roman" w:hAnsi="Arial" w:cs="Arial"/>
      <w:b/>
      <w:bCs/>
      <w:color w:val="060E19"/>
      <w:sz w:val="14"/>
      <w:szCs w:val="14"/>
    </w:rPr>
  </w:style>
  <w:style w:type="paragraph" w:customStyle="1" w:styleId="pbody">
    <w:name w:val="pbody"/>
    <w:basedOn w:val="Normal"/>
    <w:uiPriority w:val="99"/>
    <w:qFormat/>
    <w:rsid w:val="00DE0517"/>
    <w:pPr>
      <w:spacing w:before="100" w:beforeAutospacing="1" w:after="100" w:afterAutospacing="1" w:line="240" w:lineRule="auto"/>
    </w:pPr>
    <w:rPr>
      <w:rFonts w:ascii="Arial" w:eastAsia="Times New Roman" w:hAnsi="Arial" w:cs="Arial"/>
      <w:color w:val="334964"/>
      <w:sz w:val="14"/>
      <w:szCs w:val="14"/>
    </w:rPr>
  </w:style>
  <w:style w:type="paragraph" w:customStyle="1" w:styleId="bodytext0">
    <w:name w:val="bodytext"/>
    <w:basedOn w:val="Normal"/>
    <w:uiPriority w:val="99"/>
    <w:qFormat/>
    <w:rsid w:val="00DE0517"/>
    <w:pPr>
      <w:spacing w:before="100" w:beforeAutospacing="1" w:after="100" w:afterAutospacing="1" w:line="240" w:lineRule="auto"/>
    </w:pPr>
    <w:rPr>
      <w:rFonts w:ascii=".VnTime" w:eastAsia="Times New Roman" w:hAnsi=".VnTime"/>
      <w:sz w:val="24"/>
      <w:szCs w:val="24"/>
    </w:rPr>
  </w:style>
  <w:style w:type="paragraph" w:customStyle="1" w:styleId="Head81">
    <w:name w:val="Head 8.1"/>
    <w:basedOn w:val="Normal"/>
    <w:next w:val="Normal"/>
    <w:autoRedefine/>
    <w:uiPriority w:val="99"/>
    <w:qFormat/>
    <w:rsid w:val="00DE0517"/>
    <w:pPr>
      <w:spacing w:line="240" w:lineRule="auto"/>
      <w:jc w:val="center"/>
    </w:pPr>
    <w:rPr>
      <w:rFonts w:ascii=".VnHelvetInsH" w:eastAsia="Times New Roman" w:hAnsi=".VnHelvetInsH"/>
      <w:sz w:val="32"/>
      <w:szCs w:val="20"/>
    </w:rPr>
  </w:style>
  <w:style w:type="character" w:customStyle="1" w:styleId="editsection">
    <w:name w:val="editsection"/>
    <w:basedOn w:val="DefaultParagraphFont"/>
    <w:rsid w:val="00DE0517"/>
  </w:style>
  <w:style w:type="character" w:customStyle="1" w:styleId="mw-headline">
    <w:name w:val="mw-headline"/>
    <w:basedOn w:val="DefaultParagraphFont"/>
    <w:rsid w:val="00DE0517"/>
  </w:style>
  <w:style w:type="paragraph" w:customStyle="1" w:styleId="newsdetaillead">
    <w:name w:val="newsdetaillead"/>
    <w:basedOn w:val="Normal"/>
    <w:uiPriority w:val="99"/>
    <w:qFormat/>
    <w:rsid w:val="00DE0517"/>
    <w:pPr>
      <w:spacing w:before="100" w:beforeAutospacing="1" w:after="100" w:afterAutospacing="1" w:line="240" w:lineRule="auto"/>
    </w:pPr>
    <w:rPr>
      <w:rFonts w:eastAsia="Times New Roman"/>
      <w:b/>
      <w:bCs/>
      <w:color w:val="5F5F5F"/>
    </w:rPr>
  </w:style>
  <w:style w:type="paragraph" w:customStyle="1" w:styleId="NormalWeb3">
    <w:name w:val="Normal (Web)3"/>
    <w:basedOn w:val="Normal"/>
    <w:uiPriority w:val="99"/>
    <w:qFormat/>
    <w:rsid w:val="00DE0517"/>
    <w:pPr>
      <w:spacing w:after="115" w:line="240" w:lineRule="auto"/>
    </w:pPr>
    <w:rPr>
      <w:rFonts w:eastAsia="Times New Roman"/>
      <w:sz w:val="24"/>
      <w:szCs w:val="24"/>
    </w:rPr>
  </w:style>
  <w:style w:type="paragraph" w:customStyle="1" w:styleId="tuan51">
    <w:name w:val="tuan5.1"/>
    <w:basedOn w:val="Normal"/>
    <w:link w:val="tuan51Char"/>
    <w:qFormat/>
    <w:rsid w:val="00DE0517"/>
    <w:pPr>
      <w:widowControl w:val="0"/>
      <w:spacing w:line="312" w:lineRule="auto"/>
      <w:jc w:val="center"/>
    </w:pPr>
    <w:rPr>
      <w:rFonts w:ascii="Times New Roman Bold" w:hAnsi="Times New Roman Bold"/>
      <w:b/>
      <w:color w:val="000000"/>
      <w:spacing w:val="-6"/>
      <w:szCs w:val="24"/>
      <w:lang w:val="x-none" w:eastAsia="x-none"/>
    </w:rPr>
  </w:style>
  <w:style w:type="character" w:customStyle="1" w:styleId="tuan51Char">
    <w:name w:val="tuan5.1 Char"/>
    <w:link w:val="tuan51"/>
    <w:rsid w:val="00DE0517"/>
    <w:rPr>
      <w:rFonts w:ascii="Times New Roman Bold" w:hAnsi="Times New Roman Bold"/>
      <w:b/>
      <w:color w:val="000000"/>
      <w:spacing w:val="-6"/>
      <w:sz w:val="26"/>
      <w:szCs w:val="24"/>
    </w:rPr>
  </w:style>
  <w:style w:type="character" w:customStyle="1" w:styleId="CharChar10">
    <w:name w:val="Char Char10"/>
    <w:rsid w:val="00DE0517"/>
    <w:rPr>
      <w:sz w:val="24"/>
      <w:szCs w:val="24"/>
      <w:lang w:val="en-US" w:eastAsia="en-US" w:bidi="ar-SA"/>
    </w:rPr>
  </w:style>
  <w:style w:type="paragraph" w:customStyle="1" w:styleId="CharCharCharCharCharCharCharCharCharCharCharCharCharCharCharCharCharChar">
    <w:name w:val="Char Char Char Char Char Char Char Char Char Char Char Char Char Char Char Char Char Char"/>
    <w:basedOn w:val="Normal"/>
    <w:uiPriority w:val="99"/>
    <w:qFormat/>
    <w:rsid w:val="00DE0517"/>
    <w:pPr>
      <w:widowControl w:val="0"/>
      <w:spacing w:line="240" w:lineRule="auto"/>
    </w:pPr>
    <w:rPr>
      <w:rFonts w:eastAsia="SimSun"/>
      <w:noProof/>
      <w:kern w:val="2"/>
      <w:sz w:val="24"/>
      <w:lang w:eastAsia="zh-CN"/>
    </w:rPr>
  </w:style>
  <w:style w:type="paragraph" w:customStyle="1" w:styleId="Level3">
    <w:name w:val="Level 3"/>
    <w:basedOn w:val="Normal"/>
    <w:uiPriority w:val="99"/>
    <w:qFormat/>
    <w:rsid w:val="00DE0517"/>
    <w:pPr>
      <w:spacing w:line="336" w:lineRule="auto"/>
    </w:pPr>
    <w:rPr>
      <w:rFonts w:eastAsia="Times New Roman"/>
      <w:b/>
      <w:lang w:val="am-ET"/>
    </w:rPr>
  </w:style>
  <w:style w:type="paragraph" w:customStyle="1" w:styleId="DT4">
    <w:name w:val="DT4"/>
    <w:basedOn w:val="Normal"/>
    <w:next w:val="Normal"/>
    <w:link w:val="DT4Char"/>
    <w:qFormat/>
    <w:rsid w:val="00DE0517"/>
    <w:pPr>
      <w:spacing w:line="312" w:lineRule="auto"/>
    </w:pPr>
    <w:rPr>
      <w:rFonts w:eastAsia="Times New Roman"/>
      <w:b/>
      <w:i/>
      <w:szCs w:val="28"/>
      <w:lang w:val="x-none" w:eastAsia="x-none"/>
    </w:rPr>
  </w:style>
  <w:style w:type="character" w:customStyle="1" w:styleId="DT4Char">
    <w:name w:val="DT4 Char"/>
    <w:link w:val="DT4"/>
    <w:rsid w:val="00DE0517"/>
    <w:rPr>
      <w:rFonts w:ascii="Times New Roman" w:eastAsia="Times New Roman" w:hAnsi="Times New Roman"/>
      <w:b/>
      <w:i/>
      <w:sz w:val="26"/>
      <w:szCs w:val="28"/>
    </w:rPr>
  </w:style>
  <w:style w:type="paragraph" w:customStyle="1" w:styleId="-">
    <w:name w:val="-"/>
    <w:basedOn w:val="Normal"/>
    <w:uiPriority w:val="99"/>
    <w:qFormat/>
    <w:rsid w:val="00DE0517"/>
    <w:pPr>
      <w:tabs>
        <w:tab w:val="center" w:pos="4320"/>
        <w:tab w:val="right" w:pos="8640"/>
      </w:tabs>
      <w:spacing w:before="40" w:after="40" w:line="240" w:lineRule="auto"/>
      <w:ind w:firstLine="284"/>
    </w:pPr>
    <w:rPr>
      <w:rFonts w:eastAsia="Times New Roman"/>
      <w:sz w:val="28"/>
      <w:szCs w:val="20"/>
    </w:rPr>
  </w:style>
  <w:style w:type="paragraph" w:customStyle="1" w:styleId="chuvietCharChar">
    <w:name w:val="chu viet Char Char"/>
    <w:basedOn w:val="Normal"/>
    <w:uiPriority w:val="99"/>
    <w:qFormat/>
    <w:rsid w:val="00DE0517"/>
    <w:pPr>
      <w:spacing w:before="40" w:after="80" w:line="240" w:lineRule="auto"/>
      <w:ind w:firstLine="340"/>
    </w:pPr>
    <w:rPr>
      <w:rFonts w:eastAsia="Times New Roman"/>
      <w:sz w:val="28"/>
      <w:szCs w:val="28"/>
    </w:rPr>
  </w:style>
  <w:style w:type="paragraph" w:customStyle="1" w:styleId="nguonsolieu">
    <w:name w:val="nguon so lieu"/>
    <w:basedOn w:val="Normal"/>
    <w:uiPriority w:val="99"/>
    <w:qFormat/>
    <w:rsid w:val="00DE0517"/>
    <w:pPr>
      <w:tabs>
        <w:tab w:val="center" w:pos="4320"/>
        <w:tab w:val="right" w:pos="8640"/>
      </w:tabs>
      <w:spacing w:after="40" w:line="240" w:lineRule="auto"/>
      <w:ind w:firstLine="340"/>
    </w:pPr>
    <w:rPr>
      <w:rFonts w:eastAsia="Times New Roman"/>
      <w:sz w:val="24"/>
      <w:szCs w:val="20"/>
    </w:rPr>
  </w:style>
  <w:style w:type="paragraph" w:customStyle="1" w:styleId="NormalWeb1">
    <w:name w:val="Normal (Web)1"/>
    <w:basedOn w:val="Normal"/>
    <w:uiPriority w:val="99"/>
    <w:qFormat/>
    <w:rsid w:val="00DE0517"/>
    <w:pPr>
      <w:spacing w:before="100" w:beforeAutospacing="1" w:after="173" w:line="240" w:lineRule="auto"/>
    </w:pPr>
    <w:rPr>
      <w:rFonts w:eastAsia="Times New Roman"/>
      <w:sz w:val="24"/>
      <w:szCs w:val="24"/>
    </w:rPr>
  </w:style>
  <w:style w:type="paragraph" w:customStyle="1" w:styleId="11">
    <w:name w:val="1.1"/>
    <w:basedOn w:val="Normal"/>
    <w:uiPriority w:val="99"/>
    <w:qFormat/>
    <w:rsid w:val="00DE0517"/>
    <w:pPr>
      <w:tabs>
        <w:tab w:val="center" w:pos="4320"/>
        <w:tab w:val="right" w:pos="8640"/>
      </w:tabs>
      <w:spacing w:after="80" w:line="240" w:lineRule="auto"/>
      <w:ind w:firstLine="425"/>
    </w:pPr>
    <w:rPr>
      <w:rFonts w:eastAsia="Times New Roman"/>
      <w:sz w:val="28"/>
      <w:szCs w:val="20"/>
    </w:rPr>
  </w:style>
  <w:style w:type="paragraph" w:customStyle="1" w:styleId="Default">
    <w:name w:val="Default"/>
    <w:link w:val="DefaultChar"/>
    <w:qFormat/>
    <w:rsid w:val="00DE0517"/>
    <w:pPr>
      <w:autoSpaceDE w:val="0"/>
      <w:autoSpaceDN w:val="0"/>
      <w:adjustRightInd w:val="0"/>
      <w:spacing w:after="200" w:line="312" w:lineRule="auto"/>
      <w:jc w:val="both"/>
    </w:pPr>
    <w:rPr>
      <w:rFonts w:ascii="Palatino Linotype" w:eastAsia="Times New Roman" w:hAnsi="Palatino Linotype"/>
      <w:color w:val="000000"/>
      <w:sz w:val="24"/>
      <w:szCs w:val="24"/>
    </w:rPr>
  </w:style>
  <w:style w:type="paragraph" w:styleId="List3">
    <w:name w:val="List 3"/>
    <w:basedOn w:val="Normal"/>
    <w:rsid w:val="00DE0517"/>
    <w:pPr>
      <w:spacing w:line="240" w:lineRule="auto"/>
      <w:ind w:left="1080" w:hanging="360"/>
    </w:pPr>
    <w:rPr>
      <w:rFonts w:eastAsia="Times New Roman" w:cs=".VnArialH"/>
      <w:sz w:val="24"/>
      <w:szCs w:val="28"/>
      <w:lang w:bidi="th-TH"/>
    </w:rPr>
  </w:style>
  <w:style w:type="paragraph" w:customStyle="1" w:styleId="Lop10">
    <w:name w:val="Lop 1"/>
    <w:basedOn w:val="Heading1"/>
    <w:uiPriority w:val="99"/>
    <w:qFormat/>
    <w:rsid w:val="00DE0517"/>
    <w:pPr>
      <w:keepNext w:val="0"/>
      <w:widowControl w:val="0"/>
      <w:numPr>
        <w:numId w:val="0"/>
      </w:numPr>
      <w:tabs>
        <w:tab w:val="clear" w:pos="284"/>
        <w:tab w:val="left" w:pos="567"/>
      </w:tabs>
      <w:spacing w:before="240" w:after="0" w:line="240" w:lineRule="auto"/>
      <w:jc w:val="center"/>
    </w:pPr>
    <w:rPr>
      <w:sz w:val="32"/>
      <w:szCs w:val="36"/>
      <w:u w:val="single"/>
    </w:rPr>
  </w:style>
  <w:style w:type="paragraph" w:customStyle="1" w:styleId="Lop2">
    <w:name w:val="Lop 2"/>
    <w:basedOn w:val="Normal"/>
    <w:link w:val="Lop2Char"/>
    <w:qFormat/>
    <w:rsid w:val="00DE0517"/>
    <w:pPr>
      <w:widowControl w:val="0"/>
      <w:tabs>
        <w:tab w:val="left" w:pos="567"/>
      </w:tabs>
      <w:spacing w:before="60" w:line="312" w:lineRule="auto"/>
    </w:pPr>
    <w:rPr>
      <w:rFonts w:eastAsia="Times New Roman"/>
      <w:b/>
      <w:bCs/>
      <w:lang w:val="en-GB" w:eastAsia="x-none"/>
    </w:rPr>
  </w:style>
  <w:style w:type="character" w:customStyle="1" w:styleId="Lop2Char">
    <w:name w:val="Lop 2 Char"/>
    <w:link w:val="Lop2"/>
    <w:rsid w:val="00DE0517"/>
    <w:rPr>
      <w:rFonts w:ascii="Times New Roman" w:eastAsia="Times New Roman" w:hAnsi="Times New Roman"/>
      <w:b/>
      <w:bCs/>
      <w:sz w:val="26"/>
      <w:szCs w:val="26"/>
      <w:lang w:val="en-GB"/>
    </w:rPr>
  </w:style>
  <w:style w:type="paragraph" w:styleId="TOC1">
    <w:name w:val="toc 1"/>
    <w:basedOn w:val="Normal"/>
    <w:next w:val="Normal"/>
    <w:autoRedefine/>
    <w:uiPriority w:val="39"/>
    <w:rsid w:val="007753E2"/>
    <w:pPr>
      <w:tabs>
        <w:tab w:val="right" w:leader="dot" w:pos="9072"/>
      </w:tabs>
      <w:spacing w:before="0" w:line="312" w:lineRule="auto"/>
    </w:pPr>
    <w:rPr>
      <w:rFonts w:eastAsia="Times New Roman"/>
      <w:noProof/>
      <w:color w:val="000000" w:themeColor="text1"/>
      <w:spacing w:val="-6"/>
      <w:lang w:val="vi-VN"/>
    </w:rPr>
  </w:style>
  <w:style w:type="paragraph" w:customStyle="1" w:styleId="Banbieu">
    <w:name w:val="Ban bieu"/>
    <w:basedOn w:val="tuan51"/>
    <w:uiPriority w:val="99"/>
    <w:qFormat/>
    <w:rsid w:val="00DE0517"/>
    <w:rPr>
      <w:rFonts w:ascii="Times New Roman" w:hAnsi="Times New Roman"/>
      <w:color w:val="auto"/>
      <w:u w:val="single"/>
    </w:rPr>
  </w:style>
  <w:style w:type="paragraph" w:customStyle="1" w:styleId="Bangbieu">
    <w:name w:val="Bang bieu"/>
    <w:basedOn w:val="Banbieu"/>
    <w:uiPriority w:val="99"/>
    <w:qFormat/>
    <w:rsid w:val="00DE0517"/>
  </w:style>
  <w:style w:type="paragraph" w:customStyle="1" w:styleId="NoSpacing1">
    <w:name w:val="No Spacing1"/>
    <w:aliases w:val="trong bang,No Spacing2"/>
    <w:uiPriority w:val="99"/>
    <w:qFormat/>
    <w:rsid w:val="00DE0517"/>
    <w:pPr>
      <w:spacing w:after="200" w:line="312" w:lineRule="auto"/>
      <w:jc w:val="both"/>
    </w:pPr>
    <w:rPr>
      <w:rFonts w:eastAsia="Times New Roman"/>
      <w:szCs w:val="24"/>
    </w:rPr>
  </w:style>
  <w:style w:type="paragraph" w:styleId="ListBullet2">
    <w:name w:val="List Bullet 2"/>
    <w:aliases w:val="numeration sign 2"/>
    <w:basedOn w:val="Normal"/>
    <w:autoRedefine/>
    <w:rsid w:val="00DE0517"/>
    <w:pPr>
      <w:spacing w:line="312" w:lineRule="auto"/>
    </w:pPr>
    <w:rPr>
      <w:rFonts w:eastAsia="Times New Roman"/>
      <w:spacing w:val="-4"/>
    </w:rPr>
  </w:style>
  <w:style w:type="paragraph" w:styleId="ListBullet">
    <w:name w:val="List Bullet"/>
    <w:basedOn w:val="Normal"/>
    <w:rsid w:val="00DE0517"/>
    <w:pPr>
      <w:tabs>
        <w:tab w:val="num" w:pos="360"/>
      </w:tabs>
      <w:spacing w:before="60" w:after="60"/>
      <w:ind w:left="360" w:hanging="360"/>
    </w:pPr>
    <w:rPr>
      <w:rFonts w:ascii=".VnTime" w:eastAsia="Times New Roman" w:hAnsi=".VnTime"/>
      <w:sz w:val="28"/>
      <w:szCs w:val="20"/>
    </w:rPr>
  </w:style>
  <w:style w:type="paragraph" w:styleId="ListBullet3">
    <w:name w:val="List Bullet 3"/>
    <w:basedOn w:val="Normal"/>
    <w:rsid w:val="00DE0517"/>
    <w:pPr>
      <w:tabs>
        <w:tab w:val="num" w:pos="926"/>
      </w:tabs>
      <w:spacing w:line="240" w:lineRule="auto"/>
      <w:ind w:left="926" w:hanging="360"/>
    </w:pPr>
    <w:rPr>
      <w:rFonts w:ascii=".VnBook-Antiqua" w:eastAsia="Times New Roman" w:hAnsi=".VnBook-Antiqua"/>
      <w:szCs w:val="20"/>
    </w:rPr>
  </w:style>
  <w:style w:type="paragraph" w:styleId="ListContinue">
    <w:name w:val="List Continue"/>
    <w:basedOn w:val="Normal"/>
    <w:rsid w:val="00DE0517"/>
    <w:pPr>
      <w:spacing w:after="120" w:line="240" w:lineRule="auto"/>
      <w:ind w:left="283"/>
    </w:pPr>
    <w:rPr>
      <w:rFonts w:ascii=".VnBook-Antiqua" w:eastAsia="Times New Roman" w:hAnsi=".VnBook-Antiqua"/>
      <w:szCs w:val="20"/>
    </w:rPr>
  </w:style>
  <w:style w:type="character" w:customStyle="1" w:styleId="CharChar14">
    <w:name w:val="Char Char14"/>
    <w:locked/>
    <w:rsid w:val="00DE0517"/>
    <w:rPr>
      <w:rFonts w:ascii="Arial" w:hAnsi="Arial" w:cs="Arial"/>
      <w:b/>
      <w:bCs/>
      <w:sz w:val="32"/>
      <w:szCs w:val="32"/>
      <w:lang w:val="en-US" w:eastAsia="en-US"/>
    </w:rPr>
  </w:style>
  <w:style w:type="paragraph" w:styleId="ListContinue2">
    <w:name w:val="List Continue 2"/>
    <w:basedOn w:val="Normal"/>
    <w:rsid w:val="00DE0517"/>
    <w:pPr>
      <w:spacing w:after="120" w:line="240" w:lineRule="auto"/>
      <w:ind w:left="720"/>
    </w:pPr>
    <w:rPr>
      <w:rFonts w:eastAsia="Times New Roman"/>
      <w:sz w:val="20"/>
      <w:szCs w:val="20"/>
    </w:rPr>
  </w:style>
  <w:style w:type="paragraph" w:customStyle="1" w:styleId="Tieude2">
    <w:name w:val="Tieu de 2"/>
    <w:basedOn w:val="Normal"/>
    <w:link w:val="Tieude2Char"/>
    <w:autoRedefine/>
    <w:qFormat/>
    <w:rsid w:val="00DE0517"/>
    <w:pPr>
      <w:spacing w:before="120" w:line="264" w:lineRule="auto"/>
    </w:pPr>
    <w:rPr>
      <w:rFonts w:ascii=".VnTime" w:eastAsia="Times New Roman" w:hAnsi=".VnTime"/>
      <w:b/>
      <w:noProof/>
      <w:spacing w:val="-4"/>
      <w:sz w:val="28"/>
      <w:szCs w:val="28"/>
      <w:lang w:val="x-none" w:eastAsia="x-none"/>
    </w:rPr>
  </w:style>
  <w:style w:type="character" w:customStyle="1" w:styleId="Tieude2Char">
    <w:name w:val="Tieu de 2 Char"/>
    <w:link w:val="Tieude2"/>
    <w:rsid w:val="00DE0517"/>
    <w:rPr>
      <w:rFonts w:ascii=".VnTime" w:eastAsia="Times New Roman" w:hAnsi=".VnTime"/>
      <w:b/>
      <w:noProof/>
      <w:spacing w:val="-4"/>
      <w:sz w:val="28"/>
      <w:szCs w:val="28"/>
    </w:rPr>
  </w:style>
  <w:style w:type="paragraph" w:customStyle="1" w:styleId="Tieude3">
    <w:name w:val="Tieu de 3"/>
    <w:basedOn w:val="Normal"/>
    <w:uiPriority w:val="99"/>
    <w:qFormat/>
    <w:rsid w:val="00DE0517"/>
    <w:pPr>
      <w:tabs>
        <w:tab w:val="num" w:pos="0"/>
      </w:tabs>
      <w:ind w:hanging="360"/>
    </w:pPr>
    <w:rPr>
      <w:rFonts w:ascii=".VnTime" w:eastAsia="Times New Roman" w:hAnsi=".VnTime"/>
      <w:b/>
      <w:i/>
      <w:sz w:val="28"/>
      <w:szCs w:val="20"/>
    </w:rPr>
  </w:style>
  <w:style w:type="character" w:customStyle="1" w:styleId="CharChar6">
    <w:name w:val="Char Char6"/>
    <w:locked/>
    <w:rsid w:val="00DE0517"/>
    <w:rPr>
      <w:rFonts w:ascii="Times New Roman" w:hAnsi="Times New Roman" w:cs="Times New Roman"/>
      <w:b/>
      <w:bCs/>
      <w:sz w:val="22"/>
      <w:szCs w:val="22"/>
      <w:lang w:val="en-US" w:eastAsia="en-US"/>
    </w:rPr>
  </w:style>
  <w:style w:type="paragraph" w:customStyle="1" w:styleId="Ta">
    <w:name w:val="Ta"/>
    <w:basedOn w:val="Bang0"/>
    <w:uiPriority w:val="99"/>
    <w:qFormat/>
    <w:rsid w:val="00DE0517"/>
    <w:pPr>
      <w:keepNext/>
      <w:widowControl/>
      <w:spacing w:before="240" w:after="60" w:line="240" w:lineRule="auto"/>
      <w:outlineLvl w:val="0"/>
    </w:pPr>
    <w:rPr>
      <w:bCs/>
      <w:kern w:val="32"/>
      <w:szCs w:val="26"/>
    </w:rPr>
  </w:style>
  <w:style w:type="paragraph" w:customStyle="1" w:styleId="QUANG3">
    <w:name w:val="QUANG3"/>
    <w:basedOn w:val="Heading1"/>
    <w:uiPriority w:val="99"/>
    <w:qFormat/>
    <w:rsid w:val="00DE0517"/>
    <w:pPr>
      <w:keepNext w:val="0"/>
      <w:widowControl w:val="0"/>
      <w:numPr>
        <w:numId w:val="0"/>
      </w:numPr>
      <w:tabs>
        <w:tab w:val="clear" w:pos="284"/>
      </w:tabs>
      <w:spacing w:before="0" w:after="0" w:line="312" w:lineRule="auto"/>
    </w:pPr>
    <w:rPr>
      <w:bCs/>
      <w:iCs/>
      <w:szCs w:val="26"/>
      <w:lang w:val="fr-FR"/>
    </w:rPr>
  </w:style>
  <w:style w:type="paragraph" w:customStyle="1" w:styleId="Bng">
    <w:name w:val="Bảng"/>
    <w:basedOn w:val="3"/>
    <w:link w:val="BngChar"/>
    <w:qFormat/>
    <w:rsid w:val="00DE0517"/>
    <w:pPr>
      <w:spacing w:line="300" w:lineRule="auto"/>
      <w:ind w:left="840" w:hanging="126"/>
    </w:pPr>
    <w:rPr>
      <w:spacing w:val="0"/>
      <w:sz w:val="28"/>
      <w:szCs w:val="28"/>
    </w:rPr>
  </w:style>
  <w:style w:type="character" w:customStyle="1" w:styleId="CharChar71">
    <w:name w:val="Char Char71"/>
    <w:rsid w:val="00DE0517"/>
    <w:rPr>
      <w:sz w:val="24"/>
      <w:szCs w:val="24"/>
      <w:lang w:val="en-US" w:eastAsia="en-US" w:bidi="ar-SA"/>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qFormat/>
    <w:rsid w:val="00DE0517"/>
    <w:pPr>
      <w:widowControl w:val="0"/>
      <w:spacing w:line="240" w:lineRule="auto"/>
    </w:pPr>
    <w:rPr>
      <w:rFonts w:eastAsia="SimSun"/>
      <w:noProof/>
      <w:kern w:val="2"/>
      <w:sz w:val="24"/>
      <w:lang w:eastAsia="zh-CN"/>
    </w:rPr>
  </w:style>
  <w:style w:type="character" w:customStyle="1" w:styleId="CharChar111">
    <w:name w:val="Char Char111"/>
    <w:rsid w:val="00DE0517"/>
    <w:rPr>
      <w:b/>
      <w:sz w:val="48"/>
      <w:szCs w:val="26"/>
      <w:lang w:val="en-US" w:eastAsia="en-US"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qFormat/>
    <w:rsid w:val="00DE0517"/>
    <w:pPr>
      <w:widowControl w:val="0"/>
      <w:spacing w:line="240" w:lineRule="auto"/>
    </w:pPr>
    <w:rPr>
      <w:rFonts w:eastAsia="Times New Roman"/>
      <w:noProof/>
      <w:kern w:val="2"/>
      <w:sz w:val="24"/>
      <w:szCs w:val="24"/>
      <w:lang w:eastAsia="zh-CN"/>
    </w:rPr>
  </w:style>
  <w:style w:type="paragraph" w:customStyle="1" w:styleId="thtbng">
    <w:name w:val="thứ tự bảng"/>
    <w:basedOn w:val="Normal"/>
    <w:link w:val="thtbngChar"/>
    <w:qFormat/>
    <w:rsid w:val="00DE0517"/>
    <w:pPr>
      <w:widowControl w:val="0"/>
      <w:spacing w:line="312" w:lineRule="auto"/>
      <w:jc w:val="center"/>
    </w:pPr>
    <w:rPr>
      <w:rFonts w:ascii="Times New Roman Bold" w:hAnsi="Times New Roman Bold"/>
      <w:b/>
      <w:color w:val="000000"/>
      <w:spacing w:val="-6"/>
      <w:szCs w:val="24"/>
      <w:lang w:val="x-none" w:eastAsia="x-none"/>
    </w:rPr>
  </w:style>
  <w:style w:type="character" w:customStyle="1" w:styleId="thtbngChar">
    <w:name w:val="thứ tự bảng Char"/>
    <w:link w:val="thtbng"/>
    <w:rsid w:val="00DE0517"/>
    <w:rPr>
      <w:rFonts w:ascii="Times New Roman Bold" w:hAnsi="Times New Roman Bold"/>
      <w:b/>
      <w:color w:val="000000"/>
      <w:spacing w:val="-6"/>
      <w:sz w:val="26"/>
      <w:szCs w:val="24"/>
    </w:rPr>
  </w:style>
  <w:style w:type="paragraph" w:customStyle="1" w:styleId="pbody1">
    <w:name w:val="pbody1"/>
    <w:basedOn w:val="Normal"/>
    <w:uiPriority w:val="99"/>
    <w:qFormat/>
    <w:rsid w:val="00DE0517"/>
    <w:pPr>
      <w:widowControl w:val="0"/>
      <w:spacing w:before="270" w:after="270" w:line="336" w:lineRule="auto"/>
    </w:pPr>
    <w:rPr>
      <w:rFonts w:ascii="Arial" w:eastAsia="Times New Roman" w:hAnsi="Arial" w:cs="Arial"/>
      <w:color w:val="000000"/>
      <w:sz w:val="20"/>
      <w:szCs w:val="20"/>
    </w:rPr>
  </w:style>
  <w:style w:type="paragraph" w:customStyle="1" w:styleId="DANHMCBNG">
    <w:name w:val="DANH MỤC BẢNG"/>
    <w:aliases w:val="HÌNH"/>
    <w:basedOn w:val="Normal"/>
    <w:link w:val="DANHMCBNGChar"/>
    <w:qFormat/>
    <w:rsid w:val="00DE0517"/>
    <w:pPr>
      <w:widowControl w:val="0"/>
      <w:spacing w:line="312" w:lineRule="auto"/>
      <w:jc w:val="center"/>
    </w:pPr>
    <w:rPr>
      <w:rFonts w:ascii="Times New Roman Bold" w:hAnsi="Times New Roman Bold"/>
      <w:b/>
      <w:color w:val="000000"/>
      <w:spacing w:val="-14"/>
      <w:szCs w:val="24"/>
      <w:lang w:val="x-none" w:eastAsia="x-none"/>
    </w:rPr>
  </w:style>
  <w:style w:type="character" w:customStyle="1" w:styleId="DANHMCBNGChar">
    <w:name w:val="DANH MỤC BẢNG Char"/>
    <w:aliases w:val="HÌNH Char"/>
    <w:link w:val="DANHMCBNG"/>
    <w:rsid w:val="00DE0517"/>
    <w:rPr>
      <w:rFonts w:ascii="Times New Roman Bold" w:hAnsi="Times New Roman Bold"/>
      <w:b/>
      <w:color w:val="000000"/>
      <w:spacing w:val="-14"/>
      <w:sz w:val="26"/>
      <w:szCs w:val="24"/>
    </w:rPr>
  </w:style>
  <w:style w:type="paragraph" w:customStyle="1" w:styleId="LC4">
    <w:name w:val="LC4"/>
    <w:basedOn w:val="TOC4"/>
    <w:autoRedefine/>
    <w:uiPriority w:val="99"/>
    <w:qFormat/>
    <w:rsid w:val="00DE0517"/>
    <w:pPr>
      <w:tabs>
        <w:tab w:val="left" w:leader="dot" w:pos="8640"/>
        <w:tab w:val="left" w:pos="9000"/>
      </w:tabs>
      <w:spacing w:line="312" w:lineRule="auto"/>
      <w:ind w:left="0"/>
    </w:pPr>
    <w:rPr>
      <w:b/>
      <w:i/>
      <w:noProof/>
      <w:sz w:val="26"/>
    </w:rPr>
  </w:style>
  <w:style w:type="paragraph" w:customStyle="1" w:styleId="LC2">
    <w:name w:val="LC2"/>
    <w:basedOn w:val="TOC2"/>
    <w:autoRedefine/>
    <w:uiPriority w:val="99"/>
    <w:qFormat/>
    <w:rsid w:val="00DE0517"/>
    <w:pPr>
      <w:tabs>
        <w:tab w:val="clear" w:pos="9072"/>
        <w:tab w:val="right" w:leader="dot" w:pos="9062"/>
      </w:tabs>
    </w:pPr>
    <w:rPr>
      <w:i/>
      <w:iCs/>
    </w:rPr>
  </w:style>
  <w:style w:type="paragraph" w:customStyle="1" w:styleId="LC3">
    <w:name w:val="LC3"/>
    <w:basedOn w:val="TOC3"/>
    <w:autoRedefine/>
    <w:uiPriority w:val="99"/>
    <w:qFormat/>
    <w:rsid w:val="00DE0517"/>
    <w:pPr>
      <w:widowControl w:val="0"/>
      <w:tabs>
        <w:tab w:val="right" w:leader="dot" w:pos="9000"/>
        <w:tab w:val="right" w:leader="dot" w:pos="9180"/>
      </w:tabs>
      <w:ind w:right="-108"/>
    </w:pPr>
    <w:rPr>
      <w:bCs/>
      <w:lang w:val="vi-VN"/>
    </w:rPr>
  </w:style>
  <w:style w:type="paragraph" w:customStyle="1" w:styleId="Heading41">
    <w:name w:val="Heading 41"/>
    <w:basedOn w:val="Normal"/>
    <w:uiPriority w:val="99"/>
    <w:qFormat/>
    <w:rsid w:val="00DE0517"/>
    <w:pPr>
      <w:spacing w:before="120" w:line="240" w:lineRule="atLeast"/>
    </w:pPr>
    <w:rPr>
      <w:rFonts w:eastAsia="Times New Roman"/>
      <w:b/>
      <w:spacing w:val="-4"/>
      <w:lang w:val="fr-FR"/>
    </w:rPr>
  </w:style>
  <w:style w:type="paragraph" w:customStyle="1" w:styleId="cm72">
    <w:name w:val="cm72"/>
    <w:basedOn w:val="Normal"/>
    <w:uiPriority w:val="99"/>
    <w:qFormat/>
    <w:rsid w:val="00DE0517"/>
    <w:pPr>
      <w:spacing w:before="100" w:beforeAutospacing="1" w:after="100" w:afterAutospacing="1" w:line="240" w:lineRule="auto"/>
    </w:pPr>
    <w:rPr>
      <w:rFonts w:eastAsia="Times New Roman"/>
      <w:sz w:val="24"/>
      <w:szCs w:val="24"/>
    </w:rPr>
  </w:style>
  <w:style w:type="paragraph" w:customStyle="1" w:styleId="default0">
    <w:name w:val="default"/>
    <w:basedOn w:val="Normal"/>
    <w:uiPriority w:val="99"/>
    <w:qFormat/>
    <w:rsid w:val="00DE0517"/>
    <w:pPr>
      <w:spacing w:before="100" w:beforeAutospacing="1" w:after="100" w:afterAutospacing="1" w:line="240" w:lineRule="auto"/>
    </w:pPr>
    <w:rPr>
      <w:rFonts w:eastAsia="Times New Roman"/>
      <w:sz w:val="24"/>
      <w:szCs w:val="24"/>
    </w:rPr>
  </w:style>
  <w:style w:type="paragraph" w:styleId="List">
    <w:name w:val="List"/>
    <w:basedOn w:val="Normal"/>
    <w:rsid w:val="00DE0517"/>
    <w:pPr>
      <w:spacing w:line="240" w:lineRule="auto"/>
      <w:ind w:left="360" w:hanging="360"/>
    </w:pPr>
    <w:rPr>
      <w:rFonts w:ascii=".VnTime" w:eastAsia="Times New Roman" w:hAnsi=".VnTime"/>
      <w:szCs w:val="20"/>
    </w:rPr>
  </w:style>
  <w:style w:type="paragraph" w:customStyle="1" w:styleId="StyleHeading3NotBold">
    <w:name w:val="Style Heading 3 + Not Bold"/>
    <w:basedOn w:val="Heading3"/>
    <w:uiPriority w:val="99"/>
    <w:qFormat/>
    <w:rsid w:val="00DE0517"/>
    <w:pPr>
      <w:tabs>
        <w:tab w:val="clear" w:pos="284"/>
      </w:tabs>
      <w:spacing w:line="240" w:lineRule="auto"/>
      <w:ind w:firstLine="680"/>
    </w:pPr>
    <w:rPr>
      <w:rFonts w:ascii=".VnTime" w:hAnsi=".VnTime" w:cs="Arial"/>
      <w:iCs/>
      <w:szCs w:val="28"/>
    </w:rPr>
  </w:style>
  <w:style w:type="paragraph" w:customStyle="1" w:styleId="StyleHeading2VnTimeH12pt">
    <w:name w:val="Style Heading 2 + .VnTimeH 12 pt"/>
    <w:basedOn w:val="Heading2"/>
    <w:uiPriority w:val="99"/>
    <w:qFormat/>
    <w:rsid w:val="00DE0517"/>
    <w:pPr>
      <w:numPr>
        <w:ilvl w:val="0"/>
        <w:numId w:val="0"/>
      </w:numPr>
      <w:tabs>
        <w:tab w:val="clear" w:pos="284"/>
        <w:tab w:val="left" w:pos="851"/>
      </w:tabs>
      <w:spacing w:before="120" w:line="240" w:lineRule="auto"/>
      <w:ind w:left="2388" w:right="0" w:firstLine="680"/>
    </w:pPr>
    <w:rPr>
      <w:rFonts w:ascii=".VnTime" w:hAnsi=".VnTime" w:cs="Arial"/>
      <w:bCs/>
      <w:szCs w:val="28"/>
    </w:rPr>
  </w:style>
  <w:style w:type="paragraph" w:customStyle="1" w:styleId="D">
    <w:name w:val="D"/>
    <w:basedOn w:val="Normal"/>
    <w:uiPriority w:val="99"/>
    <w:qFormat/>
    <w:rsid w:val="00DE0517"/>
    <w:pPr>
      <w:widowControl w:val="0"/>
      <w:tabs>
        <w:tab w:val="num" w:pos="360"/>
      </w:tabs>
      <w:spacing w:after="80" w:line="300" w:lineRule="auto"/>
    </w:pPr>
    <w:rPr>
      <w:rFonts w:ascii=".VnArial" w:eastAsia="Times New Roman" w:hAnsi=".VnArial"/>
      <w:sz w:val="24"/>
      <w:szCs w:val="24"/>
    </w:rPr>
  </w:style>
  <w:style w:type="paragraph" w:customStyle="1" w:styleId="xl30">
    <w:name w:val="xl30"/>
    <w:basedOn w:val="Normal"/>
    <w:uiPriority w:val="99"/>
    <w:qFormat/>
    <w:rsid w:val="00DE051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VnTimeH" w:eastAsia="Times New Roman" w:hAnsi=".VnTimeH" w:cs=".VnTime"/>
      <w:b/>
      <w:bCs/>
      <w:sz w:val="24"/>
      <w:szCs w:val="24"/>
    </w:rPr>
  </w:style>
  <w:style w:type="paragraph" w:customStyle="1" w:styleId="xl59">
    <w:name w:val="xl59"/>
    <w:basedOn w:val="Normal"/>
    <w:uiPriority w:val="99"/>
    <w:qFormat/>
    <w:rsid w:val="00DE0517"/>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VnTimeH" w:eastAsia="Times New Roman" w:hAnsi=".VnTimeH" w:cs=".VnTime"/>
      <w:b/>
      <w:bCs/>
      <w:sz w:val="24"/>
      <w:szCs w:val="24"/>
    </w:rPr>
  </w:style>
  <w:style w:type="paragraph" w:customStyle="1" w:styleId="xl40">
    <w:name w:val="xl40"/>
    <w:basedOn w:val="Normal"/>
    <w:uiPriority w:val="99"/>
    <w:qFormat/>
    <w:rsid w:val="00DE0517"/>
    <w:pPr>
      <w:pBdr>
        <w:left w:val="single" w:sz="8" w:space="0" w:color="auto"/>
        <w:right w:val="single" w:sz="4" w:space="0" w:color="auto"/>
      </w:pBdr>
      <w:spacing w:before="100" w:beforeAutospacing="1" w:after="100" w:afterAutospacing="1" w:line="240" w:lineRule="auto"/>
      <w:jc w:val="center"/>
      <w:textAlignment w:val="center"/>
    </w:pPr>
    <w:rPr>
      <w:rFonts w:ascii=".VnTime" w:eastAsia="Times New Roman" w:hAnsi=".VnTime" w:cs=".VnTime"/>
      <w:i/>
      <w:iCs/>
      <w:sz w:val="24"/>
      <w:szCs w:val="24"/>
    </w:rPr>
  </w:style>
  <w:style w:type="paragraph" w:customStyle="1" w:styleId="xl22">
    <w:name w:val="xl22"/>
    <w:basedOn w:val="Normal"/>
    <w:uiPriority w:val="99"/>
    <w:qFormat/>
    <w:rsid w:val="00DE051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VnArialH" w:eastAsia="Times New Roman" w:hAnsi=".VnArialH"/>
      <w:b/>
      <w:bCs/>
      <w:sz w:val="24"/>
      <w:szCs w:val="24"/>
    </w:rPr>
  </w:style>
  <w:style w:type="paragraph" w:customStyle="1" w:styleId="xl167">
    <w:name w:val="xl167"/>
    <w:basedOn w:val="Normal"/>
    <w:uiPriority w:val="99"/>
    <w:qFormat/>
    <w:rsid w:val="00DE0517"/>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VnArial" w:eastAsia="Times New Roman" w:hAnsi=".VnArial"/>
      <w:i/>
      <w:iCs/>
      <w:sz w:val="24"/>
      <w:szCs w:val="24"/>
    </w:rPr>
  </w:style>
  <w:style w:type="paragraph" w:customStyle="1" w:styleId="Tenbang">
    <w:name w:val="Tenbang"/>
    <w:basedOn w:val="BodyText"/>
    <w:autoRedefine/>
    <w:uiPriority w:val="99"/>
    <w:qFormat/>
    <w:rsid w:val="00DE0517"/>
    <w:pPr>
      <w:spacing w:before="120" w:after="120"/>
      <w:jc w:val="center"/>
    </w:pPr>
    <w:rPr>
      <w:noProof/>
      <w:snapToGrid w:val="0"/>
      <w:sz w:val="24"/>
      <w:szCs w:val="24"/>
      <w:lang w:val="en-GB"/>
    </w:rPr>
  </w:style>
  <w:style w:type="paragraph" w:customStyle="1" w:styleId="GDD">
    <w:name w:val="GDD"/>
    <w:basedOn w:val="Normal"/>
    <w:uiPriority w:val="99"/>
    <w:qFormat/>
    <w:rsid w:val="00DE0517"/>
    <w:pPr>
      <w:spacing w:before="120" w:line="240" w:lineRule="auto"/>
      <w:outlineLvl w:val="0"/>
    </w:pPr>
    <w:rPr>
      <w:rFonts w:ascii=".VnTime" w:eastAsia="Times New Roman" w:hAnsi=".VnTime"/>
      <w:szCs w:val="24"/>
    </w:rPr>
  </w:style>
  <w:style w:type="character" w:customStyle="1" w:styleId="Style1Char">
    <w:name w:val="Style1 Char"/>
    <w:link w:val="Style1"/>
    <w:rsid w:val="00DE0517"/>
    <w:rPr>
      <w:rFonts w:ascii=".VnVogueH" w:eastAsia="Times New Roman" w:hAnsi=".VnVogueH"/>
      <w:sz w:val="24"/>
      <w:szCs w:val="22"/>
    </w:rPr>
  </w:style>
  <w:style w:type="character" w:customStyle="1" w:styleId="CharCharCharCharCharChar1">
    <w:name w:val="Char Char Char Char Char Char1"/>
    <w:semiHidden/>
    <w:locked/>
    <w:rsid w:val="00DE0517"/>
    <w:rPr>
      <w:rFonts w:ascii="Arial" w:hAnsi="Arial" w:cs="Arial"/>
      <w:sz w:val="24"/>
      <w:szCs w:val="24"/>
      <w:lang w:val="en-US" w:eastAsia="en-US"/>
    </w:rPr>
  </w:style>
  <w:style w:type="character" w:customStyle="1" w:styleId="Char11">
    <w:name w:val="Char11"/>
    <w:rsid w:val="00DE0517"/>
    <w:rPr>
      <w:rFonts w:ascii=".VnArial" w:hAnsi=".VnArial"/>
      <w:sz w:val="24"/>
    </w:rPr>
  </w:style>
  <w:style w:type="character" w:customStyle="1" w:styleId="Char17">
    <w:name w:val="Char17"/>
    <w:locked/>
    <w:rsid w:val="00DE0517"/>
    <w:rPr>
      <w:rFonts w:ascii=".VnTimeH" w:hAnsi=".VnTimeH"/>
      <w:b/>
      <w:sz w:val="32"/>
    </w:rPr>
  </w:style>
  <w:style w:type="character" w:styleId="PlaceholderText">
    <w:name w:val="Placeholder Text"/>
    <w:semiHidden/>
    <w:rsid w:val="00DE0517"/>
    <w:rPr>
      <w:color w:val="808080"/>
    </w:rPr>
  </w:style>
  <w:style w:type="paragraph" w:customStyle="1" w:styleId="CM12">
    <w:name w:val="CM12"/>
    <w:basedOn w:val="Default"/>
    <w:next w:val="Default"/>
    <w:uiPriority w:val="99"/>
    <w:qFormat/>
    <w:rsid w:val="00DE0517"/>
    <w:pPr>
      <w:widowControl w:val="0"/>
      <w:spacing w:after="95"/>
    </w:pPr>
    <w:rPr>
      <w:rFonts w:ascii="Times New Roman" w:hAnsi="Times New Roman"/>
      <w:color w:val="auto"/>
    </w:rPr>
  </w:style>
  <w:style w:type="paragraph" w:customStyle="1" w:styleId="Char1CharChar1">
    <w:name w:val="Char1 Char Char1"/>
    <w:basedOn w:val="Normal"/>
    <w:uiPriority w:val="99"/>
    <w:qFormat/>
    <w:rsid w:val="00DE0517"/>
    <w:pPr>
      <w:spacing w:after="160" w:line="240" w:lineRule="exact"/>
    </w:pPr>
    <w:rPr>
      <w:rFonts w:eastAsia="Times New Roman"/>
      <w:sz w:val="24"/>
      <w:szCs w:val="24"/>
    </w:rPr>
  </w:style>
  <w:style w:type="character" w:customStyle="1" w:styleId="Char3">
    <w:name w:val="Char3"/>
    <w:rsid w:val="00DE0517"/>
    <w:rPr>
      <w:rFonts w:ascii="Times New Roman" w:hAnsi="Times New Roman" w:cs="Times New Roman"/>
      <w:sz w:val="28"/>
      <w:szCs w:val="28"/>
      <w:lang w:val="en-US" w:eastAsia="en-US"/>
    </w:rPr>
  </w:style>
  <w:style w:type="character" w:customStyle="1" w:styleId="Char171">
    <w:name w:val="Char171"/>
    <w:rsid w:val="00DE0517"/>
    <w:rPr>
      <w:rFonts w:ascii="Times New Roman" w:hAnsi="Times New Roman" w:cs="Times New Roman"/>
      <w:b/>
      <w:bCs/>
      <w:sz w:val="32"/>
      <w:szCs w:val="32"/>
    </w:rPr>
  </w:style>
  <w:style w:type="paragraph" w:customStyle="1" w:styleId="kl">
    <w:name w:val="kl"/>
    <w:basedOn w:val="Normal"/>
    <w:uiPriority w:val="99"/>
    <w:qFormat/>
    <w:rsid w:val="00DE0517"/>
    <w:pPr>
      <w:spacing w:line="240" w:lineRule="auto"/>
    </w:pPr>
    <w:rPr>
      <w:rFonts w:ascii=".VnTime" w:eastAsia="Times New Roman" w:hAnsi=".VnTime"/>
      <w:sz w:val="24"/>
      <w:szCs w:val="24"/>
    </w:rPr>
  </w:style>
  <w:style w:type="paragraph" w:customStyle="1" w:styleId="K">
    <w:name w:val="K"/>
    <w:basedOn w:val="Normal"/>
    <w:uiPriority w:val="99"/>
    <w:qFormat/>
    <w:rsid w:val="00DE0517"/>
    <w:pPr>
      <w:widowControl w:val="0"/>
      <w:spacing w:before="120" w:after="80" w:line="300" w:lineRule="auto"/>
      <w:ind w:firstLine="709"/>
    </w:pPr>
    <w:rPr>
      <w:rFonts w:ascii=".VnTime" w:eastAsia="Times New Roman" w:hAnsi=".VnTime"/>
      <w:szCs w:val="24"/>
    </w:rPr>
  </w:style>
  <w:style w:type="paragraph" w:customStyle="1" w:styleId="MDCh">
    <w:name w:val="MD_Ch"/>
    <w:basedOn w:val="Normal"/>
    <w:uiPriority w:val="99"/>
    <w:qFormat/>
    <w:rsid w:val="00DE0517"/>
    <w:pPr>
      <w:widowControl w:val="0"/>
      <w:spacing w:before="60" w:after="60" w:line="300" w:lineRule="auto"/>
      <w:jc w:val="center"/>
    </w:pPr>
    <w:rPr>
      <w:rFonts w:ascii=".VnTimeH" w:eastAsia="Times New Roman" w:hAnsi=".VnTimeH"/>
      <w:szCs w:val="24"/>
    </w:rPr>
  </w:style>
  <w:style w:type="paragraph" w:customStyle="1" w:styleId="I1">
    <w:name w:val="I.1"/>
    <w:basedOn w:val="Normal"/>
    <w:uiPriority w:val="99"/>
    <w:qFormat/>
    <w:rsid w:val="00DE0517"/>
    <w:pPr>
      <w:widowControl w:val="0"/>
      <w:spacing w:beforeLines="20" w:afterLines="20"/>
      <w:ind w:left="180"/>
    </w:pPr>
    <w:rPr>
      <w:rFonts w:ascii=".VnTime" w:eastAsia="Times New Roman" w:hAnsi=".VnTime"/>
      <w:szCs w:val="24"/>
    </w:rPr>
  </w:style>
  <w:style w:type="paragraph" w:customStyle="1" w:styleId="I11">
    <w:name w:val="I.1.1"/>
    <w:basedOn w:val="Normal"/>
    <w:uiPriority w:val="99"/>
    <w:qFormat/>
    <w:rsid w:val="00DE0517"/>
    <w:pPr>
      <w:widowControl w:val="0"/>
      <w:numPr>
        <w:numId w:val="9"/>
      </w:numPr>
      <w:spacing w:beforeLines="20" w:afterLines="20"/>
      <w:ind w:left="332"/>
    </w:pPr>
    <w:rPr>
      <w:rFonts w:ascii=".VnTime" w:eastAsia="Times New Roman" w:hAnsi=".VnTime"/>
      <w:szCs w:val="24"/>
    </w:rPr>
  </w:style>
  <w:style w:type="character" w:customStyle="1" w:styleId="BangCharChar">
    <w:name w:val="Bang Char Char"/>
    <w:rsid w:val="00DE0517"/>
    <w:rPr>
      <w:rFonts w:ascii=".VnArial" w:hAnsi=".VnArial"/>
      <w:b/>
      <w:i/>
      <w:sz w:val="24"/>
      <w:szCs w:val="24"/>
    </w:rPr>
  </w:style>
  <w:style w:type="paragraph" w:customStyle="1" w:styleId="Chutrongbang">
    <w:name w:val="Chu trong bang"/>
    <w:basedOn w:val="Normal"/>
    <w:uiPriority w:val="99"/>
    <w:qFormat/>
    <w:rsid w:val="00DE0517"/>
    <w:pPr>
      <w:widowControl w:val="0"/>
      <w:tabs>
        <w:tab w:val="left" w:pos="0"/>
      </w:tabs>
    </w:pPr>
    <w:rPr>
      <w:rFonts w:ascii=".VnArial" w:eastAsia="Times New Roman" w:hAnsi=".VnArial"/>
      <w:snapToGrid w:val="0"/>
      <w:color w:val="000000"/>
    </w:rPr>
  </w:style>
  <w:style w:type="paragraph" w:customStyle="1" w:styleId="HinhCharChar">
    <w:name w:val="Hinh Char Char"/>
    <w:basedOn w:val="BodyText"/>
    <w:link w:val="HinhCharCharChar"/>
    <w:uiPriority w:val="99"/>
    <w:qFormat/>
    <w:rsid w:val="00DE0517"/>
    <w:pPr>
      <w:widowControl w:val="0"/>
      <w:numPr>
        <w:numId w:val="7"/>
      </w:numPr>
      <w:tabs>
        <w:tab w:val="left" w:pos="284"/>
        <w:tab w:val="num" w:pos="360"/>
      </w:tabs>
      <w:spacing w:before="120" w:after="80" w:line="300" w:lineRule="auto"/>
    </w:pPr>
    <w:rPr>
      <w:b/>
      <w:i/>
      <w:sz w:val="24"/>
      <w:szCs w:val="24"/>
    </w:rPr>
  </w:style>
  <w:style w:type="character" w:customStyle="1" w:styleId="HinhCharCharChar">
    <w:name w:val="Hinh Char Char Char"/>
    <w:link w:val="HinhCharChar"/>
    <w:uiPriority w:val="99"/>
    <w:rsid w:val="00DE0517"/>
    <w:rPr>
      <w:rFonts w:ascii=".VnArial" w:eastAsia="Times New Roman" w:hAnsi=".VnArial"/>
      <w:b/>
      <w:i/>
      <w:sz w:val="24"/>
      <w:szCs w:val="24"/>
      <w:lang w:val="x-none" w:eastAsia="x-none"/>
    </w:rPr>
  </w:style>
  <w:style w:type="paragraph" w:customStyle="1" w:styleId="Style11ptBoldCenteredLinespacingMultiple07li">
    <w:name w:val="Style 11 pt Bold Centered Line spacing:  Multiple 07 li"/>
    <w:basedOn w:val="Normal"/>
    <w:uiPriority w:val="99"/>
    <w:qFormat/>
    <w:rsid w:val="00DE0517"/>
    <w:pPr>
      <w:widowControl w:val="0"/>
      <w:spacing w:before="60" w:line="240" w:lineRule="auto"/>
      <w:jc w:val="center"/>
    </w:pPr>
    <w:rPr>
      <w:rFonts w:ascii=".VnArial" w:eastAsia="Times New Roman" w:hAnsi=".VnArial"/>
      <w:bCs/>
    </w:rPr>
  </w:style>
  <w:style w:type="paragraph" w:customStyle="1" w:styleId="StyleTitleAfter0pt">
    <w:name w:val="Style Title + After:  0 pt"/>
    <w:basedOn w:val="Title"/>
    <w:uiPriority w:val="99"/>
    <w:qFormat/>
    <w:rsid w:val="00DE0517"/>
    <w:pPr>
      <w:widowControl w:val="0"/>
      <w:tabs>
        <w:tab w:val="num" w:pos="360"/>
      </w:tabs>
      <w:spacing w:before="0" w:after="0"/>
      <w:ind w:left="360" w:hanging="360"/>
      <w:jc w:val="right"/>
      <w:outlineLvl w:val="0"/>
    </w:pPr>
    <w:rPr>
      <w:rFonts w:ascii=".VnBahamasBH" w:hAnsi=".VnBahamasBH"/>
      <w:bCs/>
      <w:kern w:val="24"/>
      <w:sz w:val="40"/>
    </w:rPr>
  </w:style>
  <w:style w:type="paragraph" w:customStyle="1" w:styleId="Style12ptJustifiedBefore4ptAfter4ptLinespacing">
    <w:name w:val="Style 12 pt Justified Before:  4 pt After:  4 pt Line spacing: ..."/>
    <w:basedOn w:val="Normal"/>
    <w:uiPriority w:val="99"/>
    <w:qFormat/>
    <w:rsid w:val="00DE0517"/>
    <w:pPr>
      <w:keepNext/>
      <w:numPr>
        <w:numId w:val="10"/>
      </w:numPr>
      <w:tabs>
        <w:tab w:val="clear" w:pos="862"/>
        <w:tab w:val="left" w:pos="284"/>
      </w:tabs>
      <w:spacing w:after="80"/>
      <w:ind w:left="0" w:firstLine="0"/>
    </w:pPr>
    <w:rPr>
      <w:rFonts w:ascii=".VnArial" w:eastAsia="Times New Roman" w:hAnsi=".VnArial"/>
      <w:sz w:val="24"/>
      <w:szCs w:val="24"/>
    </w:rPr>
  </w:style>
  <w:style w:type="character" w:customStyle="1" w:styleId="StyleBodyText3ItalicChar">
    <w:name w:val="Style Body Text 3 + Italic Char"/>
    <w:rsid w:val="00DE0517"/>
    <w:rPr>
      <w:rFonts w:ascii=".VnArial" w:hAnsi=".VnArial"/>
      <w:b/>
      <w:i/>
      <w:iCs/>
      <w:sz w:val="24"/>
      <w:szCs w:val="24"/>
      <w:lang w:val="en-US" w:eastAsia="en-US" w:bidi="ar-SA"/>
    </w:rPr>
  </w:style>
  <w:style w:type="paragraph" w:customStyle="1" w:styleId="bang">
    <w:name w:val="bang"/>
    <w:basedOn w:val="Normal"/>
    <w:link w:val="bangChar0"/>
    <w:qFormat/>
    <w:rsid w:val="00DE0517"/>
    <w:pPr>
      <w:numPr>
        <w:numId w:val="8"/>
      </w:numPr>
      <w:spacing w:line="240" w:lineRule="auto"/>
    </w:pPr>
    <w:rPr>
      <w:rFonts w:eastAsia="Times New Roman"/>
    </w:rPr>
  </w:style>
  <w:style w:type="paragraph" w:customStyle="1" w:styleId="Doanvanthuong">
    <w:name w:val="Doan van thuong"/>
    <w:basedOn w:val="Normal"/>
    <w:next w:val="Normal"/>
    <w:link w:val="DoanvanthuongCharChar"/>
    <w:qFormat/>
    <w:rsid w:val="00DE0517"/>
    <w:pPr>
      <w:spacing w:before="120" w:line="240" w:lineRule="auto"/>
      <w:ind w:firstLine="851"/>
    </w:pPr>
    <w:rPr>
      <w:rFonts w:ascii=".VnTime" w:eastAsia="Batang" w:hAnsi=".VnTime"/>
      <w:sz w:val="28"/>
      <w:szCs w:val="28"/>
      <w:lang w:val="nl-NL" w:eastAsia="x-none"/>
    </w:rPr>
  </w:style>
  <w:style w:type="character" w:customStyle="1" w:styleId="DoanvanthuongCharChar">
    <w:name w:val="Doan van thuong Char Char"/>
    <w:link w:val="Doanvanthuong"/>
    <w:rsid w:val="00DE0517"/>
    <w:rPr>
      <w:rFonts w:ascii=".VnTime" w:eastAsia="Batang" w:hAnsi=".VnTime"/>
      <w:sz w:val="28"/>
      <w:szCs w:val="28"/>
      <w:lang w:val="nl-NL"/>
    </w:rPr>
  </w:style>
  <w:style w:type="paragraph" w:customStyle="1" w:styleId="Char1CharChar2">
    <w:name w:val="Char1 Char Char2"/>
    <w:basedOn w:val="Normal"/>
    <w:uiPriority w:val="99"/>
    <w:qFormat/>
    <w:rsid w:val="00DE0517"/>
    <w:pPr>
      <w:spacing w:after="160" w:line="240" w:lineRule="exact"/>
    </w:pPr>
    <w:rPr>
      <w:rFonts w:eastAsia="Times New Roman"/>
      <w:sz w:val="24"/>
      <w:szCs w:val="24"/>
    </w:rPr>
  </w:style>
  <w:style w:type="paragraph" w:customStyle="1" w:styleId="Style40">
    <w:name w:val="Style40"/>
    <w:basedOn w:val="Normal"/>
    <w:uiPriority w:val="99"/>
    <w:qFormat/>
    <w:rsid w:val="00DE0517"/>
    <w:pPr>
      <w:spacing w:before="120"/>
    </w:pPr>
    <w:rPr>
      <w:rFonts w:eastAsia="Times New Roman"/>
      <w:sz w:val="28"/>
      <w:szCs w:val="28"/>
      <w:lang w:val="nb-NO"/>
    </w:rPr>
  </w:style>
  <w:style w:type="paragraph" w:styleId="FootnoteText">
    <w:name w:val="footnote text"/>
    <w:basedOn w:val="Normal"/>
    <w:link w:val="FootnoteTextChar"/>
    <w:rsid w:val="00DE0517"/>
    <w:pPr>
      <w:spacing w:line="240" w:lineRule="auto"/>
    </w:pPr>
    <w:rPr>
      <w:rFonts w:ascii=".VnTime" w:eastAsia="Times New Roman" w:hAnsi=".VnTime"/>
      <w:sz w:val="28"/>
      <w:szCs w:val="20"/>
      <w:lang w:val="x-none" w:eastAsia="ja-JP"/>
    </w:rPr>
  </w:style>
  <w:style w:type="character" w:customStyle="1" w:styleId="FootnoteTextChar">
    <w:name w:val="Footnote Text Char"/>
    <w:link w:val="FootnoteText"/>
    <w:rsid w:val="00DE0517"/>
    <w:rPr>
      <w:rFonts w:ascii=".VnTime" w:eastAsia="Times New Roman" w:hAnsi=".VnTime"/>
      <w:sz w:val="28"/>
      <w:lang w:eastAsia="ja-JP"/>
    </w:rPr>
  </w:style>
  <w:style w:type="character" w:styleId="FootnoteReference">
    <w:name w:val="footnote reference"/>
    <w:aliases w:val="ftref,(NECG) Footnote Reference"/>
    <w:uiPriority w:val="99"/>
    <w:rsid w:val="00DE0517"/>
    <w:rPr>
      <w:rFonts w:cs="Times New Roman"/>
      <w:vertAlign w:val="superscript"/>
    </w:rPr>
  </w:style>
  <w:style w:type="paragraph" w:customStyle="1" w:styleId="Char1CharCharCharCharChar1">
    <w:name w:val="Char1 Char Char Char Char Char1"/>
    <w:basedOn w:val="Normal"/>
    <w:uiPriority w:val="99"/>
    <w:qFormat/>
    <w:rsid w:val="00DE0517"/>
    <w:pPr>
      <w:spacing w:after="160" w:line="240" w:lineRule="exact"/>
    </w:pPr>
    <w:rPr>
      <w:rFonts w:eastAsia="Times New Roman"/>
      <w:sz w:val="24"/>
      <w:szCs w:val="24"/>
    </w:rPr>
  </w:style>
  <w:style w:type="character" w:customStyle="1" w:styleId="Char5">
    <w:name w:val="Char5"/>
    <w:rsid w:val="00DE0517"/>
    <w:rPr>
      <w:rFonts w:ascii=".VnTime" w:hAnsi=".VnTime"/>
      <w:b/>
      <w:sz w:val="28"/>
    </w:rPr>
  </w:style>
  <w:style w:type="paragraph" w:customStyle="1" w:styleId="CharCharCharCharCharCharCharCharCharCharChar">
    <w:name w:val="Char Char Char Char Char Char Char Char Char Char Char"/>
    <w:basedOn w:val="Normal"/>
    <w:uiPriority w:val="99"/>
    <w:qFormat/>
    <w:rsid w:val="00DE0517"/>
    <w:pPr>
      <w:spacing w:after="160" w:line="240" w:lineRule="exact"/>
    </w:pPr>
    <w:rPr>
      <w:rFonts w:eastAsia="Times New Roman"/>
      <w:sz w:val="24"/>
      <w:szCs w:val="24"/>
    </w:rPr>
  </w:style>
  <w:style w:type="paragraph" w:customStyle="1" w:styleId="onvn">
    <w:name w:val="Đoạn văn"/>
    <w:basedOn w:val="Normal"/>
    <w:autoRedefine/>
    <w:uiPriority w:val="99"/>
    <w:qFormat/>
    <w:rsid w:val="00F72915"/>
    <w:pPr>
      <w:spacing w:before="120" w:after="120" w:line="312" w:lineRule="auto"/>
      <w:ind w:firstLine="720"/>
    </w:pPr>
    <w:rPr>
      <w:rFonts w:eastAsia="Times New Roman"/>
      <w:spacing w:val="-2"/>
      <w:szCs w:val="24"/>
      <w:lang w:val="vi-VN"/>
    </w:rPr>
  </w:style>
  <w:style w:type="paragraph" w:customStyle="1" w:styleId="VPpara">
    <w:name w:val="VP_para"/>
    <w:basedOn w:val="Normal"/>
    <w:link w:val="VPparaChar"/>
    <w:qFormat/>
    <w:rsid w:val="00DE0517"/>
    <w:pPr>
      <w:spacing w:before="120" w:after="120"/>
      <w:ind w:firstLine="567"/>
    </w:pPr>
    <w:rPr>
      <w:rFonts w:eastAsia="Times New Roman"/>
      <w:lang w:val="x-none" w:eastAsia="x-none"/>
    </w:rPr>
  </w:style>
  <w:style w:type="character" w:customStyle="1" w:styleId="VPparaChar">
    <w:name w:val="VP_para Char"/>
    <w:link w:val="VPpara"/>
    <w:locked/>
    <w:rsid w:val="00DE0517"/>
    <w:rPr>
      <w:rFonts w:ascii="Times New Roman" w:eastAsia="Times New Roman" w:hAnsi="Times New Roman"/>
      <w:sz w:val="26"/>
      <w:szCs w:val="26"/>
    </w:rPr>
  </w:style>
  <w:style w:type="character" w:customStyle="1" w:styleId="gt-ft-text1">
    <w:name w:val="gt-ft-text1"/>
    <w:basedOn w:val="DefaultParagraphFont"/>
    <w:rsid w:val="00DE0517"/>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qFormat/>
    <w:rsid w:val="00DE0517"/>
    <w:pPr>
      <w:widowControl w:val="0"/>
      <w:spacing w:line="240" w:lineRule="auto"/>
    </w:pPr>
    <w:rPr>
      <w:rFonts w:eastAsia="SimSun"/>
      <w:kern w:val="2"/>
      <w:sz w:val="21"/>
      <w:szCs w:val="24"/>
      <w:lang w:eastAsia="zh-CN"/>
    </w:rPr>
  </w:style>
  <w:style w:type="character" w:customStyle="1" w:styleId="google-src-text1">
    <w:name w:val="google-src-text1"/>
    <w:rsid w:val="00DE0517"/>
    <w:rPr>
      <w:vanish/>
      <w:webHidden w:val="0"/>
      <w:specVanish w:val="0"/>
    </w:rPr>
  </w:style>
  <w:style w:type="character" w:customStyle="1" w:styleId="Char51">
    <w:name w:val="Char51"/>
    <w:rsid w:val="008054E4"/>
    <w:rPr>
      <w:rFonts w:ascii=".VnTime" w:hAnsi=".VnTime"/>
      <w:b/>
      <w:sz w:val="28"/>
    </w:rPr>
  </w:style>
  <w:style w:type="paragraph" w:customStyle="1" w:styleId="CharCharCharCharCharCharCharCharCharCharChar1">
    <w:name w:val="Char Char Char Char Char Char Char Char Char Char Char1"/>
    <w:basedOn w:val="Normal"/>
    <w:uiPriority w:val="99"/>
    <w:qFormat/>
    <w:rsid w:val="008054E4"/>
    <w:pPr>
      <w:spacing w:after="160" w:line="240" w:lineRule="exact"/>
    </w:pPr>
    <w:rPr>
      <w:rFonts w:eastAsia="Times New Roman"/>
      <w:sz w:val="24"/>
      <w:szCs w:val="24"/>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qFormat/>
    <w:rsid w:val="008054E4"/>
    <w:pPr>
      <w:widowControl w:val="0"/>
      <w:spacing w:line="240" w:lineRule="auto"/>
    </w:pPr>
    <w:rPr>
      <w:rFonts w:eastAsia="SimSun"/>
      <w:kern w:val="2"/>
      <w:sz w:val="21"/>
      <w:szCs w:val="24"/>
      <w:lang w:eastAsia="zh-CN"/>
    </w:rPr>
  </w:style>
  <w:style w:type="character" w:customStyle="1" w:styleId="BodyTextChar2">
    <w:name w:val="Body Text Char2"/>
    <w:aliases w:val="Body Text Char Char Char Char2,Body Text Char Char Char1,Char Char Char Char3,Char Char Char2 Char,Body Text Char Char2,Body Text Char Char Char Char Char Char1,gl Char,Body Text Char1 Char Char1"/>
    <w:rsid w:val="008054E4"/>
    <w:rPr>
      <w:sz w:val="28"/>
      <w:szCs w:val="24"/>
      <w:lang w:val="en-US" w:eastAsia="en-US" w:bidi="ar-SA"/>
    </w:rPr>
  </w:style>
  <w:style w:type="paragraph" w:customStyle="1" w:styleId="BangHongyuan">
    <w:name w:val="Bang Hongyuan"/>
    <w:basedOn w:val="Normal"/>
    <w:uiPriority w:val="99"/>
    <w:qFormat/>
    <w:rsid w:val="00DC3C87"/>
    <w:pPr>
      <w:spacing w:before="120" w:after="120" w:line="360" w:lineRule="exact"/>
      <w:ind w:firstLine="567"/>
      <w:jc w:val="center"/>
    </w:pPr>
    <w:rPr>
      <w:rFonts w:eastAsia="SimSun"/>
      <w:i/>
      <w:szCs w:val="24"/>
      <w:lang w:val="fr-FR"/>
    </w:rPr>
  </w:style>
  <w:style w:type="character" w:customStyle="1" w:styleId="TimesNewRomanChar">
    <w:name w:val="Times New Roman Char"/>
    <w:link w:val="TimesNewRoman"/>
    <w:locked/>
    <w:rsid w:val="00BD0C5C"/>
    <w:rPr>
      <w:rFonts w:ascii="Times New Roman" w:eastAsia="Times New Roman" w:hAnsi="Times New Roman"/>
      <w:sz w:val="26"/>
      <w:szCs w:val="26"/>
    </w:rPr>
  </w:style>
  <w:style w:type="paragraph" w:customStyle="1" w:styleId="TimesNewRoman">
    <w:name w:val="Times New Roman"/>
    <w:basedOn w:val="Normal"/>
    <w:link w:val="TimesNewRomanChar"/>
    <w:qFormat/>
    <w:rsid w:val="00BD0C5C"/>
    <w:pPr>
      <w:tabs>
        <w:tab w:val="left" w:pos="340"/>
        <w:tab w:val="left" w:pos="510"/>
      </w:tabs>
      <w:spacing w:line="312" w:lineRule="auto"/>
    </w:pPr>
    <w:rPr>
      <w:rFonts w:eastAsia="Times New Roman"/>
      <w:lang w:val="x-none" w:eastAsia="x-none"/>
    </w:rPr>
  </w:style>
  <w:style w:type="paragraph" w:customStyle="1" w:styleId="Char7">
    <w:name w:val="Char7"/>
    <w:basedOn w:val="Normal"/>
    <w:rsid w:val="001F1FF3"/>
    <w:pPr>
      <w:spacing w:after="160" w:line="240" w:lineRule="exact"/>
      <w:jc w:val="left"/>
    </w:pPr>
    <w:rPr>
      <w:rFonts w:ascii="Verdana" w:eastAsia="Times New Roman" w:hAnsi="Verdana"/>
      <w:sz w:val="20"/>
      <w:szCs w:val="20"/>
    </w:rPr>
  </w:style>
  <w:style w:type="paragraph" w:customStyle="1" w:styleId="Bulet">
    <w:name w:val="Bulet"/>
    <w:basedOn w:val="Normal"/>
    <w:uiPriority w:val="99"/>
    <w:qFormat/>
    <w:rsid w:val="00190123"/>
    <w:pPr>
      <w:numPr>
        <w:numId w:val="11"/>
      </w:numPr>
      <w:spacing w:before="60" w:after="60" w:line="240" w:lineRule="auto"/>
    </w:pPr>
    <w:rPr>
      <w:rFonts w:ascii=".VnArial" w:eastAsia="Times New Roman" w:hAnsi=".VnArial"/>
      <w:sz w:val="24"/>
      <w:szCs w:val="20"/>
    </w:rPr>
  </w:style>
  <w:style w:type="paragraph" w:customStyle="1" w:styleId="bulet2">
    <w:name w:val="bulet2"/>
    <w:basedOn w:val="Normal"/>
    <w:uiPriority w:val="99"/>
    <w:qFormat/>
    <w:rsid w:val="00190123"/>
    <w:pPr>
      <w:widowControl w:val="0"/>
      <w:numPr>
        <w:numId w:val="12"/>
      </w:numPr>
      <w:adjustRightInd w:val="0"/>
      <w:spacing w:before="20" w:after="20" w:line="240" w:lineRule="auto"/>
      <w:textAlignment w:val="baseline"/>
    </w:pPr>
    <w:rPr>
      <w:rFonts w:ascii=".VnArial" w:eastAsia="Times New Roman" w:hAnsi=".VnArial"/>
      <w:spacing w:val="10"/>
      <w:sz w:val="20"/>
      <w:szCs w:val="20"/>
    </w:rPr>
  </w:style>
  <w:style w:type="numbering" w:customStyle="1" w:styleId="CurrentList1">
    <w:name w:val="Current List1"/>
    <w:rsid w:val="00190123"/>
    <w:pPr>
      <w:numPr>
        <w:numId w:val="13"/>
      </w:numPr>
    </w:pPr>
  </w:style>
  <w:style w:type="numbering" w:styleId="111111">
    <w:name w:val="Outline List 2"/>
    <w:basedOn w:val="NoList"/>
    <w:rsid w:val="00190123"/>
    <w:pPr>
      <w:numPr>
        <w:numId w:val="14"/>
      </w:numPr>
    </w:pPr>
  </w:style>
  <w:style w:type="character" w:customStyle="1" w:styleId="ListParagraphChar">
    <w:name w:val="List Paragraph Char"/>
    <w:aliases w:val="H1 Char,Tiêu đề Bảng-Hình Char,Nguồn trích dẫn Char,Gạch đầu dòng Char,List Paragraph111 Char,List Paragraph11 Char,HINH DONG MAI Char,Picture Char,List Paragraph2 Char,chữ trong bảng Char,hình Char,Hình CX Char,Bảng RĐ Char"/>
    <w:link w:val="ListParagraph"/>
    <w:uiPriority w:val="34"/>
    <w:qFormat/>
    <w:locked/>
    <w:rsid w:val="00190123"/>
    <w:rPr>
      <w:sz w:val="22"/>
      <w:szCs w:val="22"/>
      <w:lang w:eastAsia="en-US"/>
    </w:rPr>
  </w:style>
  <w:style w:type="character" w:customStyle="1" w:styleId="DefaultChar">
    <w:name w:val="Default Char"/>
    <w:link w:val="Default"/>
    <w:rsid w:val="00190123"/>
    <w:rPr>
      <w:rFonts w:ascii="Palatino Linotype" w:eastAsia="Times New Roman" w:hAnsi="Palatino Linotype"/>
      <w:color w:val="000000"/>
      <w:sz w:val="24"/>
      <w:szCs w:val="24"/>
      <w:lang w:eastAsia="en-US" w:bidi="ar-SA"/>
    </w:rPr>
  </w:style>
  <w:style w:type="numbering" w:customStyle="1" w:styleId="1111111">
    <w:name w:val="1 / 1.1 / 1.1.11"/>
    <w:basedOn w:val="NoList"/>
    <w:next w:val="111111"/>
    <w:rsid w:val="00190123"/>
    <w:pPr>
      <w:numPr>
        <w:numId w:val="15"/>
      </w:numPr>
    </w:pPr>
  </w:style>
  <w:style w:type="table" w:styleId="TableClassic3">
    <w:name w:val="Table Classic 3"/>
    <w:basedOn w:val="TableNormal"/>
    <w:rsid w:val="00190123"/>
    <w:pPr>
      <w:spacing w:before="60" w:after="60"/>
      <w:jc w:val="both"/>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1tech">
    <w:name w:val="1.(tech)"/>
    <w:basedOn w:val="Normal"/>
    <w:uiPriority w:val="4"/>
    <w:qFormat/>
    <w:rsid w:val="00190123"/>
    <w:pPr>
      <w:widowControl w:val="0"/>
      <w:wordWrap w:val="0"/>
      <w:autoSpaceDE w:val="0"/>
      <w:autoSpaceDN w:val="0"/>
      <w:spacing w:line="240" w:lineRule="auto"/>
    </w:pPr>
    <w:rPr>
      <w:rFonts w:eastAsia="Times New Roman"/>
      <w:b/>
      <w:kern w:val="2"/>
      <w:sz w:val="32"/>
      <w:szCs w:val="20"/>
      <w:lang w:eastAsia="ko-KR"/>
    </w:rPr>
  </w:style>
  <w:style w:type="numbering" w:customStyle="1" w:styleId="1111112">
    <w:name w:val="1 / 1.1 / 1.1.12"/>
    <w:basedOn w:val="NoList"/>
    <w:next w:val="111111"/>
    <w:rsid w:val="00190123"/>
    <w:pPr>
      <w:numPr>
        <w:numId w:val="16"/>
      </w:numPr>
    </w:pPr>
  </w:style>
  <w:style w:type="numbering" w:customStyle="1" w:styleId="Style4">
    <w:name w:val="Style4"/>
    <w:basedOn w:val="NoList"/>
    <w:rsid w:val="00190123"/>
    <w:pPr>
      <w:numPr>
        <w:numId w:val="17"/>
      </w:numPr>
    </w:pPr>
  </w:style>
  <w:style w:type="character" w:customStyle="1" w:styleId="hps">
    <w:name w:val="hps"/>
    <w:rsid w:val="00190123"/>
  </w:style>
  <w:style w:type="paragraph" w:customStyle="1" w:styleId="StyleBulet1LinespacingAtleast18pt3">
    <w:name w:val="Style Bulet1 + Line spacing:  At least 18 pt3"/>
    <w:basedOn w:val="Normal"/>
    <w:uiPriority w:val="99"/>
    <w:qFormat/>
    <w:rsid w:val="00190123"/>
    <w:pPr>
      <w:numPr>
        <w:numId w:val="18"/>
      </w:numPr>
      <w:spacing w:before="40" w:after="40" w:line="360" w:lineRule="atLeast"/>
    </w:pPr>
    <w:rPr>
      <w:rFonts w:ascii=".VnTime" w:eastAsia="Times New Roman" w:hAnsi=".VnTime"/>
      <w:szCs w:val="24"/>
    </w:rPr>
  </w:style>
  <w:style w:type="character" w:customStyle="1" w:styleId="evenCharChar">
    <w:name w:val="even Char Char"/>
    <w:rsid w:val="00190123"/>
    <w:rPr>
      <w:rFonts w:ascii=".VnArial" w:hAnsi=".VnArial"/>
      <w:sz w:val="24"/>
      <w:lang w:val="en-US" w:eastAsia="en-US" w:bidi="ar-SA"/>
    </w:rPr>
  </w:style>
  <w:style w:type="paragraph" w:customStyle="1" w:styleId="SDOMC2">
    <w:name w:val="SDOMC 2"/>
    <w:basedOn w:val="Normal"/>
    <w:uiPriority w:val="99"/>
    <w:qFormat/>
    <w:rsid w:val="00203C54"/>
    <w:pPr>
      <w:widowControl w:val="0"/>
      <w:spacing w:line="312" w:lineRule="auto"/>
      <w:jc w:val="center"/>
    </w:pPr>
    <w:rPr>
      <w:rFonts w:eastAsia="Times New Roman"/>
      <w:b/>
      <w:i/>
    </w:rPr>
  </w:style>
  <w:style w:type="paragraph" w:customStyle="1" w:styleId="Normal2">
    <w:name w:val="Normal2"/>
    <w:basedOn w:val="Normal"/>
    <w:rsid w:val="007C1E7A"/>
    <w:pPr>
      <w:spacing w:before="100" w:beforeAutospacing="1" w:after="100" w:afterAutospacing="1" w:line="240" w:lineRule="auto"/>
      <w:jc w:val="left"/>
    </w:pPr>
    <w:rPr>
      <w:rFonts w:eastAsia="Times New Roman"/>
      <w:sz w:val="24"/>
      <w:szCs w:val="24"/>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level 1 Char,Danhmuc bang bieu Char"/>
    <w:link w:val="1normal"/>
    <w:locked/>
    <w:rsid w:val="004155C0"/>
    <w:rPr>
      <w:rFonts w:ascii="Times New Roman" w:hAnsi="Times New Roman"/>
      <w:sz w:val="26"/>
      <w:lang w:val="vi-VN" w:eastAsia="vi-VN"/>
    </w:rPr>
  </w:style>
  <w:style w:type="paragraph" w:customStyle="1" w:styleId="1normal">
    <w:name w:val="1normal"/>
    <w:basedOn w:val="Normal"/>
    <w:next w:val="Normal"/>
    <w:link w:val="1normalChar"/>
    <w:qFormat/>
    <w:rsid w:val="004155C0"/>
    <w:pPr>
      <w:tabs>
        <w:tab w:val="left" w:pos="720"/>
      </w:tabs>
      <w:adjustRightInd w:val="0"/>
    </w:pPr>
    <w:rPr>
      <w:szCs w:val="20"/>
      <w:lang w:val="vi-VN" w:eastAsia="vi-VN"/>
    </w:rPr>
  </w:style>
  <w:style w:type="paragraph" w:customStyle="1" w:styleId="firstline">
    <w:name w:val="firstline"/>
    <w:basedOn w:val="Normal"/>
    <w:next w:val="Normal"/>
    <w:qFormat/>
    <w:rsid w:val="001721CD"/>
    <w:pPr>
      <w:spacing w:line="360" w:lineRule="auto"/>
      <w:ind w:firstLine="720"/>
    </w:pPr>
    <w:rPr>
      <w:rFonts w:eastAsia="Times New Roman"/>
      <w:szCs w:val="24"/>
    </w:rPr>
  </w:style>
  <w:style w:type="paragraph" w:customStyle="1" w:styleId="Bngnidung">
    <w:name w:val="@ Bảng nội dung"/>
    <w:basedOn w:val="Normal"/>
    <w:uiPriority w:val="99"/>
    <w:qFormat/>
    <w:rsid w:val="00217427"/>
    <w:pPr>
      <w:widowControl w:val="0"/>
      <w:tabs>
        <w:tab w:val="left" w:pos="720"/>
        <w:tab w:val="left" w:pos="1440"/>
        <w:tab w:val="left" w:pos="2160"/>
        <w:tab w:val="center" w:pos="4394"/>
        <w:tab w:val="right" w:pos="8789"/>
      </w:tabs>
      <w:spacing w:before="60" w:line="240" w:lineRule="auto"/>
      <w:jc w:val="left"/>
    </w:pPr>
    <w:rPr>
      <w:rFonts w:eastAsia="MS Mincho"/>
      <w:sz w:val="24"/>
      <w:szCs w:val="28"/>
      <w:lang w:val="vi-VN"/>
    </w:rPr>
  </w:style>
  <w:style w:type="paragraph" w:customStyle="1" w:styleId="Heading21">
    <w:name w:val="Heading 21"/>
    <w:basedOn w:val="Normal"/>
    <w:qFormat/>
    <w:rsid w:val="004B306F"/>
    <w:pPr>
      <w:widowControl w:val="0"/>
      <w:autoSpaceDE w:val="0"/>
      <w:autoSpaceDN w:val="0"/>
      <w:adjustRightInd w:val="0"/>
      <w:spacing w:before="60"/>
    </w:pPr>
    <w:rPr>
      <w:rFonts w:eastAsia="Times New Roman"/>
      <w:b/>
      <w:bCs/>
      <w:color w:val="000000"/>
    </w:rPr>
  </w:style>
  <w:style w:type="paragraph" w:customStyle="1" w:styleId="03PHN">
    <w:name w:val="03 PHẦN"/>
    <w:basedOn w:val="Normal"/>
    <w:uiPriority w:val="99"/>
    <w:qFormat/>
    <w:rsid w:val="00ED1C2C"/>
    <w:pPr>
      <w:autoSpaceDE w:val="0"/>
      <w:autoSpaceDN w:val="0"/>
      <w:adjustRightInd w:val="0"/>
      <w:spacing w:line="360" w:lineRule="auto"/>
      <w:outlineLvl w:val="2"/>
    </w:pPr>
    <w:rPr>
      <w:rFonts w:eastAsia="Times New Roman"/>
      <w:b/>
      <w:lang w:val="vi-VN"/>
    </w:rPr>
  </w:style>
  <w:style w:type="character" w:customStyle="1" w:styleId="BngChar">
    <w:name w:val="Bảng Char"/>
    <w:aliases w:val="BANG BIEU Char,Bảng 3. Char,Caption Char Char Char Char Char Char1 Char Char Char,Char2 Char,NN Char,Map Char,Thông thường Char,Caption Char1 Char1,Char Char Char Char1 Char Char1 Char,Char Char Char Char1 Char Char Char Char,図番号 Char"/>
    <w:link w:val="Bng"/>
    <w:uiPriority w:val="35"/>
    <w:rsid w:val="00D657F5"/>
    <w:rPr>
      <w:rFonts w:ascii="Times New Roman" w:eastAsia="Times New Roman" w:hAnsi="Times New Roman"/>
      <w:b/>
      <w:color w:val="000000"/>
      <w:sz w:val="28"/>
      <w:szCs w:val="28"/>
      <w:lang w:eastAsia="en-US"/>
    </w:rPr>
  </w:style>
  <w:style w:type="paragraph" w:customStyle="1" w:styleId="05BNG">
    <w:name w:val="05 BẢNG"/>
    <w:basedOn w:val="Normal"/>
    <w:qFormat/>
    <w:rsid w:val="000B1226"/>
    <w:pPr>
      <w:widowControl w:val="0"/>
      <w:autoSpaceDE w:val="0"/>
      <w:autoSpaceDN w:val="0"/>
      <w:adjustRightInd w:val="0"/>
      <w:spacing w:line="360" w:lineRule="auto"/>
      <w:jc w:val="center"/>
    </w:pPr>
    <w:rPr>
      <w:rFonts w:eastAsia="Times New Roman"/>
      <w:b/>
      <w:bCs/>
      <w:i/>
    </w:rPr>
  </w:style>
  <w:style w:type="paragraph" w:customStyle="1" w:styleId="111chbng">
    <w:name w:val="111chữ bảng"/>
    <w:basedOn w:val="Normal"/>
    <w:next w:val="Normal"/>
    <w:qFormat/>
    <w:rsid w:val="0086606D"/>
    <w:pPr>
      <w:spacing w:line="312" w:lineRule="auto"/>
      <w:jc w:val="center"/>
    </w:pPr>
    <w:rPr>
      <w:rFonts w:eastAsia="Times New Roman"/>
      <w:bCs/>
      <w:spacing w:val="-4"/>
    </w:rPr>
  </w:style>
  <w:style w:type="paragraph" w:customStyle="1" w:styleId="06HNH">
    <w:name w:val="06 HÌNH"/>
    <w:basedOn w:val="Normal"/>
    <w:uiPriority w:val="99"/>
    <w:qFormat/>
    <w:rsid w:val="00CD0781"/>
    <w:pPr>
      <w:spacing w:line="240" w:lineRule="auto"/>
      <w:jc w:val="center"/>
    </w:pPr>
    <w:rPr>
      <w:rFonts w:eastAsia="Times New Roman"/>
      <w:b/>
      <w:i/>
      <w:szCs w:val="24"/>
    </w:rPr>
  </w:style>
  <w:style w:type="paragraph" w:customStyle="1" w:styleId="13">
    <w:name w:val="1.3"/>
    <w:basedOn w:val="Normal"/>
    <w:link w:val="13Char"/>
    <w:autoRedefine/>
    <w:qFormat/>
    <w:rsid w:val="003E7C45"/>
    <w:pPr>
      <w:widowControl w:val="0"/>
      <w:tabs>
        <w:tab w:val="left" w:pos="709"/>
      </w:tabs>
      <w:spacing w:line="312" w:lineRule="auto"/>
      <w:outlineLvl w:val="2"/>
    </w:pPr>
    <w:rPr>
      <w:rFonts w:eastAsia="Times New Roman"/>
      <w:b/>
      <w:noProof/>
      <w:color w:val="auto"/>
      <w:lang w:val="vi-VN" w:eastAsia="ja-JP"/>
    </w:rPr>
  </w:style>
  <w:style w:type="character" w:customStyle="1" w:styleId="13Char">
    <w:name w:val="1.3 Char"/>
    <w:link w:val="13"/>
    <w:rsid w:val="003E7C45"/>
    <w:rPr>
      <w:rFonts w:eastAsia="Times New Roman"/>
      <w:b/>
      <w:noProof/>
      <w:color w:val="auto"/>
      <w:lang w:val="vi-VN" w:eastAsia="ja-JP"/>
    </w:rPr>
  </w:style>
  <w:style w:type="paragraph" w:customStyle="1" w:styleId="Normal4">
    <w:name w:val="Normal4"/>
    <w:basedOn w:val="Normal"/>
    <w:qFormat/>
    <w:rsid w:val="00727F1C"/>
    <w:pPr>
      <w:widowControl w:val="0"/>
      <w:spacing w:before="120" w:after="60"/>
      <w:ind w:firstLine="720"/>
    </w:pPr>
    <w:rPr>
      <w:rFonts w:eastAsia="Times New Roman"/>
      <w:sz w:val="24"/>
      <w:szCs w:val="24"/>
    </w:rPr>
  </w:style>
  <w:style w:type="paragraph" w:customStyle="1" w:styleId="gchudng">
    <w:name w:val="gạchđầudòng"/>
    <w:basedOn w:val="Normal"/>
    <w:qFormat/>
    <w:rsid w:val="00D04AA9"/>
    <w:pPr>
      <w:numPr>
        <w:numId w:val="19"/>
      </w:numPr>
      <w:spacing w:line="360" w:lineRule="auto"/>
      <w:ind w:left="0" w:firstLine="397"/>
    </w:pPr>
    <w:rPr>
      <w:rFonts w:eastAsia="Times New Roman"/>
      <w:szCs w:val="24"/>
    </w:rPr>
  </w:style>
  <w:style w:type="paragraph" w:customStyle="1" w:styleId="9NomalChung">
    <w:name w:val="9_Nomal_Chung"/>
    <w:basedOn w:val="Normal"/>
    <w:qFormat/>
    <w:rsid w:val="00CB50C4"/>
    <w:pPr>
      <w:spacing w:after="80"/>
      <w:ind w:firstLine="567"/>
      <w:contextualSpacing/>
    </w:pPr>
    <w:rPr>
      <w:szCs w:val="28"/>
      <w:lang w:val="x-none" w:eastAsia="x-none"/>
    </w:rPr>
  </w:style>
  <w:style w:type="character" w:styleId="LineNumber">
    <w:name w:val="line number"/>
    <w:uiPriority w:val="99"/>
    <w:semiHidden/>
    <w:unhideWhenUsed/>
    <w:rsid w:val="00D772BF"/>
  </w:style>
  <w:style w:type="character" w:customStyle="1" w:styleId="Heading1Char1">
    <w:name w:val="Heading 1 Char1"/>
    <w:aliases w:val="heading 1 Char1"/>
    <w:rsid w:val="005376F5"/>
    <w:rPr>
      <w:rFonts w:ascii="Cambria" w:eastAsia="Times New Roman" w:hAnsi="Cambria" w:cs="Times New Roman"/>
      <w:b/>
      <w:bCs/>
      <w:color w:val="365F91"/>
      <w:sz w:val="28"/>
      <w:szCs w:val="28"/>
    </w:rPr>
  </w:style>
  <w:style w:type="character" w:customStyle="1" w:styleId="Heading2Char1">
    <w:name w:val="Heading 2 Char1"/>
    <w:aliases w:val="H2 Char Char1,UNDERRUBRIK 1-2 Char Char1,h2 main heading Char Char1,B Sub/Bold Char Char1,B Sub/Bold1 Char Char1,B Sub/Bold2 Char Char1,B Sub/Bold11 Char Char1,h2 main heading1 Char Char1,h2 main heading2 Char Char1,h2 Char1,H2 Char1"/>
    <w:semiHidden/>
    <w:rsid w:val="005376F5"/>
    <w:rPr>
      <w:rFonts w:ascii="Cambria" w:eastAsia="Times New Roman" w:hAnsi="Cambria" w:cs="Times New Roman"/>
      <w:b/>
      <w:bCs/>
      <w:color w:val="4F81BD"/>
      <w:sz w:val="26"/>
      <w:szCs w:val="26"/>
    </w:rPr>
  </w:style>
  <w:style w:type="character" w:customStyle="1" w:styleId="Heading4Char1">
    <w:name w:val="Heading 4 Char1"/>
    <w:aliases w:val="lop.4bang Char1"/>
    <w:semiHidden/>
    <w:rsid w:val="005376F5"/>
    <w:rPr>
      <w:rFonts w:ascii="Cambria" w:eastAsia="Times New Roman" w:hAnsi="Cambria" w:cs="Times New Roman"/>
      <w:b/>
      <w:bCs/>
      <w:i/>
      <w:iCs/>
      <w:color w:val="4F81BD"/>
      <w:sz w:val="22"/>
      <w:szCs w:val="22"/>
    </w:rPr>
  </w:style>
  <w:style w:type="character" w:customStyle="1" w:styleId="Heading5Char1">
    <w:name w:val="Heading 5 Char1"/>
    <w:aliases w:val="Heading1 Char1"/>
    <w:semiHidden/>
    <w:rsid w:val="005376F5"/>
    <w:rPr>
      <w:rFonts w:ascii="Cambria" w:eastAsia="Times New Roman" w:hAnsi="Cambria" w:cs="Times New Roman"/>
      <w:color w:val="243F60"/>
      <w:sz w:val="22"/>
      <w:szCs w:val="22"/>
    </w:rPr>
  </w:style>
  <w:style w:type="character" w:customStyle="1" w:styleId="Heading6Char1">
    <w:name w:val="Heading 6 Char1"/>
    <w:aliases w:val="lop.6.bieudo Char1,Heading 6-BANG Char1"/>
    <w:semiHidden/>
    <w:rsid w:val="005376F5"/>
    <w:rPr>
      <w:rFonts w:ascii="Cambria" w:eastAsia="Times New Roman" w:hAnsi="Cambria" w:cs="Times New Roman"/>
      <w:i/>
      <w:iCs/>
      <w:color w:val="243F60"/>
      <w:sz w:val="22"/>
      <w:szCs w:val="22"/>
    </w:rPr>
  </w:style>
  <w:style w:type="character" w:customStyle="1" w:styleId="Heading8Char1">
    <w:name w:val="Heading 8 Char1"/>
    <w:aliases w:val="Heading 8(unused) Char1,lop.8 Char1,tuan 3 Char1"/>
    <w:semiHidden/>
    <w:rsid w:val="005376F5"/>
    <w:rPr>
      <w:rFonts w:ascii="Cambria" w:eastAsia="Times New Roman" w:hAnsi="Cambria" w:cs="Times New Roman"/>
      <w:color w:val="404040"/>
    </w:rPr>
  </w:style>
  <w:style w:type="character" w:customStyle="1" w:styleId="Heading9Char1">
    <w:name w:val="Heading 9 Char1"/>
    <w:aliases w:val="lop.9 Char1"/>
    <w:semiHidden/>
    <w:rsid w:val="005376F5"/>
    <w:rPr>
      <w:rFonts w:ascii="Cambria" w:eastAsia="Times New Roman" w:hAnsi="Cambria" w:cs="Times New Roman"/>
      <w:i/>
      <w:iCs/>
      <w:color w:val="404040"/>
    </w:rPr>
  </w:style>
  <w:style w:type="character" w:customStyle="1" w:styleId="FooterChar1">
    <w:name w:val="Footer Char1"/>
    <w:aliases w:val="BVI-ft Char1,BVI-ft Char Char Char Char1,Footer-Even Char1,ilama Char1,c1 Char1,Char13 Char1,footer Char1,BOTTOM Char1"/>
    <w:uiPriority w:val="99"/>
    <w:semiHidden/>
    <w:rsid w:val="005376F5"/>
    <w:rPr>
      <w:rFonts w:ascii="Calibri" w:eastAsia="Calibri" w:hAnsi="Calibri" w:cs="Times New Roman"/>
    </w:rPr>
  </w:style>
  <w:style w:type="character" w:customStyle="1" w:styleId="CommentTextChar1">
    <w:name w:val="Comment Text Char1"/>
    <w:uiPriority w:val="99"/>
    <w:semiHidden/>
    <w:rsid w:val="005376F5"/>
    <w:rPr>
      <w:rFonts w:ascii="Calibri" w:eastAsia="Calibri" w:hAnsi="Calibri" w:cs="Times New Roman"/>
      <w:sz w:val="20"/>
      <w:szCs w:val="20"/>
    </w:rPr>
  </w:style>
  <w:style w:type="character" w:customStyle="1" w:styleId="BodyTextIndent3Char1">
    <w:name w:val="Body Text Indent 3 Char1"/>
    <w:semiHidden/>
    <w:rsid w:val="005376F5"/>
    <w:rPr>
      <w:rFonts w:ascii="Calibri" w:eastAsia="Calibri" w:hAnsi="Calibri" w:cs="Times New Roman"/>
      <w:sz w:val="16"/>
      <w:szCs w:val="16"/>
    </w:rPr>
  </w:style>
  <w:style w:type="character" w:customStyle="1" w:styleId="TitleChar1">
    <w:name w:val="Title Char1"/>
    <w:rsid w:val="005376F5"/>
    <w:rPr>
      <w:rFonts w:ascii="Cambria" w:eastAsia="Times New Roman" w:hAnsi="Cambria" w:cs="Times New Roman"/>
      <w:color w:val="17365D"/>
      <w:spacing w:val="5"/>
      <w:kern w:val="28"/>
      <w:sz w:val="52"/>
      <w:szCs w:val="52"/>
    </w:rPr>
  </w:style>
  <w:style w:type="paragraph" w:customStyle="1" w:styleId="Normal21">
    <w:name w:val="Normal21"/>
    <w:basedOn w:val="Normal"/>
    <w:uiPriority w:val="99"/>
    <w:qFormat/>
    <w:rsid w:val="005376F5"/>
    <w:pPr>
      <w:spacing w:before="100" w:beforeAutospacing="1" w:after="100" w:afterAutospacing="1" w:line="240" w:lineRule="auto"/>
      <w:jc w:val="left"/>
    </w:pPr>
    <w:rPr>
      <w:rFonts w:eastAsia="Times New Roman"/>
      <w:sz w:val="24"/>
      <w:szCs w:val="24"/>
    </w:rPr>
  </w:style>
  <w:style w:type="paragraph" w:customStyle="1" w:styleId="Heading211">
    <w:name w:val="Heading 211"/>
    <w:basedOn w:val="Normal"/>
    <w:uiPriority w:val="99"/>
    <w:qFormat/>
    <w:rsid w:val="005376F5"/>
    <w:pPr>
      <w:widowControl w:val="0"/>
      <w:autoSpaceDE w:val="0"/>
      <w:autoSpaceDN w:val="0"/>
      <w:adjustRightInd w:val="0"/>
      <w:spacing w:before="60"/>
    </w:pPr>
    <w:rPr>
      <w:rFonts w:eastAsia="Times New Roman"/>
      <w:b/>
      <w:bCs/>
      <w:color w:val="000000"/>
    </w:rPr>
  </w:style>
  <w:style w:type="character" w:customStyle="1" w:styleId="BodyText3Char1">
    <w:name w:val="Body Text 3 Char1"/>
    <w:uiPriority w:val="99"/>
    <w:semiHidden/>
    <w:rsid w:val="005376F5"/>
    <w:rPr>
      <w:rFonts w:ascii="Calibri" w:eastAsia="Calibri" w:hAnsi="Calibri" w:cs="Times New Roman"/>
      <w:sz w:val="16"/>
      <w:szCs w:val="16"/>
    </w:rPr>
  </w:style>
  <w:style w:type="character" w:customStyle="1" w:styleId="BodyText2Char1">
    <w:name w:val="Body Text 2 Char1"/>
    <w:semiHidden/>
    <w:rsid w:val="005376F5"/>
    <w:rPr>
      <w:rFonts w:ascii="Calibri" w:eastAsia="Calibri" w:hAnsi="Calibri" w:cs="Times New Roman"/>
    </w:rPr>
  </w:style>
  <w:style w:type="character" w:customStyle="1" w:styleId="BodyTextIndent2Char1">
    <w:name w:val="Body Text Indent 2 Char1"/>
    <w:semiHidden/>
    <w:rsid w:val="005376F5"/>
    <w:rPr>
      <w:rFonts w:ascii="Calibri" w:eastAsia="Calibri" w:hAnsi="Calibri" w:cs="Times New Roman"/>
    </w:rPr>
  </w:style>
  <w:style w:type="character" w:customStyle="1" w:styleId="PlainTextChar1">
    <w:name w:val="Plain Text Char1"/>
    <w:semiHidden/>
    <w:rsid w:val="005376F5"/>
    <w:rPr>
      <w:rFonts w:ascii="Consolas" w:eastAsia="Calibri" w:hAnsi="Consolas" w:cs="Consolas"/>
      <w:sz w:val="21"/>
      <w:szCs w:val="21"/>
    </w:rPr>
  </w:style>
  <w:style w:type="character" w:customStyle="1" w:styleId="BalloonTextChar1">
    <w:name w:val="Balloon Text Char1"/>
    <w:semiHidden/>
    <w:rsid w:val="005376F5"/>
    <w:rPr>
      <w:rFonts w:ascii="Tahoma" w:eastAsia="Calibri" w:hAnsi="Tahoma" w:cs="Tahoma"/>
      <w:sz w:val="16"/>
      <w:szCs w:val="16"/>
    </w:rPr>
  </w:style>
  <w:style w:type="character" w:customStyle="1" w:styleId="SubtitleChar1">
    <w:name w:val="Subtitle Char1"/>
    <w:rsid w:val="005376F5"/>
    <w:rPr>
      <w:rFonts w:ascii="Cambria" w:eastAsia="Times New Roman" w:hAnsi="Cambria" w:cs="Times New Roman"/>
      <w:i/>
      <w:iCs/>
      <w:color w:val="4F81BD"/>
      <w:spacing w:val="15"/>
      <w:sz w:val="24"/>
      <w:szCs w:val="24"/>
    </w:rPr>
  </w:style>
  <w:style w:type="character" w:customStyle="1" w:styleId="EndnoteTextChar1">
    <w:name w:val="Endnote Text Char1"/>
    <w:semiHidden/>
    <w:rsid w:val="005376F5"/>
    <w:rPr>
      <w:rFonts w:ascii="Calibri" w:eastAsia="Calibri" w:hAnsi="Calibri" w:cs="Times New Roman"/>
      <w:sz w:val="20"/>
      <w:szCs w:val="20"/>
    </w:rPr>
  </w:style>
  <w:style w:type="character" w:customStyle="1" w:styleId="BodyTextFirstIndentChar1">
    <w:name w:val="Body Text First Indent Char1"/>
    <w:semiHidden/>
    <w:rsid w:val="005376F5"/>
    <w:rPr>
      <w:rFonts w:ascii="Calibri" w:eastAsia="Calibri" w:hAnsi="Calibri" w:cs="Times New Roman"/>
    </w:rPr>
  </w:style>
  <w:style w:type="character" w:customStyle="1" w:styleId="BodyTextFirstIndent2Char1">
    <w:name w:val="Body Text First Indent 2 Char1"/>
    <w:semiHidden/>
    <w:rsid w:val="005376F5"/>
    <w:rPr>
      <w:rFonts w:ascii="Calibri" w:eastAsia="Calibri" w:hAnsi="Calibri" w:cs="Times New Roman"/>
    </w:rPr>
  </w:style>
  <w:style w:type="character" w:customStyle="1" w:styleId="CommentSubjectChar1">
    <w:name w:val="Comment Subject Char1"/>
    <w:semiHidden/>
    <w:rsid w:val="005376F5"/>
    <w:rPr>
      <w:rFonts w:ascii="Calibri" w:eastAsia="Calibri" w:hAnsi="Calibri" w:cs="Times New Roman"/>
      <w:b/>
      <w:bCs/>
      <w:sz w:val="20"/>
      <w:szCs w:val="20"/>
    </w:rPr>
  </w:style>
  <w:style w:type="character" w:customStyle="1" w:styleId="FootnoteTextChar1">
    <w:name w:val="Footnote Text Char1"/>
    <w:semiHidden/>
    <w:rsid w:val="005376F5"/>
    <w:rPr>
      <w:rFonts w:ascii="Calibri" w:eastAsia="Calibri" w:hAnsi="Calibri" w:cs="Times New Roman"/>
      <w:sz w:val="20"/>
      <w:szCs w:val="20"/>
    </w:rPr>
  </w:style>
  <w:style w:type="paragraph" w:customStyle="1" w:styleId="chm">
    <w:name w:val="chấm"/>
    <w:basedOn w:val="Normal"/>
    <w:link w:val="chmChar"/>
    <w:qFormat/>
    <w:rsid w:val="00EC30F2"/>
    <w:pPr>
      <w:keepNext/>
      <w:spacing w:before="120" w:after="120" w:line="360" w:lineRule="auto"/>
    </w:pPr>
    <w:rPr>
      <w:rFonts w:eastAsia="Times New Roman"/>
      <w:b/>
      <w:i/>
      <w:szCs w:val="24"/>
    </w:rPr>
  </w:style>
  <w:style w:type="character" w:customStyle="1" w:styleId="chmChar">
    <w:name w:val="chấm Char"/>
    <w:link w:val="chm"/>
    <w:rsid w:val="00EC30F2"/>
    <w:rPr>
      <w:rFonts w:ascii="Times New Roman" w:eastAsia="Times New Roman" w:hAnsi="Times New Roman"/>
      <w:b/>
      <w:i/>
      <w:sz w:val="26"/>
      <w:szCs w:val="24"/>
    </w:rPr>
  </w:style>
  <w:style w:type="paragraph" w:customStyle="1" w:styleId="5DA">
    <w:name w:val="5 DA"/>
    <w:basedOn w:val="Normal"/>
    <w:link w:val="5DAChar"/>
    <w:qFormat/>
    <w:rsid w:val="003218B6"/>
    <w:pPr>
      <w:autoSpaceDE w:val="0"/>
      <w:autoSpaceDN w:val="0"/>
      <w:adjustRightInd w:val="0"/>
      <w:spacing w:line="312" w:lineRule="auto"/>
      <w:ind w:right="1" w:firstLine="567"/>
    </w:pPr>
    <w:rPr>
      <w:rFonts w:asciiTheme="majorHAnsi" w:eastAsia="Times New Roman" w:hAnsiTheme="majorHAnsi" w:cstheme="majorHAnsi"/>
      <w:color w:val="000000"/>
      <w:lang w:val="vi-VN"/>
    </w:rPr>
  </w:style>
  <w:style w:type="character" w:customStyle="1" w:styleId="5DAChar">
    <w:name w:val="5 DA Char"/>
    <w:basedOn w:val="DefaultParagraphFont"/>
    <w:link w:val="5DA"/>
    <w:rsid w:val="003218B6"/>
    <w:rPr>
      <w:rFonts w:asciiTheme="majorHAnsi" w:eastAsia="Times New Roman" w:hAnsiTheme="majorHAnsi" w:cstheme="majorHAnsi"/>
      <w:color w:val="000000"/>
      <w:sz w:val="26"/>
      <w:szCs w:val="26"/>
      <w:lang w:val="vi-VN"/>
    </w:rPr>
  </w:style>
  <w:style w:type="paragraph" w:styleId="TableofFigures">
    <w:name w:val="table of figures"/>
    <w:basedOn w:val="Normal"/>
    <w:next w:val="Normal"/>
    <w:uiPriority w:val="99"/>
    <w:unhideWhenUsed/>
    <w:rsid w:val="00204E87"/>
  </w:style>
  <w:style w:type="paragraph" w:customStyle="1" w:styleId="1111">
    <w:name w:val="1.1.1.1."/>
    <w:basedOn w:val="Normal"/>
    <w:rsid w:val="00AD71E2"/>
    <w:pPr>
      <w:widowControl w:val="0"/>
      <w:spacing w:line="360" w:lineRule="auto"/>
    </w:pPr>
    <w:rPr>
      <w:rFonts w:eastAsia="SimSun"/>
      <w:i/>
      <w:color w:val="000000"/>
      <w:lang w:val="sv-SE" w:eastAsia="ja-JP"/>
    </w:rPr>
  </w:style>
  <w:style w:type="paragraph" w:customStyle="1" w:styleId="1KOLEN">
    <w:name w:val="1.KOLEN"/>
    <w:basedOn w:val="Normal"/>
    <w:rsid w:val="00C912D1"/>
    <w:pPr>
      <w:spacing w:line="360" w:lineRule="auto"/>
      <w:jc w:val="center"/>
    </w:pPr>
    <w:rPr>
      <w:rFonts w:eastAsia="SimSun"/>
      <w:b/>
      <w:lang w:eastAsia="ja-JP"/>
    </w:rPr>
  </w:style>
  <w:style w:type="table" w:styleId="LightList-Accent1">
    <w:name w:val="Light List Accent 1"/>
    <w:basedOn w:val="TableNormal"/>
    <w:uiPriority w:val="61"/>
    <w:rsid w:val="00F1561D"/>
    <w:rPr>
      <w:rFonts w:asciiTheme="minorHAnsi" w:eastAsia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ntstyle01">
    <w:name w:val="fontstyle01"/>
    <w:rsid w:val="006D4A99"/>
    <w:rPr>
      <w:rFonts w:ascii="TimesNewRomanPS-BoldMT" w:hAnsi="TimesNewRomanPS-BoldMT" w:hint="default"/>
      <w:b/>
      <w:bCs/>
      <w:i w:val="0"/>
      <w:iCs w:val="0"/>
      <w:color w:val="000000"/>
      <w:sz w:val="26"/>
      <w:szCs w:val="26"/>
    </w:rPr>
  </w:style>
  <w:style w:type="paragraph" w:customStyle="1" w:styleId="Bangbiu">
    <w:name w:val="Bảng biểu"/>
    <w:qFormat/>
    <w:rsid w:val="00881C26"/>
    <w:pPr>
      <w:spacing w:before="120" w:line="276" w:lineRule="auto"/>
      <w:jc w:val="center"/>
    </w:pPr>
    <w:rPr>
      <w:rFonts w:eastAsia="Times New Roman"/>
      <w:b/>
      <w:color w:val="auto"/>
      <w:szCs w:val="22"/>
    </w:rPr>
  </w:style>
  <w:style w:type="paragraph" w:customStyle="1" w:styleId="s50">
    <w:name w:val="s5"/>
    <w:basedOn w:val="Normal"/>
    <w:rsid w:val="00881C26"/>
    <w:pPr>
      <w:spacing w:before="120" w:after="120" w:line="312" w:lineRule="auto"/>
      <w:ind w:firstLine="284"/>
    </w:pPr>
    <w:rPr>
      <w:rFonts w:eastAsia="Times New Roman"/>
      <w:i/>
      <w:color w:val="auto"/>
      <w:sz w:val="28"/>
      <w:szCs w:val="28"/>
    </w:rPr>
  </w:style>
  <w:style w:type="paragraph" w:customStyle="1" w:styleId="Normal3">
    <w:name w:val="Normal3"/>
    <w:basedOn w:val="Normal"/>
    <w:rsid w:val="00881C26"/>
    <w:pPr>
      <w:widowControl w:val="0"/>
      <w:spacing w:before="120" w:line="240" w:lineRule="auto"/>
      <w:ind w:firstLine="720"/>
    </w:pPr>
    <w:rPr>
      <w:rFonts w:eastAsia="Times New Roman"/>
      <w:bCs/>
      <w:color w:val="auto"/>
      <w:sz w:val="28"/>
      <w:szCs w:val="24"/>
      <w:lang w:eastAsia="ja-JP"/>
    </w:rPr>
  </w:style>
  <w:style w:type="character" w:customStyle="1" w:styleId="fontstyle21">
    <w:name w:val="fontstyle21"/>
    <w:basedOn w:val="DefaultParagraphFont"/>
    <w:rsid w:val="00E86D9D"/>
    <w:rPr>
      <w:rFonts w:ascii="TT206o00" w:hAnsi="TT206o00" w:hint="default"/>
      <w:b w:val="0"/>
      <w:bCs w:val="0"/>
      <w:i w:val="0"/>
      <w:iCs w:val="0"/>
      <w:color w:val="000000"/>
      <w:sz w:val="24"/>
      <w:szCs w:val="24"/>
    </w:rPr>
  </w:style>
  <w:style w:type="character" w:customStyle="1" w:styleId="fontstyle31">
    <w:name w:val="fontstyle31"/>
    <w:basedOn w:val="DefaultParagraphFont"/>
    <w:rsid w:val="00E86D9D"/>
    <w:rPr>
      <w:rFonts w:ascii="Times-Roman" w:hAnsi="Times-Roman" w:hint="default"/>
      <w:b w:val="0"/>
      <w:bCs w:val="0"/>
      <w:i w:val="0"/>
      <w:iCs w:val="0"/>
      <w:color w:val="000000"/>
      <w:sz w:val="24"/>
      <w:szCs w:val="24"/>
    </w:rPr>
  </w:style>
  <w:style w:type="character" w:customStyle="1" w:styleId="fontstyle41">
    <w:name w:val="fontstyle41"/>
    <w:basedOn w:val="DefaultParagraphFont"/>
    <w:rsid w:val="00E86D9D"/>
    <w:rPr>
      <w:rFonts w:ascii="TT1FCo00" w:hAnsi="TT1FCo00" w:hint="default"/>
      <w:b w:val="0"/>
      <w:bCs w:val="0"/>
      <w:i w:val="0"/>
      <w:iCs w:val="0"/>
      <w:color w:val="000000"/>
      <w:sz w:val="24"/>
      <w:szCs w:val="24"/>
    </w:rPr>
  </w:style>
  <w:style w:type="paragraph" w:customStyle="1" w:styleId="Hinhanh">
    <w:name w:val="Hình ảnh"/>
    <w:qFormat/>
    <w:rsid w:val="005317D2"/>
    <w:pPr>
      <w:spacing w:after="120" w:line="276" w:lineRule="auto"/>
      <w:jc w:val="center"/>
    </w:pPr>
    <w:rPr>
      <w:rFonts w:eastAsia="Times New Roman"/>
      <w:b/>
      <w:i/>
      <w:noProof/>
      <w:color w:val="auto"/>
      <w:szCs w:val="22"/>
    </w:rPr>
  </w:style>
  <w:style w:type="paragraph" w:customStyle="1" w:styleId="Trongbng">
    <w:name w:val="Trong bảng"/>
    <w:basedOn w:val="Normal"/>
    <w:qFormat/>
    <w:rsid w:val="005317D2"/>
    <w:pPr>
      <w:spacing w:line="240" w:lineRule="auto"/>
      <w:jc w:val="center"/>
    </w:pPr>
    <w:rPr>
      <w:rFonts w:eastAsia="Times New Roman"/>
      <w:color w:val="000000"/>
      <w:szCs w:val="22"/>
    </w:rPr>
  </w:style>
  <w:style w:type="paragraph" w:customStyle="1" w:styleId="120">
    <w:name w:val="1.2"/>
    <w:basedOn w:val="Normal"/>
    <w:link w:val="12Char"/>
    <w:autoRedefine/>
    <w:qFormat/>
    <w:rsid w:val="00D00405"/>
    <w:pPr>
      <w:widowControl w:val="0"/>
      <w:tabs>
        <w:tab w:val="left" w:pos="709"/>
      </w:tabs>
      <w:spacing w:before="0"/>
      <w:jc w:val="center"/>
      <w:outlineLvl w:val="0"/>
    </w:pPr>
    <w:rPr>
      <w:rFonts w:eastAsia="Times New Roman"/>
      <w:b/>
      <w:color w:val="FF0000"/>
      <w:lang w:val="vi-VN" w:eastAsia="x-none"/>
    </w:rPr>
  </w:style>
  <w:style w:type="character" w:customStyle="1" w:styleId="12Char">
    <w:name w:val="1.2 Char"/>
    <w:link w:val="120"/>
    <w:rsid w:val="00D00405"/>
    <w:rPr>
      <w:rFonts w:eastAsia="Times New Roman"/>
      <w:b/>
      <w:color w:val="FF0000"/>
      <w:lang w:val="vi-VN" w:eastAsia="x-none"/>
    </w:rPr>
  </w:style>
  <w:style w:type="character" w:customStyle="1" w:styleId="fontstyle51">
    <w:name w:val="fontstyle51"/>
    <w:basedOn w:val="DefaultParagraphFont"/>
    <w:rsid w:val="00D76543"/>
    <w:rPr>
      <w:rFonts w:ascii="Wingdings" w:hAnsi="Wingdings" w:hint="default"/>
      <w:b w:val="0"/>
      <w:bCs w:val="0"/>
      <w:i w:val="0"/>
      <w:iCs w:val="0"/>
      <w:color w:val="000000"/>
      <w:sz w:val="26"/>
      <w:szCs w:val="26"/>
    </w:rPr>
  </w:style>
  <w:style w:type="paragraph" w:customStyle="1" w:styleId="A-NORMAL">
    <w:name w:val="A-NORMAL"/>
    <w:basedOn w:val="Normal"/>
    <w:qFormat/>
    <w:rsid w:val="00A940D2"/>
    <w:pPr>
      <w:spacing w:before="120" w:after="60" w:line="300" w:lineRule="auto"/>
      <w:ind w:firstLine="720"/>
    </w:pPr>
    <w:rPr>
      <w:color w:val="auto"/>
      <w:szCs w:val="28"/>
      <w:lang w:val="fr-FR"/>
    </w:rPr>
  </w:style>
  <w:style w:type="paragraph" w:customStyle="1" w:styleId="Than">
    <w:name w:val="Than"/>
    <w:basedOn w:val="Normal"/>
    <w:qFormat/>
    <w:rsid w:val="0083500D"/>
    <w:pPr>
      <w:overflowPunct w:val="0"/>
      <w:autoSpaceDE w:val="0"/>
      <w:autoSpaceDN w:val="0"/>
      <w:adjustRightInd w:val="0"/>
      <w:spacing w:before="120" w:after="60" w:line="240" w:lineRule="auto"/>
      <w:ind w:firstLine="567"/>
      <w:textAlignment w:val="baseline"/>
    </w:pPr>
    <w:rPr>
      <w:rFonts w:eastAsia="Times New Roman"/>
      <w:color w:val="auto"/>
      <w:szCs w:val="20"/>
      <w:lang w:val="en-GB" w:eastAsia="ko-KR"/>
    </w:rPr>
  </w:style>
  <w:style w:type="paragraph" w:customStyle="1" w:styleId="Style14ptRedJustifiedBefore6ptAfter6ptLinespac">
    <w:name w:val="Style 14 pt Red Justified Before:  6 pt After:  6 pt Line spac..."/>
    <w:basedOn w:val="Normal"/>
    <w:semiHidden/>
    <w:rsid w:val="0083500D"/>
    <w:pPr>
      <w:spacing w:before="120" w:after="120" w:line="312" w:lineRule="auto"/>
      <w:ind w:firstLine="720"/>
    </w:pPr>
    <w:rPr>
      <w:rFonts w:eastAsia="Times New Roman"/>
      <w:color w:val="FF0000"/>
      <w:sz w:val="28"/>
      <w:szCs w:val="20"/>
    </w:rPr>
  </w:style>
  <w:style w:type="character" w:styleId="HTMLCite">
    <w:name w:val="HTML Cite"/>
    <w:basedOn w:val="DefaultParagraphFont"/>
    <w:uiPriority w:val="99"/>
    <w:semiHidden/>
    <w:unhideWhenUsed/>
    <w:rsid w:val="00B7591C"/>
    <w:rPr>
      <w:i/>
      <w:iCs/>
    </w:rPr>
  </w:style>
  <w:style w:type="character" w:customStyle="1" w:styleId="at-icon-wrapper">
    <w:name w:val="at-icon-wrapper"/>
    <w:basedOn w:val="DefaultParagraphFont"/>
    <w:rsid w:val="00A03FEF"/>
  </w:style>
  <w:style w:type="character" w:customStyle="1" w:styleId="item-date">
    <w:name w:val="item-date"/>
    <w:basedOn w:val="DefaultParagraphFont"/>
    <w:rsid w:val="00A03FEF"/>
  </w:style>
  <w:style w:type="character" w:customStyle="1" w:styleId="item-view">
    <w:name w:val="item-view"/>
    <w:basedOn w:val="DefaultParagraphFont"/>
    <w:rsid w:val="00A03FEF"/>
  </w:style>
  <w:style w:type="paragraph" w:customStyle="1" w:styleId="chuthuong">
    <w:name w:val="chu thuong"/>
    <w:link w:val="chuthuongChar"/>
    <w:rsid w:val="00D61017"/>
    <w:pPr>
      <w:spacing w:before="240" w:line="312" w:lineRule="auto"/>
      <w:ind w:left="1418"/>
      <w:jc w:val="both"/>
    </w:pPr>
    <w:rPr>
      <w:rFonts w:ascii="Arial" w:eastAsia="Times New Roman" w:hAnsi="Arial"/>
      <w:noProof/>
      <w:color w:val="800080"/>
      <w:sz w:val="24"/>
      <w:szCs w:val="20"/>
    </w:rPr>
  </w:style>
  <w:style w:type="paragraph" w:customStyle="1" w:styleId="TableParagraph">
    <w:name w:val="Table Paragraph"/>
    <w:basedOn w:val="Normal"/>
    <w:uiPriority w:val="1"/>
    <w:qFormat/>
    <w:rsid w:val="006F12E3"/>
    <w:pPr>
      <w:widowControl w:val="0"/>
      <w:autoSpaceDE w:val="0"/>
      <w:autoSpaceDN w:val="0"/>
      <w:spacing w:before="176" w:line="240" w:lineRule="auto"/>
      <w:ind w:left="105"/>
      <w:jc w:val="center"/>
    </w:pPr>
    <w:rPr>
      <w:rFonts w:eastAsia="Times New Roman"/>
      <w:color w:val="auto"/>
      <w:sz w:val="22"/>
      <w:szCs w:val="22"/>
    </w:rPr>
  </w:style>
  <w:style w:type="paragraph" w:customStyle="1" w:styleId="Tablesfont">
    <w:name w:val="Table's font"/>
    <w:link w:val="TablesfontChar"/>
    <w:rsid w:val="00680822"/>
    <w:pPr>
      <w:widowControl w:val="0"/>
      <w:jc w:val="right"/>
    </w:pPr>
    <w:rPr>
      <w:color w:val="auto"/>
      <w:sz w:val="24"/>
      <w:szCs w:val="20"/>
    </w:rPr>
  </w:style>
  <w:style w:type="character" w:customStyle="1" w:styleId="TablesfontChar">
    <w:name w:val="Table's font Char"/>
    <w:link w:val="Tablesfont"/>
    <w:rsid w:val="00680822"/>
    <w:rPr>
      <w:color w:val="auto"/>
      <w:sz w:val="24"/>
      <w:szCs w:val="20"/>
    </w:rPr>
  </w:style>
  <w:style w:type="character" w:customStyle="1" w:styleId="chuthuongChar">
    <w:name w:val="chu thuong Char"/>
    <w:link w:val="chuthuong"/>
    <w:rsid w:val="006B1F13"/>
    <w:rPr>
      <w:rFonts w:ascii="Arial" w:eastAsia="Times New Roman" w:hAnsi="Arial"/>
      <w:noProof/>
      <w:color w:val="800080"/>
      <w:sz w:val="24"/>
      <w:szCs w:val="20"/>
    </w:rPr>
  </w:style>
  <w:style w:type="character" w:customStyle="1" w:styleId="vn2">
    <w:name w:val="vn_2"/>
    <w:basedOn w:val="DefaultParagraphFont"/>
    <w:rsid w:val="006B1F13"/>
  </w:style>
  <w:style w:type="paragraph" w:customStyle="1" w:styleId="MediumGrid21">
    <w:name w:val="Medium Grid 21"/>
    <w:link w:val="MediumGrid2Char"/>
    <w:uiPriority w:val="1"/>
    <w:qFormat/>
    <w:rsid w:val="00F7273B"/>
    <w:rPr>
      <w:rFonts w:eastAsia="Times New Roman"/>
      <w:color w:val="auto"/>
      <w:sz w:val="24"/>
      <w:szCs w:val="24"/>
    </w:rPr>
  </w:style>
  <w:style w:type="character" w:customStyle="1" w:styleId="MediumGrid2Char">
    <w:name w:val="Medium Grid 2 Char"/>
    <w:link w:val="MediumGrid21"/>
    <w:uiPriority w:val="1"/>
    <w:locked/>
    <w:rsid w:val="00F7273B"/>
    <w:rPr>
      <w:rFonts w:eastAsia="Times New Roman"/>
      <w:color w:val="auto"/>
      <w:sz w:val="24"/>
      <w:szCs w:val="24"/>
    </w:rPr>
  </w:style>
  <w:style w:type="paragraph" w:customStyle="1" w:styleId="BangMC1">
    <w:name w:val="Bang MC1"/>
    <w:basedOn w:val="Normal"/>
    <w:rsid w:val="00AB585E"/>
    <w:pPr>
      <w:widowControl w:val="0"/>
      <w:spacing w:line="312" w:lineRule="auto"/>
      <w:jc w:val="center"/>
    </w:pPr>
    <w:rPr>
      <w:rFonts w:ascii="Times New Roman Bold" w:eastAsia="Times New Roman" w:hAnsi="Times New Roman Bold"/>
      <w:b/>
      <w:i/>
      <w:color w:val="auto"/>
      <w:lang w:val="pt-BR"/>
    </w:rPr>
  </w:style>
  <w:style w:type="paragraph" w:customStyle="1" w:styleId="1MC">
    <w:name w:val="1.MỤC"/>
    <w:basedOn w:val="12"/>
    <w:qFormat/>
    <w:rsid w:val="00AB585E"/>
    <w:pPr>
      <w:widowControl/>
      <w:tabs>
        <w:tab w:val="clear" w:pos="993"/>
        <w:tab w:val="clear" w:pos="8735"/>
      </w:tabs>
      <w:autoSpaceDE/>
      <w:autoSpaceDN/>
      <w:adjustRightInd/>
      <w:spacing w:before="0" w:after="0" w:line="312" w:lineRule="auto"/>
      <w:jc w:val="both"/>
      <w:outlineLvl w:val="0"/>
    </w:pPr>
    <w:rPr>
      <w:rFonts w:ascii="Times New Roman Bold" w:eastAsia="Times New Roman" w:hAnsi="Times New Roman Bold"/>
      <w:b/>
      <w:sz w:val="26"/>
      <w:szCs w:val="26"/>
      <w:lang w:val="af-ZA" w:eastAsia="x-none"/>
    </w:rPr>
  </w:style>
  <w:style w:type="paragraph" w:styleId="HTMLPreformatted">
    <w:name w:val="HTML Preformatted"/>
    <w:basedOn w:val="Normal"/>
    <w:link w:val="HTMLPreformattedChar"/>
    <w:uiPriority w:val="99"/>
    <w:semiHidden/>
    <w:unhideWhenUsed/>
    <w:rsid w:val="00D5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color w:val="auto"/>
      <w:sz w:val="20"/>
      <w:szCs w:val="20"/>
      <w:lang w:val="vi-VN" w:eastAsia="vi-VN"/>
    </w:rPr>
  </w:style>
  <w:style w:type="character" w:customStyle="1" w:styleId="HTMLPreformattedChar">
    <w:name w:val="HTML Preformatted Char"/>
    <w:basedOn w:val="DefaultParagraphFont"/>
    <w:link w:val="HTMLPreformatted"/>
    <w:uiPriority w:val="99"/>
    <w:semiHidden/>
    <w:rsid w:val="00D5567D"/>
    <w:rPr>
      <w:rFonts w:ascii="Courier New" w:eastAsia="Times New Roman" w:hAnsi="Courier New" w:cs="Courier New"/>
      <w:color w:val="auto"/>
      <w:sz w:val="20"/>
      <w:szCs w:val="20"/>
      <w:lang w:val="vi-VN" w:eastAsia="vi-VN"/>
    </w:rPr>
  </w:style>
  <w:style w:type="character" w:customStyle="1" w:styleId="y2iqfc">
    <w:name w:val="y2iqfc"/>
    <w:basedOn w:val="DefaultParagraphFont"/>
    <w:rsid w:val="00D5567D"/>
  </w:style>
  <w:style w:type="character" w:customStyle="1" w:styleId="yrbpuc">
    <w:name w:val="yrbpuc"/>
    <w:basedOn w:val="DefaultParagraphFont"/>
    <w:rsid w:val="004E7453"/>
  </w:style>
  <w:style w:type="character" w:customStyle="1" w:styleId="whyltd">
    <w:name w:val="whyltd"/>
    <w:basedOn w:val="DefaultParagraphFont"/>
    <w:rsid w:val="004E7453"/>
  </w:style>
  <w:style w:type="character" w:customStyle="1" w:styleId="Tiu2">
    <w:name w:val="Tiêu đề #2_"/>
    <w:link w:val="Tiu20"/>
    <w:uiPriority w:val="99"/>
    <w:rsid w:val="00272469"/>
    <w:rPr>
      <w:b/>
      <w:bCs/>
    </w:rPr>
  </w:style>
  <w:style w:type="character" w:customStyle="1" w:styleId="Vnbnnidung4">
    <w:name w:val="Văn bản nội dung (4)_"/>
    <w:link w:val="Vnbnnidung40"/>
    <w:uiPriority w:val="99"/>
    <w:rsid w:val="00272469"/>
    <w:rPr>
      <w:sz w:val="28"/>
      <w:szCs w:val="28"/>
    </w:rPr>
  </w:style>
  <w:style w:type="paragraph" w:customStyle="1" w:styleId="Tiu20">
    <w:name w:val="Tiêu đề #2"/>
    <w:basedOn w:val="Normal"/>
    <w:link w:val="Tiu2"/>
    <w:uiPriority w:val="99"/>
    <w:rsid w:val="00272469"/>
    <w:pPr>
      <w:widowControl w:val="0"/>
      <w:spacing w:before="120" w:after="160" w:line="266" w:lineRule="auto"/>
      <w:ind w:firstLine="562"/>
      <w:jc w:val="center"/>
      <w:outlineLvl w:val="1"/>
    </w:pPr>
    <w:rPr>
      <w:b/>
      <w:bCs/>
    </w:rPr>
  </w:style>
  <w:style w:type="paragraph" w:customStyle="1" w:styleId="Vnbnnidung40">
    <w:name w:val="Văn bản nội dung (4)"/>
    <w:basedOn w:val="Normal"/>
    <w:link w:val="Vnbnnidung4"/>
    <w:uiPriority w:val="99"/>
    <w:rsid w:val="00272469"/>
    <w:pPr>
      <w:widowControl w:val="0"/>
      <w:spacing w:before="120" w:after="2520" w:line="320" w:lineRule="exact"/>
      <w:ind w:firstLine="562"/>
      <w:jc w:val="center"/>
    </w:pPr>
    <w:rPr>
      <w:sz w:val="28"/>
      <w:szCs w:val="28"/>
    </w:rPr>
  </w:style>
  <w:style w:type="paragraph" w:customStyle="1" w:styleId="1Normal0">
    <w:name w:val="1Normal"/>
    <w:basedOn w:val="Normal"/>
    <w:qFormat/>
    <w:rsid w:val="00F33A13"/>
    <w:pPr>
      <w:spacing w:before="0" w:line="312" w:lineRule="auto"/>
      <w:ind w:firstLine="561"/>
      <w:contextualSpacing/>
    </w:pPr>
    <w:rPr>
      <w:rFonts w:eastAsia="MS Mincho"/>
      <w:color w:val="auto"/>
      <w:lang w:val="fr-FR"/>
    </w:rPr>
  </w:style>
  <w:style w:type="character" w:customStyle="1" w:styleId="Vnbnnidung">
    <w:name w:val="Văn bản nội dung_"/>
    <w:link w:val="Vnbnnidung0"/>
    <w:uiPriority w:val="99"/>
    <w:rsid w:val="00F054D5"/>
  </w:style>
  <w:style w:type="paragraph" w:customStyle="1" w:styleId="Vnbnnidung0">
    <w:name w:val="Văn bản nội dung"/>
    <w:basedOn w:val="Normal"/>
    <w:link w:val="Vnbnnidung"/>
    <w:uiPriority w:val="99"/>
    <w:rsid w:val="00F054D5"/>
    <w:pPr>
      <w:widowControl w:val="0"/>
      <w:spacing w:before="120" w:after="100" w:line="271" w:lineRule="auto"/>
      <w:ind w:firstLine="400"/>
    </w:pPr>
  </w:style>
  <w:style w:type="paragraph" w:customStyle="1" w:styleId="TamB">
    <w:name w:val="TamB"/>
    <w:basedOn w:val="Normal"/>
    <w:qFormat/>
    <w:rsid w:val="00F054D5"/>
    <w:pPr>
      <w:spacing w:before="0" w:line="240" w:lineRule="auto"/>
      <w:jc w:val="center"/>
      <w:outlineLvl w:val="1"/>
    </w:pPr>
    <w:rPr>
      <w:rFonts w:eastAsia="Times New Roman"/>
      <w:b/>
      <w:bCs/>
      <w:iCs/>
      <w:color w:val="auto"/>
      <w:szCs w:val="28"/>
    </w:rPr>
  </w:style>
  <w:style w:type="paragraph" w:customStyle="1" w:styleId="M3">
    <w:name w:val="M3"/>
    <w:basedOn w:val="Normal"/>
    <w:rsid w:val="00F054D5"/>
    <w:pPr>
      <w:spacing w:before="0" w:line="312" w:lineRule="auto"/>
    </w:pPr>
    <w:rPr>
      <w:rFonts w:eastAsia="Times New Roman"/>
      <w:b/>
      <w:color w:val="auto"/>
      <w:szCs w:val="24"/>
      <w:lang w:val="vi-VN"/>
    </w:rPr>
  </w:style>
  <w:style w:type="paragraph" w:customStyle="1" w:styleId="StyleHeading2VnArial16ptNotItalicLinespacing15lChar">
    <w:name w:val="Style Heading 2 + .VnArial 16 pt Not Italic Line spacing:  1.5 l... Char"/>
    <w:basedOn w:val="Heading2"/>
    <w:rsid w:val="00D66BD4"/>
    <w:pPr>
      <w:numPr>
        <w:ilvl w:val="0"/>
        <w:numId w:val="0"/>
      </w:numPr>
      <w:tabs>
        <w:tab w:val="clear" w:pos="284"/>
        <w:tab w:val="num" w:pos="576"/>
      </w:tabs>
      <w:spacing w:before="240" w:after="60" w:line="360" w:lineRule="auto"/>
      <w:ind w:left="576" w:right="0" w:hanging="576"/>
      <w:jc w:val="left"/>
    </w:pPr>
    <w:rPr>
      <w:rFonts w:ascii=".VnArial" w:hAnsi=".VnArial"/>
      <w:bCs/>
      <w:color w:val="auto"/>
      <w:sz w:val="32"/>
      <w:szCs w:val="20"/>
      <w:lang w:val="en-US" w:eastAsia="en-US"/>
    </w:rPr>
  </w:style>
  <w:style w:type="paragraph" w:customStyle="1" w:styleId="Normal0">
    <w:name w:val="..Normal"/>
    <w:basedOn w:val="Normal"/>
    <w:link w:val="NormalChar0"/>
    <w:qFormat/>
    <w:rsid w:val="00C24DBD"/>
    <w:pPr>
      <w:widowControl w:val="0"/>
      <w:spacing w:before="120" w:after="120" w:line="320" w:lineRule="exact"/>
      <w:ind w:firstLine="648"/>
    </w:pPr>
    <w:rPr>
      <w:rFonts w:eastAsia="Times New Roman"/>
      <w:color w:val="auto"/>
      <w:szCs w:val="24"/>
      <w:lang w:val="x-none" w:eastAsia="x-none"/>
    </w:rPr>
  </w:style>
  <w:style w:type="character" w:customStyle="1" w:styleId="NormalChar0">
    <w:name w:val="..Normal Char"/>
    <w:link w:val="Normal0"/>
    <w:locked/>
    <w:rsid w:val="00C24DBD"/>
    <w:rPr>
      <w:rFonts w:eastAsia="Times New Roman"/>
      <w:color w:val="auto"/>
      <w:szCs w:val="24"/>
      <w:lang w:val="x-none" w:eastAsia="x-none"/>
    </w:rPr>
  </w:style>
  <w:style w:type="paragraph" w:customStyle="1" w:styleId="gchdng">
    <w:name w:val="gạch dòng"/>
    <w:uiPriority w:val="99"/>
    <w:qFormat/>
    <w:rsid w:val="00C24DBD"/>
    <w:pPr>
      <w:widowControl w:val="0"/>
      <w:numPr>
        <w:numId w:val="20"/>
      </w:numPr>
      <w:spacing w:before="60" w:after="60" w:line="312" w:lineRule="auto"/>
      <w:ind w:left="922" w:firstLine="360"/>
      <w:jc w:val="both"/>
    </w:pPr>
    <w:rPr>
      <w:rFonts w:eastAsia="Times New Roman"/>
      <w:bCs/>
      <w:color w:val="auto"/>
      <w:szCs w:val="22"/>
    </w:rPr>
  </w:style>
  <w:style w:type="paragraph" w:customStyle="1" w:styleId="Tamhinh">
    <w:name w:val="Tam hinh"/>
    <w:basedOn w:val="Normal"/>
    <w:qFormat/>
    <w:rsid w:val="009D1DCF"/>
    <w:pPr>
      <w:keepNext/>
      <w:spacing w:before="40" w:after="40" w:line="240" w:lineRule="auto"/>
      <w:jc w:val="center"/>
      <w:outlineLvl w:val="7"/>
    </w:pPr>
    <w:rPr>
      <w:rFonts w:eastAsia="Times New Roman"/>
      <w:b/>
      <w:bCs/>
      <w:i/>
      <w:iCs/>
      <w:color w:val="auto"/>
      <w:szCs w:val="24"/>
    </w:rPr>
  </w:style>
  <w:style w:type="paragraph" w:styleId="ListNumber3">
    <w:name w:val="List Number 3"/>
    <w:basedOn w:val="Normal"/>
    <w:semiHidden/>
    <w:rsid w:val="00291FF6"/>
    <w:pPr>
      <w:numPr>
        <w:numId w:val="21"/>
      </w:numPr>
      <w:spacing w:before="0" w:line="240" w:lineRule="auto"/>
      <w:jc w:val="left"/>
    </w:pPr>
    <w:rPr>
      <w:rFonts w:eastAsia="Times New Roman"/>
      <w:bCs/>
      <w:iCs/>
      <w:color w:val="auto"/>
      <w:sz w:val="24"/>
      <w:szCs w:val="24"/>
    </w:rPr>
  </w:style>
  <w:style w:type="paragraph" w:customStyle="1" w:styleId="Tam1">
    <w:name w:val="Tam1"/>
    <w:basedOn w:val="Normal"/>
    <w:qFormat/>
    <w:rsid w:val="00291FF6"/>
    <w:pPr>
      <w:spacing w:before="0" w:line="240" w:lineRule="auto"/>
      <w:jc w:val="center"/>
    </w:pPr>
    <w:rPr>
      <w:rFonts w:eastAsia="Times New Roman"/>
      <w:b/>
      <w:bCs/>
      <w:iCs/>
      <w:color w:val="auto"/>
      <w:szCs w:val="28"/>
    </w:rPr>
  </w:style>
  <w:style w:type="paragraph" w:customStyle="1" w:styleId="bng0">
    <w:name w:val="bảng"/>
    <w:basedOn w:val="Normal"/>
    <w:link w:val="bngChar0"/>
    <w:qFormat/>
    <w:rsid w:val="00064CC6"/>
    <w:pPr>
      <w:spacing w:before="0" w:line="360" w:lineRule="auto"/>
      <w:jc w:val="center"/>
      <w:outlineLvl w:val="0"/>
    </w:pPr>
    <w:rPr>
      <w:rFonts w:eastAsia="Times New Roman"/>
      <w:b/>
      <w:bCs/>
      <w:i/>
      <w:color w:val="auto"/>
      <w:kern w:val="36"/>
      <w:sz w:val="28"/>
      <w:szCs w:val="20"/>
      <w:lang w:val="x-none" w:eastAsia="x-none"/>
    </w:rPr>
  </w:style>
  <w:style w:type="character" w:customStyle="1" w:styleId="bngChar0">
    <w:name w:val="bảng Char"/>
    <w:link w:val="bng0"/>
    <w:rsid w:val="00064CC6"/>
    <w:rPr>
      <w:rFonts w:eastAsia="Times New Roman"/>
      <w:b/>
      <w:bCs/>
      <w:i/>
      <w:color w:val="auto"/>
      <w:kern w:val="36"/>
      <w:sz w:val="28"/>
      <w:szCs w:val="20"/>
      <w:lang w:val="x-none" w:eastAsia="x-none"/>
    </w:rPr>
  </w:style>
  <w:style w:type="paragraph" w:customStyle="1" w:styleId="03">
    <w:name w:val="03"/>
    <w:basedOn w:val="Normal"/>
    <w:uiPriority w:val="99"/>
    <w:rsid w:val="00064CC6"/>
    <w:pPr>
      <w:spacing w:before="60" w:after="60" w:line="312" w:lineRule="auto"/>
    </w:pPr>
    <w:rPr>
      <w:rFonts w:eastAsia="Times New Roman"/>
      <w:b/>
      <w:bCs/>
      <w:color w:val="auto"/>
    </w:rPr>
  </w:style>
  <w:style w:type="character" w:customStyle="1" w:styleId="FollowedHyperlink26">
    <w:name w:val="FollowedHyperlink26"/>
    <w:rsid w:val="00064CC6"/>
    <w:rPr>
      <w:strike w:val="0"/>
      <w:dstrike w:val="0"/>
      <w:color w:val="222222"/>
      <w:u w:val="none"/>
      <w:effect w:val="none"/>
    </w:rPr>
  </w:style>
  <w:style w:type="paragraph" w:customStyle="1" w:styleId="Filenameandpath">
    <w:name w:val="Filename and path"/>
    <w:uiPriority w:val="99"/>
    <w:rsid w:val="00064CC6"/>
    <w:rPr>
      <w:rFonts w:eastAsia="Times New Roman"/>
      <w:color w:val="auto"/>
      <w:sz w:val="24"/>
      <w:szCs w:val="24"/>
    </w:rPr>
  </w:style>
  <w:style w:type="paragraph" w:customStyle="1" w:styleId="BnhThng">
    <w:name w:val="Bình Thường"/>
    <w:basedOn w:val="Normal"/>
    <w:link w:val="BnhThngChar"/>
    <w:qFormat/>
    <w:rsid w:val="00E64676"/>
    <w:pPr>
      <w:widowControl w:val="0"/>
      <w:spacing w:beforeLines="20" w:before="20" w:afterLines="20" w:after="20" w:line="276" w:lineRule="auto"/>
      <w:ind w:firstLine="680"/>
    </w:pPr>
    <w:rPr>
      <w:rFonts w:eastAsia="Courier New"/>
      <w:color w:val="auto"/>
      <w:lang w:val="pt-BR" w:eastAsia="vi-VN"/>
    </w:rPr>
  </w:style>
  <w:style w:type="character" w:customStyle="1" w:styleId="BnhThngChar">
    <w:name w:val="Bình Thường Char"/>
    <w:link w:val="BnhThng"/>
    <w:rsid w:val="00E64676"/>
    <w:rPr>
      <w:rFonts w:eastAsia="Courier New"/>
      <w:color w:val="auto"/>
      <w:lang w:val="pt-BR" w:eastAsia="vi-VN"/>
    </w:rPr>
  </w:style>
  <w:style w:type="paragraph" w:customStyle="1" w:styleId="StyleR314ptNotBoldAuto1">
    <w:name w:val="Style R3 + 14 pt Not Bold Auto1"/>
    <w:basedOn w:val="Normal"/>
    <w:link w:val="StyleR314ptNotBoldAuto1Char"/>
    <w:rsid w:val="008E0C04"/>
    <w:pPr>
      <w:keepNext/>
      <w:spacing w:before="0" w:line="312" w:lineRule="auto"/>
      <w:outlineLvl w:val="0"/>
    </w:pPr>
    <w:rPr>
      <w:rFonts w:ascii="Times New Roman Bold" w:eastAsia="Times New Roman" w:hAnsi="Times New Roman Bold"/>
      <w:b/>
      <w:i/>
      <w:color w:val="auto"/>
      <w:sz w:val="28"/>
      <w:szCs w:val="28"/>
      <w:lang w:val="fr-FR"/>
    </w:rPr>
  </w:style>
  <w:style w:type="character" w:customStyle="1" w:styleId="StyleR314ptNotBoldAuto1Char">
    <w:name w:val="Style R3 + 14 pt Not Bold Auto1 Char"/>
    <w:link w:val="StyleR314ptNotBoldAuto1"/>
    <w:rsid w:val="008E0C04"/>
    <w:rPr>
      <w:rFonts w:ascii="Times New Roman Bold" w:eastAsia="Times New Roman" w:hAnsi="Times New Roman Bold"/>
      <w:b/>
      <w:i/>
      <w:color w:val="auto"/>
      <w:sz w:val="28"/>
      <w:szCs w:val="28"/>
      <w:lang w:val="fr-FR"/>
    </w:rPr>
  </w:style>
  <w:style w:type="character" w:customStyle="1" w:styleId="bangChar0">
    <w:name w:val="bang Char"/>
    <w:basedOn w:val="DefaultParagraphFont"/>
    <w:link w:val="bang"/>
    <w:rsid w:val="00023328"/>
    <w:rPr>
      <w:rFonts w:eastAsia="Times New Roman"/>
    </w:rPr>
  </w:style>
  <w:style w:type="paragraph" w:customStyle="1" w:styleId="Style17">
    <w:name w:val="Style17"/>
    <w:basedOn w:val="Normal"/>
    <w:rsid w:val="00632A50"/>
    <w:pPr>
      <w:spacing w:before="120" w:after="40" w:line="312" w:lineRule="auto"/>
      <w:ind w:firstLine="567"/>
    </w:pPr>
    <w:rPr>
      <w:rFonts w:eastAsia="Times New Roman"/>
      <w:bCs/>
      <w:iCs/>
      <w:color w:val="auto"/>
      <w:spacing w:val="8"/>
      <w:szCs w:val="20"/>
    </w:rPr>
  </w:style>
  <w:style w:type="paragraph" w:customStyle="1" w:styleId="aBngTMHM">
    <w:name w:val="a.Bảng ĐTM HM"/>
    <w:basedOn w:val="Normal"/>
    <w:qFormat/>
    <w:rsid w:val="00915CCD"/>
    <w:pPr>
      <w:widowControl w:val="0"/>
      <w:spacing w:before="0" w:line="276" w:lineRule="auto"/>
      <w:jc w:val="center"/>
    </w:pPr>
    <w:rPr>
      <w:b/>
      <w:color w:val="auto"/>
    </w:rPr>
  </w:style>
  <w:style w:type="paragraph" w:customStyle="1" w:styleId="Bangbieu0">
    <w:name w:val="Bangbieu"/>
    <w:basedOn w:val="Normal"/>
    <w:autoRedefine/>
    <w:qFormat/>
    <w:rsid w:val="00E3164F"/>
    <w:pPr>
      <w:spacing w:before="60"/>
      <w:jc w:val="center"/>
    </w:pPr>
    <w:rPr>
      <w:b/>
      <w:i/>
      <w:color w:val="000000" w:themeColor="text1"/>
      <w:lang w:val="nl-NL"/>
    </w:rPr>
  </w:style>
  <w:style w:type="character" w:customStyle="1" w:styleId="UnresolvedMention1">
    <w:name w:val="Unresolved Mention1"/>
    <w:basedOn w:val="DefaultParagraphFont"/>
    <w:uiPriority w:val="99"/>
    <w:semiHidden/>
    <w:unhideWhenUsed/>
    <w:rsid w:val="001767D9"/>
    <w:rPr>
      <w:color w:val="605E5C"/>
      <w:shd w:val="clear" w:color="auto" w:fill="E1DFDD"/>
    </w:rPr>
  </w:style>
  <w:style w:type="paragraph" w:styleId="ListNumber4">
    <w:name w:val="List Number 4"/>
    <w:basedOn w:val="Normal"/>
    <w:uiPriority w:val="99"/>
    <w:semiHidden/>
    <w:unhideWhenUsed/>
    <w:rsid w:val="006B7C2F"/>
    <w:pPr>
      <w:numPr>
        <w:numId w:val="28"/>
      </w:numPr>
      <w:contextualSpacing/>
    </w:pPr>
  </w:style>
  <w:style w:type="character" w:customStyle="1" w:styleId="Other">
    <w:name w:val="Other_"/>
    <w:basedOn w:val="DefaultParagraphFont"/>
    <w:link w:val="Other0"/>
    <w:rsid w:val="00891CB9"/>
    <w:rPr>
      <w:rFonts w:eastAsia="Times New Roman"/>
      <w:sz w:val="18"/>
      <w:szCs w:val="18"/>
    </w:rPr>
  </w:style>
  <w:style w:type="paragraph" w:customStyle="1" w:styleId="Other0">
    <w:name w:val="Other"/>
    <w:basedOn w:val="Normal"/>
    <w:link w:val="Other"/>
    <w:rsid w:val="00891CB9"/>
    <w:pPr>
      <w:widowControl w:val="0"/>
      <w:spacing w:before="0" w:line="240" w:lineRule="auto"/>
      <w:ind w:firstLine="160"/>
      <w:jc w:val="left"/>
    </w:pPr>
    <w:rPr>
      <w:rFonts w:eastAsia="Times New Roman"/>
      <w:sz w:val="18"/>
      <w:szCs w:val="18"/>
    </w:rPr>
  </w:style>
  <w:style w:type="character" w:customStyle="1" w:styleId="Bodytext20">
    <w:name w:val="Body text (2)_"/>
    <w:basedOn w:val="DefaultParagraphFont"/>
    <w:link w:val="Bodytext22"/>
    <w:rsid w:val="00A94510"/>
    <w:rPr>
      <w:rFonts w:eastAsia="Times New Roman"/>
      <w:sz w:val="18"/>
      <w:szCs w:val="18"/>
    </w:rPr>
  </w:style>
  <w:style w:type="paragraph" w:customStyle="1" w:styleId="Bodytext22">
    <w:name w:val="Body text (2)"/>
    <w:basedOn w:val="Normal"/>
    <w:link w:val="Bodytext20"/>
    <w:rsid w:val="00A94510"/>
    <w:pPr>
      <w:widowControl w:val="0"/>
      <w:spacing w:before="0" w:after="40" w:line="240" w:lineRule="auto"/>
      <w:ind w:firstLine="260"/>
      <w:jc w:val="left"/>
    </w:pPr>
    <w:rPr>
      <w:rFonts w:eastAsia="Times New Roman"/>
      <w:sz w:val="18"/>
      <w:szCs w:val="18"/>
    </w:rPr>
  </w:style>
  <w:style w:type="paragraph" w:customStyle="1" w:styleId="Tnbng">
    <w:name w:val="Tên bảng"/>
    <w:link w:val="TnbngChar"/>
    <w:qFormat/>
    <w:rsid w:val="009015C8"/>
    <w:pPr>
      <w:keepNext/>
      <w:widowControl w:val="0"/>
      <w:spacing w:before="60" w:line="312" w:lineRule="auto"/>
      <w:jc w:val="center"/>
    </w:pPr>
    <w:rPr>
      <w:rFonts w:eastAsia="Times New Roman"/>
      <w:b/>
      <w:color w:val="000000"/>
      <w:sz w:val="28"/>
      <w:szCs w:val="24"/>
      <w:lang w:eastAsia="ja-JP"/>
    </w:rPr>
  </w:style>
  <w:style w:type="character" w:customStyle="1" w:styleId="TnbngChar">
    <w:name w:val="Tên bảng Char"/>
    <w:link w:val="Tnbng"/>
    <w:rsid w:val="009015C8"/>
    <w:rPr>
      <w:rFonts w:eastAsia="Times New Roman"/>
      <w:b/>
      <w:color w:val="000000"/>
      <w:sz w:val="28"/>
      <w:szCs w:val="24"/>
      <w:lang w:eastAsia="ja-JP"/>
    </w:rPr>
  </w:style>
  <w:style w:type="paragraph" w:customStyle="1" w:styleId="Ngun">
    <w:name w:val="Nguồn"/>
    <w:qFormat/>
    <w:rsid w:val="009015C8"/>
    <w:pPr>
      <w:widowControl w:val="0"/>
      <w:spacing w:after="60" w:line="312" w:lineRule="auto"/>
      <w:contextualSpacing/>
      <w:jc w:val="right"/>
    </w:pPr>
    <w:rPr>
      <w:rFonts w:eastAsiaTheme="minorHAnsi" w:cstheme="minorBidi"/>
      <w:i/>
      <w:color w:val="000000" w:themeColor="text1"/>
      <w:szCs w:val="24"/>
      <w:lang w:val="sv-SE"/>
    </w:rPr>
  </w:style>
  <w:style w:type="paragraph" w:customStyle="1" w:styleId="Vnbn">
    <w:name w:val="Văn bản"/>
    <w:link w:val="VnbnChar"/>
    <w:qFormat/>
    <w:rsid w:val="00194777"/>
    <w:pPr>
      <w:widowControl w:val="0"/>
      <w:spacing w:before="120" w:after="120" w:line="312" w:lineRule="auto"/>
      <w:ind w:firstLine="567"/>
      <w:jc w:val="both"/>
    </w:pPr>
    <w:rPr>
      <w:color w:val="000000" w:themeColor="text1"/>
      <w:sz w:val="28"/>
      <w:szCs w:val="40"/>
      <w:lang w:eastAsia="ja-JP"/>
    </w:rPr>
  </w:style>
  <w:style w:type="character" w:customStyle="1" w:styleId="VnbnChar">
    <w:name w:val="Văn bản Char"/>
    <w:link w:val="Vnbn"/>
    <w:rsid w:val="00194777"/>
    <w:rPr>
      <w:color w:val="000000" w:themeColor="text1"/>
      <w:sz w:val="28"/>
      <w:szCs w:val="40"/>
      <w:lang w:eastAsia="ja-JP"/>
    </w:rPr>
  </w:style>
  <w:style w:type="character" w:customStyle="1" w:styleId="VanbanChar">
    <w:name w:val="Van ban Char"/>
    <w:link w:val="Vanban"/>
    <w:rsid w:val="00714DB1"/>
    <w:rPr>
      <w:rFonts w:ascii=".VnTime" w:eastAsia="Times New Roman" w:hAnsi=".VnTime"/>
      <w:szCs w:val="20"/>
      <w:lang w:val="en-GB"/>
    </w:rPr>
  </w:style>
  <w:style w:type="paragraph" w:customStyle="1" w:styleId="nv">
    <w:name w:val="Đơn vị"/>
    <w:qFormat/>
    <w:rsid w:val="00470A47"/>
    <w:pPr>
      <w:keepNext/>
      <w:widowControl w:val="0"/>
      <w:jc w:val="right"/>
    </w:pPr>
    <w:rPr>
      <w:rFonts w:eastAsiaTheme="minorHAnsi" w:cstheme="minorBidi"/>
      <w:i/>
      <w:color w:val="auto"/>
      <w:lang w:val="sv-SE"/>
    </w:rPr>
  </w:style>
  <w:style w:type="paragraph" w:customStyle="1" w:styleId="Mc1">
    <w:name w:val="Mức 1"/>
    <w:basedOn w:val="BodyText"/>
    <w:next w:val="BodyText"/>
    <w:qFormat/>
    <w:rsid w:val="00B2472E"/>
    <w:pPr>
      <w:numPr>
        <w:numId w:val="30"/>
      </w:numPr>
      <w:tabs>
        <w:tab w:val="left" w:pos="1080"/>
      </w:tabs>
      <w:spacing w:before="60" w:after="60" w:line="288" w:lineRule="auto"/>
    </w:pPr>
    <w:rPr>
      <w:rFonts w:ascii="Times New Roman" w:hAnsi="Times New Roman"/>
      <w:color w:val="auto"/>
      <w:sz w:val="26"/>
      <w:szCs w:val="22"/>
      <w:lang w:val="en-GB" w:eastAsia="en-US"/>
    </w:rPr>
  </w:style>
  <w:style w:type="paragraph" w:customStyle="1" w:styleId="111Kolen">
    <w:name w:val="1.1.1.Kolen"/>
    <w:basedOn w:val="Normal"/>
    <w:rsid w:val="005464A0"/>
    <w:pPr>
      <w:spacing w:before="60" w:after="60" w:line="312" w:lineRule="auto"/>
    </w:pPr>
    <w:rPr>
      <w:rFonts w:eastAsia="SimSun"/>
      <w:b/>
      <w:i/>
      <w:color w:val="auto"/>
      <w:szCs w:val="22"/>
      <w:lang w:eastAsia="ja-JP"/>
    </w:rPr>
  </w:style>
  <w:style w:type="paragraph" w:customStyle="1" w:styleId="Hinhkolen">
    <w:name w:val="Hinh kolen"/>
    <w:basedOn w:val="Normal"/>
    <w:rsid w:val="0075023A"/>
    <w:pPr>
      <w:spacing w:before="60" w:after="60" w:line="312" w:lineRule="auto"/>
      <w:jc w:val="center"/>
    </w:pPr>
    <w:rPr>
      <w:rFonts w:eastAsia="SimSun"/>
      <w:b/>
      <w:i/>
      <w:color w:val="auto"/>
      <w:szCs w:val="22"/>
      <w:lang w:eastAsia="ja-JP"/>
    </w:rPr>
  </w:style>
  <w:style w:type="character" w:customStyle="1" w:styleId="Khc">
    <w:name w:val="Khác_"/>
    <w:link w:val="Khc0"/>
    <w:uiPriority w:val="99"/>
    <w:rsid w:val="001653B1"/>
    <w:rPr>
      <w:sz w:val="28"/>
      <w:szCs w:val="28"/>
    </w:rPr>
  </w:style>
  <w:style w:type="paragraph" w:customStyle="1" w:styleId="Khc0">
    <w:name w:val="Khác"/>
    <w:basedOn w:val="Normal"/>
    <w:link w:val="Khc"/>
    <w:uiPriority w:val="99"/>
    <w:rsid w:val="001653B1"/>
    <w:pPr>
      <w:widowControl w:val="0"/>
      <w:spacing w:before="0" w:after="80" w:line="240" w:lineRule="auto"/>
      <w:ind w:firstLine="400"/>
      <w:jc w:val="left"/>
    </w:pPr>
    <w:rPr>
      <w:sz w:val="28"/>
      <w:szCs w:val="28"/>
    </w:rPr>
  </w:style>
  <w:style w:type="paragraph" w:customStyle="1" w:styleId="-11">
    <w:name w:val="-11"/>
    <w:basedOn w:val="Normal"/>
    <w:link w:val="-11Char"/>
    <w:qFormat/>
    <w:rsid w:val="009D11D0"/>
    <w:pPr>
      <w:numPr>
        <w:ilvl w:val="1"/>
        <w:numId w:val="37"/>
      </w:numPr>
      <w:tabs>
        <w:tab w:val="left" w:pos="2127"/>
      </w:tabs>
      <w:spacing w:before="120" w:after="120" w:line="240" w:lineRule="auto"/>
    </w:pPr>
    <w:rPr>
      <w:rFonts w:eastAsia="Times New Roman"/>
      <w:color w:val="auto"/>
      <w:lang w:val="de-DE" w:eastAsia="ja-JP"/>
    </w:rPr>
  </w:style>
  <w:style w:type="character" w:customStyle="1" w:styleId="-11Char">
    <w:name w:val="-11 Char"/>
    <w:link w:val="-11"/>
    <w:rsid w:val="009D11D0"/>
    <w:rPr>
      <w:rFonts w:eastAsia="Times New Roman"/>
      <w:color w:val="auto"/>
      <w:lang w:val="de-DE" w:eastAsia="ja-JP"/>
    </w:rPr>
  </w:style>
  <w:style w:type="character" w:customStyle="1" w:styleId="A1Char">
    <w:name w:val="A1 Char"/>
    <w:link w:val="A1"/>
    <w:uiPriority w:val="99"/>
    <w:rsid w:val="009D11D0"/>
    <w:rPr>
      <w:rFonts w:ascii=".VnTimeH" w:eastAsia="Times New Roman" w:hAnsi=".VnTimeH"/>
      <w:b/>
      <w:bCs/>
      <w:sz w:val="32"/>
    </w:rPr>
  </w:style>
  <w:style w:type="paragraph" w:customStyle="1" w:styleId="ABNG">
    <w:name w:val="A BẢNG"/>
    <w:basedOn w:val="Heading1"/>
    <w:link w:val="ABNGChar"/>
    <w:qFormat/>
    <w:rsid w:val="009D11D0"/>
    <w:pPr>
      <w:numPr>
        <w:numId w:val="0"/>
      </w:numPr>
      <w:tabs>
        <w:tab w:val="clear" w:pos="284"/>
      </w:tabs>
      <w:autoSpaceDE w:val="0"/>
      <w:autoSpaceDN w:val="0"/>
      <w:spacing w:line="240" w:lineRule="auto"/>
      <w:jc w:val="center"/>
    </w:pPr>
    <w:rPr>
      <w:b w:val="0"/>
      <w:bCs/>
      <w:i/>
      <w:color w:val="auto"/>
      <w:szCs w:val="26"/>
      <w:lang w:val="en-US" w:eastAsia="ja-JP"/>
    </w:rPr>
  </w:style>
  <w:style w:type="paragraph" w:customStyle="1" w:styleId="Style13">
    <w:name w:val="Style13"/>
    <w:basedOn w:val="-11"/>
    <w:link w:val="Style13Char"/>
    <w:qFormat/>
    <w:rsid w:val="009D11D0"/>
    <w:pPr>
      <w:keepNext/>
      <w:numPr>
        <w:numId w:val="38"/>
      </w:numPr>
      <w:tabs>
        <w:tab w:val="clear" w:pos="2127"/>
        <w:tab w:val="left" w:pos="426"/>
      </w:tabs>
    </w:pPr>
    <w:rPr>
      <w:i/>
      <w:shd w:val="clear" w:color="auto" w:fill="FFFFFF"/>
      <w:lang w:eastAsia="vi-VN"/>
    </w:rPr>
  </w:style>
  <w:style w:type="character" w:customStyle="1" w:styleId="Style13Char">
    <w:name w:val="Style13 Char"/>
    <w:link w:val="Style13"/>
    <w:rsid w:val="009D11D0"/>
    <w:rPr>
      <w:rFonts w:eastAsia="Times New Roman"/>
      <w:i/>
      <w:color w:val="auto"/>
      <w:lang w:val="de-DE" w:eastAsia="vi-VN"/>
    </w:rPr>
  </w:style>
  <w:style w:type="paragraph" w:customStyle="1" w:styleId="HH2">
    <w:name w:val="HH2"/>
    <w:basedOn w:val="Normal"/>
    <w:link w:val="HH2Char"/>
    <w:qFormat/>
    <w:rsid w:val="009D11D0"/>
    <w:pPr>
      <w:keepNext/>
      <w:spacing w:before="120" w:after="120"/>
      <w:jc w:val="center"/>
    </w:pPr>
    <w:rPr>
      <w:rFonts w:eastAsia="SimSun"/>
      <w:b/>
      <w:color w:val="auto"/>
      <w:szCs w:val="24"/>
      <w:lang w:val="de-DE" w:eastAsia="zh-CN"/>
    </w:rPr>
  </w:style>
  <w:style w:type="character" w:customStyle="1" w:styleId="HH2Char">
    <w:name w:val="HH2 Char"/>
    <w:link w:val="HH2"/>
    <w:rsid w:val="009D11D0"/>
    <w:rPr>
      <w:rFonts w:eastAsia="SimSun"/>
      <w:b/>
      <w:color w:val="auto"/>
      <w:szCs w:val="24"/>
      <w:lang w:val="de-DE" w:eastAsia="zh-CN"/>
    </w:rPr>
  </w:style>
  <w:style w:type="character" w:customStyle="1" w:styleId="HH3Char">
    <w:name w:val="HH3 Char"/>
    <w:link w:val="HH3"/>
    <w:locked/>
    <w:rsid w:val="009D11D0"/>
    <w:rPr>
      <w:b/>
    </w:rPr>
  </w:style>
  <w:style w:type="paragraph" w:customStyle="1" w:styleId="HH3">
    <w:name w:val="HH3"/>
    <w:basedOn w:val="Normal"/>
    <w:link w:val="HH3Char"/>
    <w:qFormat/>
    <w:rsid w:val="009D11D0"/>
    <w:pPr>
      <w:spacing w:before="120" w:after="120" w:line="240" w:lineRule="auto"/>
    </w:pPr>
    <w:rPr>
      <w:b/>
    </w:rPr>
  </w:style>
  <w:style w:type="paragraph" w:customStyle="1" w:styleId="N1-k">
    <w:name w:val="N1-k"/>
    <w:basedOn w:val="Normal"/>
    <w:qFormat/>
    <w:rsid w:val="009D11D0"/>
    <w:pPr>
      <w:numPr>
        <w:numId w:val="39"/>
      </w:numPr>
      <w:spacing w:before="120" w:after="120" w:line="240" w:lineRule="auto"/>
      <w:ind w:left="709" w:hanging="284"/>
    </w:pPr>
    <w:rPr>
      <w:rFonts w:eastAsia="Times New Roman"/>
      <w:b/>
      <w:i/>
      <w:color w:val="auto"/>
      <w:szCs w:val="20"/>
      <w:lang w:val="sv-SE" w:eastAsia="vi-VN"/>
    </w:rPr>
  </w:style>
  <w:style w:type="character" w:customStyle="1" w:styleId="ABNGChar">
    <w:name w:val="A BẢNG Char"/>
    <w:link w:val="ABNG"/>
    <w:rsid w:val="009D11D0"/>
    <w:rPr>
      <w:rFonts w:eastAsia="Times New Roman"/>
      <w:bCs/>
      <w:i/>
      <w:color w:val="aut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382">
      <w:bodyDiv w:val="1"/>
      <w:marLeft w:val="0"/>
      <w:marRight w:val="0"/>
      <w:marTop w:val="0"/>
      <w:marBottom w:val="0"/>
      <w:divBdr>
        <w:top w:val="none" w:sz="0" w:space="0" w:color="auto"/>
        <w:left w:val="none" w:sz="0" w:space="0" w:color="auto"/>
        <w:bottom w:val="none" w:sz="0" w:space="0" w:color="auto"/>
        <w:right w:val="none" w:sz="0" w:space="0" w:color="auto"/>
      </w:divBdr>
    </w:div>
    <w:div w:id="15735631">
      <w:bodyDiv w:val="1"/>
      <w:marLeft w:val="0"/>
      <w:marRight w:val="0"/>
      <w:marTop w:val="0"/>
      <w:marBottom w:val="0"/>
      <w:divBdr>
        <w:top w:val="none" w:sz="0" w:space="0" w:color="auto"/>
        <w:left w:val="none" w:sz="0" w:space="0" w:color="auto"/>
        <w:bottom w:val="none" w:sz="0" w:space="0" w:color="auto"/>
        <w:right w:val="none" w:sz="0" w:space="0" w:color="auto"/>
      </w:divBdr>
    </w:div>
    <w:div w:id="22023457">
      <w:bodyDiv w:val="1"/>
      <w:marLeft w:val="0"/>
      <w:marRight w:val="0"/>
      <w:marTop w:val="0"/>
      <w:marBottom w:val="0"/>
      <w:divBdr>
        <w:top w:val="none" w:sz="0" w:space="0" w:color="auto"/>
        <w:left w:val="none" w:sz="0" w:space="0" w:color="auto"/>
        <w:bottom w:val="none" w:sz="0" w:space="0" w:color="auto"/>
        <w:right w:val="none" w:sz="0" w:space="0" w:color="auto"/>
      </w:divBdr>
    </w:div>
    <w:div w:id="24138136">
      <w:bodyDiv w:val="1"/>
      <w:marLeft w:val="0"/>
      <w:marRight w:val="0"/>
      <w:marTop w:val="0"/>
      <w:marBottom w:val="0"/>
      <w:divBdr>
        <w:top w:val="none" w:sz="0" w:space="0" w:color="auto"/>
        <w:left w:val="none" w:sz="0" w:space="0" w:color="auto"/>
        <w:bottom w:val="none" w:sz="0" w:space="0" w:color="auto"/>
        <w:right w:val="none" w:sz="0" w:space="0" w:color="auto"/>
      </w:divBdr>
    </w:div>
    <w:div w:id="34475021">
      <w:bodyDiv w:val="1"/>
      <w:marLeft w:val="0"/>
      <w:marRight w:val="0"/>
      <w:marTop w:val="0"/>
      <w:marBottom w:val="0"/>
      <w:divBdr>
        <w:top w:val="none" w:sz="0" w:space="0" w:color="auto"/>
        <w:left w:val="none" w:sz="0" w:space="0" w:color="auto"/>
        <w:bottom w:val="none" w:sz="0" w:space="0" w:color="auto"/>
        <w:right w:val="none" w:sz="0" w:space="0" w:color="auto"/>
      </w:divBdr>
    </w:div>
    <w:div w:id="53354944">
      <w:bodyDiv w:val="1"/>
      <w:marLeft w:val="0"/>
      <w:marRight w:val="0"/>
      <w:marTop w:val="0"/>
      <w:marBottom w:val="0"/>
      <w:divBdr>
        <w:top w:val="none" w:sz="0" w:space="0" w:color="auto"/>
        <w:left w:val="none" w:sz="0" w:space="0" w:color="auto"/>
        <w:bottom w:val="none" w:sz="0" w:space="0" w:color="auto"/>
        <w:right w:val="none" w:sz="0" w:space="0" w:color="auto"/>
      </w:divBdr>
    </w:div>
    <w:div w:id="56130339">
      <w:bodyDiv w:val="1"/>
      <w:marLeft w:val="0"/>
      <w:marRight w:val="0"/>
      <w:marTop w:val="0"/>
      <w:marBottom w:val="0"/>
      <w:divBdr>
        <w:top w:val="none" w:sz="0" w:space="0" w:color="auto"/>
        <w:left w:val="none" w:sz="0" w:space="0" w:color="auto"/>
        <w:bottom w:val="none" w:sz="0" w:space="0" w:color="auto"/>
        <w:right w:val="none" w:sz="0" w:space="0" w:color="auto"/>
      </w:divBdr>
    </w:div>
    <w:div w:id="57288699">
      <w:bodyDiv w:val="1"/>
      <w:marLeft w:val="0"/>
      <w:marRight w:val="0"/>
      <w:marTop w:val="0"/>
      <w:marBottom w:val="0"/>
      <w:divBdr>
        <w:top w:val="none" w:sz="0" w:space="0" w:color="auto"/>
        <w:left w:val="none" w:sz="0" w:space="0" w:color="auto"/>
        <w:bottom w:val="none" w:sz="0" w:space="0" w:color="auto"/>
        <w:right w:val="none" w:sz="0" w:space="0" w:color="auto"/>
      </w:divBdr>
    </w:div>
    <w:div w:id="58095049">
      <w:bodyDiv w:val="1"/>
      <w:marLeft w:val="0"/>
      <w:marRight w:val="0"/>
      <w:marTop w:val="0"/>
      <w:marBottom w:val="0"/>
      <w:divBdr>
        <w:top w:val="none" w:sz="0" w:space="0" w:color="auto"/>
        <w:left w:val="none" w:sz="0" w:space="0" w:color="auto"/>
        <w:bottom w:val="none" w:sz="0" w:space="0" w:color="auto"/>
        <w:right w:val="none" w:sz="0" w:space="0" w:color="auto"/>
      </w:divBdr>
    </w:div>
    <w:div w:id="70087120">
      <w:bodyDiv w:val="1"/>
      <w:marLeft w:val="0"/>
      <w:marRight w:val="0"/>
      <w:marTop w:val="0"/>
      <w:marBottom w:val="0"/>
      <w:divBdr>
        <w:top w:val="none" w:sz="0" w:space="0" w:color="auto"/>
        <w:left w:val="none" w:sz="0" w:space="0" w:color="auto"/>
        <w:bottom w:val="none" w:sz="0" w:space="0" w:color="auto"/>
        <w:right w:val="none" w:sz="0" w:space="0" w:color="auto"/>
      </w:divBdr>
    </w:div>
    <w:div w:id="80218675">
      <w:bodyDiv w:val="1"/>
      <w:marLeft w:val="0"/>
      <w:marRight w:val="0"/>
      <w:marTop w:val="0"/>
      <w:marBottom w:val="0"/>
      <w:divBdr>
        <w:top w:val="none" w:sz="0" w:space="0" w:color="auto"/>
        <w:left w:val="none" w:sz="0" w:space="0" w:color="auto"/>
        <w:bottom w:val="none" w:sz="0" w:space="0" w:color="auto"/>
        <w:right w:val="none" w:sz="0" w:space="0" w:color="auto"/>
      </w:divBdr>
    </w:div>
    <w:div w:id="81608613">
      <w:bodyDiv w:val="1"/>
      <w:marLeft w:val="0"/>
      <w:marRight w:val="0"/>
      <w:marTop w:val="0"/>
      <w:marBottom w:val="0"/>
      <w:divBdr>
        <w:top w:val="none" w:sz="0" w:space="0" w:color="auto"/>
        <w:left w:val="none" w:sz="0" w:space="0" w:color="auto"/>
        <w:bottom w:val="none" w:sz="0" w:space="0" w:color="auto"/>
        <w:right w:val="none" w:sz="0" w:space="0" w:color="auto"/>
      </w:divBdr>
    </w:div>
    <w:div w:id="84805839">
      <w:bodyDiv w:val="1"/>
      <w:marLeft w:val="0"/>
      <w:marRight w:val="0"/>
      <w:marTop w:val="0"/>
      <w:marBottom w:val="0"/>
      <w:divBdr>
        <w:top w:val="none" w:sz="0" w:space="0" w:color="auto"/>
        <w:left w:val="none" w:sz="0" w:space="0" w:color="auto"/>
        <w:bottom w:val="none" w:sz="0" w:space="0" w:color="auto"/>
        <w:right w:val="none" w:sz="0" w:space="0" w:color="auto"/>
      </w:divBdr>
    </w:div>
    <w:div w:id="104811321">
      <w:bodyDiv w:val="1"/>
      <w:marLeft w:val="0"/>
      <w:marRight w:val="0"/>
      <w:marTop w:val="0"/>
      <w:marBottom w:val="0"/>
      <w:divBdr>
        <w:top w:val="none" w:sz="0" w:space="0" w:color="auto"/>
        <w:left w:val="none" w:sz="0" w:space="0" w:color="auto"/>
        <w:bottom w:val="none" w:sz="0" w:space="0" w:color="auto"/>
        <w:right w:val="none" w:sz="0" w:space="0" w:color="auto"/>
      </w:divBdr>
    </w:div>
    <w:div w:id="117338149">
      <w:bodyDiv w:val="1"/>
      <w:marLeft w:val="0"/>
      <w:marRight w:val="0"/>
      <w:marTop w:val="0"/>
      <w:marBottom w:val="0"/>
      <w:divBdr>
        <w:top w:val="none" w:sz="0" w:space="0" w:color="auto"/>
        <w:left w:val="none" w:sz="0" w:space="0" w:color="auto"/>
        <w:bottom w:val="none" w:sz="0" w:space="0" w:color="auto"/>
        <w:right w:val="none" w:sz="0" w:space="0" w:color="auto"/>
      </w:divBdr>
    </w:div>
    <w:div w:id="131366461">
      <w:bodyDiv w:val="1"/>
      <w:marLeft w:val="0"/>
      <w:marRight w:val="0"/>
      <w:marTop w:val="0"/>
      <w:marBottom w:val="0"/>
      <w:divBdr>
        <w:top w:val="none" w:sz="0" w:space="0" w:color="auto"/>
        <w:left w:val="none" w:sz="0" w:space="0" w:color="auto"/>
        <w:bottom w:val="none" w:sz="0" w:space="0" w:color="auto"/>
        <w:right w:val="none" w:sz="0" w:space="0" w:color="auto"/>
      </w:divBdr>
    </w:div>
    <w:div w:id="131799035">
      <w:bodyDiv w:val="1"/>
      <w:marLeft w:val="0"/>
      <w:marRight w:val="0"/>
      <w:marTop w:val="0"/>
      <w:marBottom w:val="0"/>
      <w:divBdr>
        <w:top w:val="none" w:sz="0" w:space="0" w:color="auto"/>
        <w:left w:val="none" w:sz="0" w:space="0" w:color="auto"/>
        <w:bottom w:val="none" w:sz="0" w:space="0" w:color="auto"/>
        <w:right w:val="none" w:sz="0" w:space="0" w:color="auto"/>
      </w:divBdr>
    </w:div>
    <w:div w:id="142427124">
      <w:bodyDiv w:val="1"/>
      <w:marLeft w:val="0"/>
      <w:marRight w:val="0"/>
      <w:marTop w:val="0"/>
      <w:marBottom w:val="0"/>
      <w:divBdr>
        <w:top w:val="none" w:sz="0" w:space="0" w:color="auto"/>
        <w:left w:val="none" w:sz="0" w:space="0" w:color="auto"/>
        <w:bottom w:val="none" w:sz="0" w:space="0" w:color="auto"/>
        <w:right w:val="none" w:sz="0" w:space="0" w:color="auto"/>
      </w:divBdr>
    </w:div>
    <w:div w:id="148449318">
      <w:bodyDiv w:val="1"/>
      <w:marLeft w:val="0"/>
      <w:marRight w:val="0"/>
      <w:marTop w:val="0"/>
      <w:marBottom w:val="0"/>
      <w:divBdr>
        <w:top w:val="none" w:sz="0" w:space="0" w:color="auto"/>
        <w:left w:val="none" w:sz="0" w:space="0" w:color="auto"/>
        <w:bottom w:val="none" w:sz="0" w:space="0" w:color="auto"/>
        <w:right w:val="none" w:sz="0" w:space="0" w:color="auto"/>
      </w:divBdr>
    </w:div>
    <w:div w:id="173231312">
      <w:bodyDiv w:val="1"/>
      <w:marLeft w:val="0"/>
      <w:marRight w:val="0"/>
      <w:marTop w:val="0"/>
      <w:marBottom w:val="0"/>
      <w:divBdr>
        <w:top w:val="none" w:sz="0" w:space="0" w:color="auto"/>
        <w:left w:val="none" w:sz="0" w:space="0" w:color="auto"/>
        <w:bottom w:val="none" w:sz="0" w:space="0" w:color="auto"/>
        <w:right w:val="none" w:sz="0" w:space="0" w:color="auto"/>
      </w:divBdr>
    </w:div>
    <w:div w:id="177545814">
      <w:bodyDiv w:val="1"/>
      <w:marLeft w:val="0"/>
      <w:marRight w:val="0"/>
      <w:marTop w:val="0"/>
      <w:marBottom w:val="0"/>
      <w:divBdr>
        <w:top w:val="none" w:sz="0" w:space="0" w:color="auto"/>
        <w:left w:val="none" w:sz="0" w:space="0" w:color="auto"/>
        <w:bottom w:val="none" w:sz="0" w:space="0" w:color="auto"/>
        <w:right w:val="none" w:sz="0" w:space="0" w:color="auto"/>
      </w:divBdr>
    </w:div>
    <w:div w:id="191261638">
      <w:bodyDiv w:val="1"/>
      <w:marLeft w:val="0"/>
      <w:marRight w:val="0"/>
      <w:marTop w:val="0"/>
      <w:marBottom w:val="0"/>
      <w:divBdr>
        <w:top w:val="none" w:sz="0" w:space="0" w:color="auto"/>
        <w:left w:val="none" w:sz="0" w:space="0" w:color="auto"/>
        <w:bottom w:val="none" w:sz="0" w:space="0" w:color="auto"/>
        <w:right w:val="none" w:sz="0" w:space="0" w:color="auto"/>
      </w:divBdr>
    </w:div>
    <w:div w:id="195656993">
      <w:bodyDiv w:val="1"/>
      <w:marLeft w:val="0"/>
      <w:marRight w:val="0"/>
      <w:marTop w:val="0"/>
      <w:marBottom w:val="0"/>
      <w:divBdr>
        <w:top w:val="none" w:sz="0" w:space="0" w:color="auto"/>
        <w:left w:val="none" w:sz="0" w:space="0" w:color="auto"/>
        <w:bottom w:val="none" w:sz="0" w:space="0" w:color="auto"/>
        <w:right w:val="none" w:sz="0" w:space="0" w:color="auto"/>
      </w:divBdr>
    </w:div>
    <w:div w:id="211550600">
      <w:bodyDiv w:val="1"/>
      <w:marLeft w:val="0"/>
      <w:marRight w:val="0"/>
      <w:marTop w:val="0"/>
      <w:marBottom w:val="0"/>
      <w:divBdr>
        <w:top w:val="none" w:sz="0" w:space="0" w:color="auto"/>
        <w:left w:val="none" w:sz="0" w:space="0" w:color="auto"/>
        <w:bottom w:val="none" w:sz="0" w:space="0" w:color="auto"/>
        <w:right w:val="none" w:sz="0" w:space="0" w:color="auto"/>
      </w:divBdr>
    </w:div>
    <w:div w:id="217328502">
      <w:bodyDiv w:val="1"/>
      <w:marLeft w:val="0"/>
      <w:marRight w:val="0"/>
      <w:marTop w:val="0"/>
      <w:marBottom w:val="0"/>
      <w:divBdr>
        <w:top w:val="none" w:sz="0" w:space="0" w:color="auto"/>
        <w:left w:val="none" w:sz="0" w:space="0" w:color="auto"/>
        <w:bottom w:val="none" w:sz="0" w:space="0" w:color="auto"/>
        <w:right w:val="none" w:sz="0" w:space="0" w:color="auto"/>
      </w:divBdr>
    </w:div>
    <w:div w:id="231045918">
      <w:bodyDiv w:val="1"/>
      <w:marLeft w:val="0"/>
      <w:marRight w:val="0"/>
      <w:marTop w:val="0"/>
      <w:marBottom w:val="0"/>
      <w:divBdr>
        <w:top w:val="none" w:sz="0" w:space="0" w:color="auto"/>
        <w:left w:val="none" w:sz="0" w:space="0" w:color="auto"/>
        <w:bottom w:val="none" w:sz="0" w:space="0" w:color="auto"/>
        <w:right w:val="none" w:sz="0" w:space="0" w:color="auto"/>
      </w:divBdr>
    </w:div>
    <w:div w:id="294063255">
      <w:bodyDiv w:val="1"/>
      <w:marLeft w:val="0"/>
      <w:marRight w:val="0"/>
      <w:marTop w:val="0"/>
      <w:marBottom w:val="0"/>
      <w:divBdr>
        <w:top w:val="none" w:sz="0" w:space="0" w:color="auto"/>
        <w:left w:val="none" w:sz="0" w:space="0" w:color="auto"/>
        <w:bottom w:val="none" w:sz="0" w:space="0" w:color="auto"/>
        <w:right w:val="none" w:sz="0" w:space="0" w:color="auto"/>
      </w:divBdr>
    </w:div>
    <w:div w:id="304555408">
      <w:bodyDiv w:val="1"/>
      <w:marLeft w:val="0"/>
      <w:marRight w:val="0"/>
      <w:marTop w:val="0"/>
      <w:marBottom w:val="0"/>
      <w:divBdr>
        <w:top w:val="none" w:sz="0" w:space="0" w:color="auto"/>
        <w:left w:val="none" w:sz="0" w:space="0" w:color="auto"/>
        <w:bottom w:val="none" w:sz="0" w:space="0" w:color="auto"/>
        <w:right w:val="none" w:sz="0" w:space="0" w:color="auto"/>
      </w:divBdr>
    </w:div>
    <w:div w:id="322969678">
      <w:bodyDiv w:val="1"/>
      <w:marLeft w:val="0"/>
      <w:marRight w:val="0"/>
      <w:marTop w:val="0"/>
      <w:marBottom w:val="0"/>
      <w:divBdr>
        <w:top w:val="none" w:sz="0" w:space="0" w:color="auto"/>
        <w:left w:val="none" w:sz="0" w:space="0" w:color="auto"/>
        <w:bottom w:val="none" w:sz="0" w:space="0" w:color="auto"/>
        <w:right w:val="none" w:sz="0" w:space="0" w:color="auto"/>
      </w:divBdr>
    </w:div>
    <w:div w:id="332880878">
      <w:bodyDiv w:val="1"/>
      <w:marLeft w:val="0"/>
      <w:marRight w:val="0"/>
      <w:marTop w:val="0"/>
      <w:marBottom w:val="0"/>
      <w:divBdr>
        <w:top w:val="none" w:sz="0" w:space="0" w:color="auto"/>
        <w:left w:val="none" w:sz="0" w:space="0" w:color="auto"/>
        <w:bottom w:val="none" w:sz="0" w:space="0" w:color="auto"/>
        <w:right w:val="none" w:sz="0" w:space="0" w:color="auto"/>
      </w:divBdr>
    </w:div>
    <w:div w:id="343242539">
      <w:bodyDiv w:val="1"/>
      <w:marLeft w:val="0"/>
      <w:marRight w:val="0"/>
      <w:marTop w:val="0"/>
      <w:marBottom w:val="0"/>
      <w:divBdr>
        <w:top w:val="none" w:sz="0" w:space="0" w:color="auto"/>
        <w:left w:val="none" w:sz="0" w:space="0" w:color="auto"/>
        <w:bottom w:val="none" w:sz="0" w:space="0" w:color="auto"/>
        <w:right w:val="none" w:sz="0" w:space="0" w:color="auto"/>
      </w:divBdr>
    </w:div>
    <w:div w:id="353581299">
      <w:bodyDiv w:val="1"/>
      <w:marLeft w:val="0"/>
      <w:marRight w:val="0"/>
      <w:marTop w:val="0"/>
      <w:marBottom w:val="0"/>
      <w:divBdr>
        <w:top w:val="none" w:sz="0" w:space="0" w:color="auto"/>
        <w:left w:val="none" w:sz="0" w:space="0" w:color="auto"/>
        <w:bottom w:val="none" w:sz="0" w:space="0" w:color="auto"/>
        <w:right w:val="none" w:sz="0" w:space="0" w:color="auto"/>
      </w:divBdr>
    </w:div>
    <w:div w:id="369035982">
      <w:bodyDiv w:val="1"/>
      <w:marLeft w:val="0"/>
      <w:marRight w:val="0"/>
      <w:marTop w:val="0"/>
      <w:marBottom w:val="0"/>
      <w:divBdr>
        <w:top w:val="none" w:sz="0" w:space="0" w:color="auto"/>
        <w:left w:val="none" w:sz="0" w:space="0" w:color="auto"/>
        <w:bottom w:val="none" w:sz="0" w:space="0" w:color="auto"/>
        <w:right w:val="none" w:sz="0" w:space="0" w:color="auto"/>
      </w:divBdr>
    </w:div>
    <w:div w:id="400905791">
      <w:bodyDiv w:val="1"/>
      <w:marLeft w:val="0"/>
      <w:marRight w:val="0"/>
      <w:marTop w:val="0"/>
      <w:marBottom w:val="0"/>
      <w:divBdr>
        <w:top w:val="none" w:sz="0" w:space="0" w:color="auto"/>
        <w:left w:val="none" w:sz="0" w:space="0" w:color="auto"/>
        <w:bottom w:val="none" w:sz="0" w:space="0" w:color="auto"/>
        <w:right w:val="none" w:sz="0" w:space="0" w:color="auto"/>
      </w:divBdr>
    </w:div>
    <w:div w:id="406346939">
      <w:bodyDiv w:val="1"/>
      <w:marLeft w:val="0"/>
      <w:marRight w:val="0"/>
      <w:marTop w:val="0"/>
      <w:marBottom w:val="0"/>
      <w:divBdr>
        <w:top w:val="none" w:sz="0" w:space="0" w:color="auto"/>
        <w:left w:val="none" w:sz="0" w:space="0" w:color="auto"/>
        <w:bottom w:val="none" w:sz="0" w:space="0" w:color="auto"/>
        <w:right w:val="none" w:sz="0" w:space="0" w:color="auto"/>
      </w:divBdr>
    </w:div>
    <w:div w:id="432171209">
      <w:bodyDiv w:val="1"/>
      <w:marLeft w:val="0"/>
      <w:marRight w:val="0"/>
      <w:marTop w:val="0"/>
      <w:marBottom w:val="0"/>
      <w:divBdr>
        <w:top w:val="none" w:sz="0" w:space="0" w:color="auto"/>
        <w:left w:val="none" w:sz="0" w:space="0" w:color="auto"/>
        <w:bottom w:val="none" w:sz="0" w:space="0" w:color="auto"/>
        <w:right w:val="none" w:sz="0" w:space="0" w:color="auto"/>
      </w:divBdr>
    </w:div>
    <w:div w:id="433090931">
      <w:bodyDiv w:val="1"/>
      <w:marLeft w:val="0"/>
      <w:marRight w:val="0"/>
      <w:marTop w:val="0"/>
      <w:marBottom w:val="0"/>
      <w:divBdr>
        <w:top w:val="none" w:sz="0" w:space="0" w:color="auto"/>
        <w:left w:val="none" w:sz="0" w:space="0" w:color="auto"/>
        <w:bottom w:val="none" w:sz="0" w:space="0" w:color="auto"/>
        <w:right w:val="none" w:sz="0" w:space="0" w:color="auto"/>
      </w:divBdr>
    </w:div>
    <w:div w:id="461772553">
      <w:bodyDiv w:val="1"/>
      <w:marLeft w:val="0"/>
      <w:marRight w:val="0"/>
      <w:marTop w:val="0"/>
      <w:marBottom w:val="0"/>
      <w:divBdr>
        <w:top w:val="none" w:sz="0" w:space="0" w:color="auto"/>
        <w:left w:val="none" w:sz="0" w:space="0" w:color="auto"/>
        <w:bottom w:val="none" w:sz="0" w:space="0" w:color="auto"/>
        <w:right w:val="none" w:sz="0" w:space="0" w:color="auto"/>
      </w:divBdr>
    </w:div>
    <w:div w:id="469061438">
      <w:bodyDiv w:val="1"/>
      <w:marLeft w:val="0"/>
      <w:marRight w:val="0"/>
      <w:marTop w:val="0"/>
      <w:marBottom w:val="0"/>
      <w:divBdr>
        <w:top w:val="none" w:sz="0" w:space="0" w:color="auto"/>
        <w:left w:val="none" w:sz="0" w:space="0" w:color="auto"/>
        <w:bottom w:val="none" w:sz="0" w:space="0" w:color="auto"/>
        <w:right w:val="none" w:sz="0" w:space="0" w:color="auto"/>
      </w:divBdr>
    </w:div>
    <w:div w:id="469252894">
      <w:bodyDiv w:val="1"/>
      <w:marLeft w:val="0"/>
      <w:marRight w:val="0"/>
      <w:marTop w:val="0"/>
      <w:marBottom w:val="0"/>
      <w:divBdr>
        <w:top w:val="none" w:sz="0" w:space="0" w:color="auto"/>
        <w:left w:val="none" w:sz="0" w:space="0" w:color="auto"/>
        <w:bottom w:val="none" w:sz="0" w:space="0" w:color="auto"/>
        <w:right w:val="none" w:sz="0" w:space="0" w:color="auto"/>
      </w:divBdr>
    </w:div>
    <w:div w:id="476461157">
      <w:bodyDiv w:val="1"/>
      <w:marLeft w:val="0"/>
      <w:marRight w:val="0"/>
      <w:marTop w:val="0"/>
      <w:marBottom w:val="0"/>
      <w:divBdr>
        <w:top w:val="none" w:sz="0" w:space="0" w:color="auto"/>
        <w:left w:val="none" w:sz="0" w:space="0" w:color="auto"/>
        <w:bottom w:val="none" w:sz="0" w:space="0" w:color="auto"/>
        <w:right w:val="none" w:sz="0" w:space="0" w:color="auto"/>
      </w:divBdr>
    </w:div>
    <w:div w:id="490098549">
      <w:bodyDiv w:val="1"/>
      <w:marLeft w:val="0"/>
      <w:marRight w:val="0"/>
      <w:marTop w:val="0"/>
      <w:marBottom w:val="0"/>
      <w:divBdr>
        <w:top w:val="none" w:sz="0" w:space="0" w:color="auto"/>
        <w:left w:val="none" w:sz="0" w:space="0" w:color="auto"/>
        <w:bottom w:val="none" w:sz="0" w:space="0" w:color="auto"/>
        <w:right w:val="none" w:sz="0" w:space="0" w:color="auto"/>
      </w:divBdr>
    </w:div>
    <w:div w:id="513223750">
      <w:bodyDiv w:val="1"/>
      <w:marLeft w:val="0"/>
      <w:marRight w:val="0"/>
      <w:marTop w:val="0"/>
      <w:marBottom w:val="0"/>
      <w:divBdr>
        <w:top w:val="none" w:sz="0" w:space="0" w:color="auto"/>
        <w:left w:val="none" w:sz="0" w:space="0" w:color="auto"/>
        <w:bottom w:val="none" w:sz="0" w:space="0" w:color="auto"/>
        <w:right w:val="none" w:sz="0" w:space="0" w:color="auto"/>
      </w:divBdr>
    </w:div>
    <w:div w:id="524440023">
      <w:bodyDiv w:val="1"/>
      <w:marLeft w:val="0"/>
      <w:marRight w:val="0"/>
      <w:marTop w:val="0"/>
      <w:marBottom w:val="0"/>
      <w:divBdr>
        <w:top w:val="none" w:sz="0" w:space="0" w:color="auto"/>
        <w:left w:val="none" w:sz="0" w:space="0" w:color="auto"/>
        <w:bottom w:val="none" w:sz="0" w:space="0" w:color="auto"/>
        <w:right w:val="none" w:sz="0" w:space="0" w:color="auto"/>
      </w:divBdr>
    </w:div>
    <w:div w:id="540241314">
      <w:bodyDiv w:val="1"/>
      <w:marLeft w:val="0"/>
      <w:marRight w:val="0"/>
      <w:marTop w:val="0"/>
      <w:marBottom w:val="0"/>
      <w:divBdr>
        <w:top w:val="none" w:sz="0" w:space="0" w:color="auto"/>
        <w:left w:val="none" w:sz="0" w:space="0" w:color="auto"/>
        <w:bottom w:val="none" w:sz="0" w:space="0" w:color="auto"/>
        <w:right w:val="none" w:sz="0" w:space="0" w:color="auto"/>
      </w:divBdr>
    </w:div>
    <w:div w:id="540675282">
      <w:bodyDiv w:val="1"/>
      <w:marLeft w:val="0"/>
      <w:marRight w:val="0"/>
      <w:marTop w:val="0"/>
      <w:marBottom w:val="0"/>
      <w:divBdr>
        <w:top w:val="none" w:sz="0" w:space="0" w:color="auto"/>
        <w:left w:val="none" w:sz="0" w:space="0" w:color="auto"/>
        <w:bottom w:val="none" w:sz="0" w:space="0" w:color="auto"/>
        <w:right w:val="none" w:sz="0" w:space="0" w:color="auto"/>
      </w:divBdr>
    </w:div>
    <w:div w:id="563611971">
      <w:bodyDiv w:val="1"/>
      <w:marLeft w:val="0"/>
      <w:marRight w:val="0"/>
      <w:marTop w:val="0"/>
      <w:marBottom w:val="0"/>
      <w:divBdr>
        <w:top w:val="none" w:sz="0" w:space="0" w:color="auto"/>
        <w:left w:val="none" w:sz="0" w:space="0" w:color="auto"/>
        <w:bottom w:val="none" w:sz="0" w:space="0" w:color="auto"/>
        <w:right w:val="none" w:sz="0" w:space="0" w:color="auto"/>
      </w:divBdr>
    </w:div>
    <w:div w:id="573275386">
      <w:bodyDiv w:val="1"/>
      <w:marLeft w:val="0"/>
      <w:marRight w:val="0"/>
      <w:marTop w:val="0"/>
      <w:marBottom w:val="0"/>
      <w:divBdr>
        <w:top w:val="none" w:sz="0" w:space="0" w:color="auto"/>
        <w:left w:val="none" w:sz="0" w:space="0" w:color="auto"/>
        <w:bottom w:val="none" w:sz="0" w:space="0" w:color="auto"/>
        <w:right w:val="none" w:sz="0" w:space="0" w:color="auto"/>
      </w:divBdr>
    </w:div>
    <w:div w:id="581720943">
      <w:bodyDiv w:val="1"/>
      <w:marLeft w:val="0"/>
      <w:marRight w:val="0"/>
      <w:marTop w:val="0"/>
      <w:marBottom w:val="0"/>
      <w:divBdr>
        <w:top w:val="none" w:sz="0" w:space="0" w:color="auto"/>
        <w:left w:val="none" w:sz="0" w:space="0" w:color="auto"/>
        <w:bottom w:val="none" w:sz="0" w:space="0" w:color="auto"/>
        <w:right w:val="none" w:sz="0" w:space="0" w:color="auto"/>
      </w:divBdr>
    </w:div>
    <w:div w:id="590895192">
      <w:bodyDiv w:val="1"/>
      <w:marLeft w:val="0"/>
      <w:marRight w:val="0"/>
      <w:marTop w:val="0"/>
      <w:marBottom w:val="0"/>
      <w:divBdr>
        <w:top w:val="none" w:sz="0" w:space="0" w:color="auto"/>
        <w:left w:val="none" w:sz="0" w:space="0" w:color="auto"/>
        <w:bottom w:val="none" w:sz="0" w:space="0" w:color="auto"/>
        <w:right w:val="none" w:sz="0" w:space="0" w:color="auto"/>
      </w:divBdr>
    </w:div>
    <w:div w:id="595675852">
      <w:bodyDiv w:val="1"/>
      <w:marLeft w:val="0"/>
      <w:marRight w:val="0"/>
      <w:marTop w:val="0"/>
      <w:marBottom w:val="0"/>
      <w:divBdr>
        <w:top w:val="none" w:sz="0" w:space="0" w:color="auto"/>
        <w:left w:val="none" w:sz="0" w:space="0" w:color="auto"/>
        <w:bottom w:val="none" w:sz="0" w:space="0" w:color="auto"/>
        <w:right w:val="none" w:sz="0" w:space="0" w:color="auto"/>
      </w:divBdr>
    </w:div>
    <w:div w:id="596212574">
      <w:bodyDiv w:val="1"/>
      <w:marLeft w:val="0"/>
      <w:marRight w:val="0"/>
      <w:marTop w:val="0"/>
      <w:marBottom w:val="0"/>
      <w:divBdr>
        <w:top w:val="none" w:sz="0" w:space="0" w:color="auto"/>
        <w:left w:val="none" w:sz="0" w:space="0" w:color="auto"/>
        <w:bottom w:val="none" w:sz="0" w:space="0" w:color="auto"/>
        <w:right w:val="none" w:sz="0" w:space="0" w:color="auto"/>
      </w:divBdr>
    </w:div>
    <w:div w:id="605356251">
      <w:bodyDiv w:val="1"/>
      <w:marLeft w:val="0"/>
      <w:marRight w:val="0"/>
      <w:marTop w:val="0"/>
      <w:marBottom w:val="0"/>
      <w:divBdr>
        <w:top w:val="none" w:sz="0" w:space="0" w:color="auto"/>
        <w:left w:val="none" w:sz="0" w:space="0" w:color="auto"/>
        <w:bottom w:val="none" w:sz="0" w:space="0" w:color="auto"/>
        <w:right w:val="none" w:sz="0" w:space="0" w:color="auto"/>
      </w:divBdr>
    </w:div>
    <w:div w:id="614673540">
      <w:bodyDiv w:val="1"/>
      <w:marLeft w:val="0"/>
      <w:marRight w:val="0"/>
      <w:marTop w:val="0"/>
      <w:marBottom w:val="0"/>
      <w:divBdr>
        <w:top w:val="none" w:sz="0" w:space="0" w:color="auto"/>
        <w:left w:val="none" w:sz="0" w:space="0" w:color="auto"/>
        <w:bottom w:val="none" w:sz="0" w:space="0" w:color="auto"/>
        <w:right w:val="none" w:sz="0" w:space="0" w:color="auto"/>
      </w:divBdr>
    </w:div>
    <w:div w:id="629701007">
      <w:bodyDiv w:val="1"/>
      <w:marLeft w:val="0"/>
      <w:marRight w:val="0"/>
      <w:marTop w:val="0"/>
      <w:marBottom w:val="0"/>
      <w:divBdr>
        <w:top w:val="none" w:sz="0" w:space="0" w:color="auto"/>
        <w:left w:val="none" w:sz="0" w:space="0" w:color="auto"/>
        <w:bottom w:val="none" w:sz="0" w:space="0" w:color="auto"/>
        <w:right w:val="none" w:sz="0" w:space="0" w:color="auto"/>
      </w:divBdr>
    </w:div>
    <w:div w:id="646858532">
      <w:bodyDiv w:val="1"/>
      <w:marLeft w:val="0"/>
      <w:marRight w:val="0"/>
      <w:marTop w:val="0"/>
      <w:marBottom w:val="0"/>
      <w:divBdr>
        <w:top w:val="none" w:sz="0" w:space="0" w:color="auto"/>
        <w:left w:val="none" w:sz="0" w:space="0" w:color="auto"/>
        <w:bottom w:val="none" w:sz="0" w:space="0" w:color="auto"/>
        <w:right w:val="none" w:sz="0" w:space="0" w:color="auto"/>
      </w:divBdr>
    </w:div>
    <w:div w:id="649142098">
      <w:bodyDiv w:val="1"/>
      <w:marLeft w:val="0"/>
      <w:marRight w:val="0"/>
      <w:marTop w:val="0"/>
      <w:marBottom w:val="0"/>
      <w:divBdr>
        <w:top w:val="none" w:sz="0" w:space="0" w:color="auto"/>
        <w:left w:val="none" w:sz="0" w:space="0" w:color="auto"/>
        <w:bottom w:val="none" w:sz="0" w:space="0" w:color="auto"/>
        <w:right w:val="none" w:sz="0" w:space="0" w:color="auto"/>
      </w:divBdr>
    </w:div>
    <w:div w:id="661465466">
      <w:bodyDiv w:val="1"/>
      <w:marLeft w:val="0"/>
      <w:marRight w:val="0"/>
      <w:marTop w:val="0"/>
      <w:marBottom w:val="0"/>
      <w:divBdr>
        <w:top w:val="none" w:sz="0" w:space="0" w:color="auto"/>
        <w:left w:val="none" w:sz="0" w:space="0" w:color="auto"/>
        <w:bottom w:val="none" w:sz="0" w:space="0" w:color="auto"/>
        <w:right w:val="none" w:sz="0" w:space="0" w:color="auto"/>
      </w:divBdr>
    </w:div>
    <w:div w:id="714424595">
      <w:bodyDiv w:val="1"/>
      <w:marLeft w:val="0"/>
      <w:marRight w:val="0"/>
      <w:marTop w:val="0"/>
      <w:marBottom w:val="0"/>
      <w:divBdr>
        <w:top w:val="none" w:sz="0" w:space="0" w:color="auto"/>
        <w:left w:val="none" w:sz="0" w:space="0" w:color="auto"/>
        <w:bottom w:val="none" w:sz="0" w:space="0" w:color="auto"/>
        <w:right w:val="none" w:sz="0" w:space="0" w:color="auto"/>
      </w:divBdr>
    </w:div>
    <w:div w:id="718481598">
      <w:bodyDiv w:val="1"/>
      <w:marLeft w:val="0"/>
      <w:marRight w:val="0"/>
      <w:marTop w:val="0"/>
      <w:marBottom w:val="0"/>
      <w:divBdr>
        <w:top w:val="none" w:sz="0" w:space="0" w:color="auto"/>
        <w:left w:val="none" w:sz="0" w:space="0" w:color="auto"/>
        <w:bottom w:val="none" w:sz="0" w:space="0" w:color="auto"/>
        <w:right w:val="none" w:sz="0" w:space="0" w:color="auto"/>
      </w:divBdr>
    </w:div>
    <w:div w:id="721826081">
      <w:bodyDiv w:val="1"/>
      <w:marLeft w:val="0"/>
      <w:marRight w:val="0"/>
      <w:marTop w:val="0"/>
      <w:marBottom w:val="0"/>
      <w:divBdr>
        <w:top w:val="none" w:sz="0" w:space="0" w:color="auto"/>
        <w:left w:val="none" w:sz="0" w:space="0" w:color="auto"/>
        <w:bottom w:val="none" w:sz="0" w:space="0" w:color="auto"/>
        <w:right w:val="none" w:sz="0" w:space="0" w:color="auto"/>
      </w:divBdr>
    </w:div>
    <w:div w:id="730926511">
      <w:bodyDiv w:val="1"/>
      <w:marLeft w:val="0"/>
      <w:marRight w:val="0"/>
      <w:marTop w:val="0"/>
      <w:marBottom w:val="0"/>
      <w:divBdr>
        <w:top w:val="none" w:sz="0" w:space="0" w:color="auto"/>
        <w:left w:val="none" w:sz="0" w:space="0" w:color="auto"/>
        <w:bottom w:val="none" w:sz="0" w:space="0" w:color="auto"/>
        <w:right w:val="none" w:sz="0" w:space="0" w:color="auto"/>
      </w:divBdr>
    </w:div>
    <w:div w:id="739331031">
      <w:bodyDiv w:val="1"/>
      <w:marLeft w:val="0"/>
      <w:marRight w:val="0"/>
      <w:marTop w:val="0"/>
      <w:marBottom w:val="0"/>
      <w:divBdr>
        <w:top w:val="none" w:sz="0" w:space="0" w:color="auto"/>
        <w:left w:val="none" w:sz="0" w:space="0" w:color="auto"/>
        <w:bottom w:val="none" w:sz="0" w:space="0" w:color="auto"/>
        <w:right w:val="none" w:sz="0" w:space="0" w:color="auto"/>
      </w:divBdr>
    </w:div>
    <w:div w:id="746152494">
      <w:bodyDiv w:val="1"/>
      <w:marLeft w:val="0"/>
      <w:marRight w:val="0"/>
      <w:marTop w:val="0"/>
      <w:marBottom w:val="0"/>
      <w:divBdr>
        <w:top w:val="none" w:sz="0" w:space="0" w:color="auto"/>
        <w:left w:val="none" w:sz="0" w:space="0" w:color="auto"/>
        <w:bottom w:val="none" w:sz="0" w:space="0" w:color="auto"/>
        <w:right w:val="none" w:sz="0" w:space="0" w:color="auto"/>
      </w:divBdr>
    </w:div>
    <w:div w:id="751974668">
      <w:bodyDiv w:val="1"/>
      <w:marLeft w:val="0"/>
      <w:marRight w:val="0"/>
      <w:marTop w:val="0"/>
      <w:marBottom w:val="0"/>
      <w:divBdr>
        <w:top w:val="none" w:sz="0" w:space="0" w:color="auto"/>
        <w:left w:val="none" w:sz="0" w:space="0" w:color="auto"/>
        <w:bottom w:val="none" w:sz="0" w:space="0" w:color="auto"/>
        <w:right w:val="none" w:sz="0" w:space="0" w:color="auto"/>
      </w:divBdr>
    </w:div>
    <w:div w:id="760296858">
      <w:bodyDiv w:val="1"/>
      <w:marLeft w:val="0"/>
      <w:marRight w:val="0"/>
      <w:marTop w:val="0"/>
      <w:marBottom w:val="0"/>
      <w:divBdr>
        <w:top w:val="none" w:sz="0" w:space="0" w:color="auto"/>
        <w:left w:val="none" w:sz="0" w:space="0" w:color="auto"/>
        <w:bottom w:val="none" w:sz="0" w:space="0" w:color="auto"/>
        <w:right w:val="none" w:sz="0" w:space="0" w:color="auto"/>
      </w:divBdr>
    </w:div>
    <w:div w:id="771899529">
      <w:bodyDiv w:val="1"/>
      <w:marLeft w:val="0"/>
      <w:marRight w:val="0"/>
      <w:marTop w:val="0"/>
      <w:marBottom w:val="0"/>
      <w:divBdr>
        <w:top w:val="none" w:sz="0" w:space="0" w:color="auto"/>
        <w:left w:val="none" w:sz="0" w:space="0" w:color="auto"/>
        <w:bottom w:val="none" w:sz="0" w:space="0" w:color="auto"/>
        <w:right w:val="none" w:sz="0" w:space="0" w:color="auto"/>
      </w:divBdr>
    </w:div>
    <w:div w:id="787093085">
      <w:bodyDiv w:val="1"/>
      <w:marLeft w:val="0"/>
      <w:marRight w:val="0"/>
      <w:marTop w:val="0"/>
      <w:marBottom w:val="0"/>
      <w:divBdr>
        <w:top w:val="none" w:sz="0" w:space="0" w:color="auto"/>
        <w:left w:val="none" w:sz="0" w:space="0" w:color="auto"/>
        <w:bottom w:val="none" w:sz="0" w:space="0" w:color="auto"/>
        <w:right w:val="none" w:sz="0" w:space="0" w:color="auto"/>
      </w:divBdr>
    </w:div>
    <w:div w:id="798567399">
      <w:bodyDiv w:val="1"/>
      <w:marLeft w:val="0"/>
      <w:marRight w:val="0"/>
      <w:marTop w:val="0"/>
      <w:marBottom w:val="0"/>
      <w:divBdr>
        <w:top w:val="none" w:sz="0" w:space="0" w:color="auto"/>
        <w:left w:val="none" w:sz="0" w:space="0" w:color="auto"/>
        <w:bottom w:val="none" w:sz="0" w:space="0" w:color="auto"/>
        <w:right w:val="none" w:sz="0" w:space="0" w:color="auto"/>
      </w:divBdr>
    </w:div>
    <w:div w:id="806555826">
      <w:bodyDiv w:val="1"/>
      <w:marLeft w:val="0"/>
      <w:marRight w:val="0"/>
      <w:marTop w:val="0"/>
      <w:marBottom w:val="0"/>
      <w:divBdr>
        <w:top w:val="none" w:sz="0" w:space="0" w:color="auto"/>
        <w:left w:val="none" w:sz="0" w:space="0" w:color="auto"/>
        <w:bottom w:val="none" w:sz="0" w:space="0" w:color="auto"/>
        <w:right w:val="none" w:sz="0" w:space="0" w:color="auto"/>
      </w:divBdr>
    </w:div>
    <w:div w:id="808593349">
      <w:bodyDiv w:val="1"/>
      <w:marLeft w:val="0"/>
      <w:marRight w:val="0"/>
      <w:marTop w:val="0"/>
      <w:marBottom w:val="0"/>
      <w:divBdr>
        <w:top w:val="none" w:sz="0" w:space="0" w:color="auto"/>
        <w:left w:val="none" w:sz="0" w:space="0" w:color="auto"/>
        <w:bottom w:val="none" w:sz="0" w:space="0" w:color="auto"/>
        <w:right w:val="none" w:sz="0" w:space="0" w:color="auto"/>
      </w:divBdr>
    </w:div>
    <w:div w:id="808669638">
      <w:bodyDiv w:val="1"/>
      <w:marLeft w:val="0"/>
      <w:marRight w:val="0"/>
      <w:marTop w:val="0"/>
      <w:marBottom w:val="0"/>
      <w:divBdr>
        <w:top w:val="none" w:sz="0" w:space="0" w:color="auto"/>
        <w:left w:val="none" w:sz="0" w:space="0" w:color="auto"/>
        <w:bottom w:val="none" w:sz="0" w:space="0" w:color="auto"/>
        <w:right w:val="none" w:sz="0" w:space="0" w:color="auto"/>
      </w:divBdr>
    </w:div>
    <w:div w:id="826095748">
      <w:bodyDiv w:val="1"/>
      <w:marLeft w:val="0"/>
      <w:marRight w:val="0"/>
      <w:marTop w:val="0"/>
      <w:marBottom w:val="0"/>
      <w:divBdr>
        <w:top w:val="none" w:sz="0" w:space="0" w:color="auto"/>
        <w:left w:val="none" w:sz="0" w:space="0" w:color="auto"/>
        <w:bottom w:val="none" w:sz="0" w:space="0" w:color="auto"/>
        <w:right w:val="none" w:sz="0" w:space="0" w:color="auto"/>
      </w:divBdr>
    </w:div>
    <w:div w:id="826212715">
      <w:bodyDiv w:val="1"/>
      <w:marLeft w:val="0"/>
      <w:marRight w:val="0"/>
      <w:marTop w:val="0"/>
      <w:marBottom w:val="0"/>
      <w:divBdr>
        <w:top w:val="none" w:sz="0" w:space="0" w:color="auto"/>
        <w:left w:val="none" w:sz="0" w:space="0" w:color="auto"/>
        <w:bottom w:val="none" w:sz="0" w:space="0" w:color="auto"/>
        <w:right w:val="none" w:sz="0" w:space="0" w:color="auto"/>
      </w:divBdr>
    </w:div>
    <w:div w:id="828835496">
      <w:bodyDiv w:val="1"/>
      <w:marLeft w:val="0"/>
      <w:marRight w:val="0"/>
      <w:marTop w:val="0"/>
      <w:marBottom w:val="0"/>
      <w:divBdr>
        <w:top w:val="none" w:sz="0" w:space="0" w:color="auto"/>
        <w:left w:val="none" w:sz="0" w:space="0" w:color="auto"/>
        <w:bottom w:val="none" w:sz="0" w:space="0" w:color="auto"/>
        <w:right w:val="none" w:sz="0" w:space="0" w:color="auto"/>
      </w:divBdr>
    </w:div>
    <w:div w:id="839656559">
      <w:bodyDiv w:val="1"/>
      <w:marLeft w:val="0"/>
      <w:marRight w:val="0"/>
      <w:marTop w:val="0"/>
      <w:marBottom w:val="0"/>
      <w:divBdr>
        <w:top w:val="none" w:sz="0" w:space="0" w:color="auto"/>
        <w:left w:val="none" w:sz="0" w:space="0" w:color="auto"/>
        <w:bottom w:val="none" w:sz="0" w:space="0" w:color="auto"/>
        <w:right w:val="none" w:sz="0" w:space="0" w:color="auto"/>
      </w:divBdr>
    </w:div>
    <w:div w:id="879050648">
      <w:bodyDiv w:val="1"/>
      <w:marLeft w:val="0"/>
      <w:marRight w:val="0"/>
      <w:marTop w:val="0"/>
      <w:marBottom w:val="0"/>
      <w:divBdr>
        <w:top w:val="none" w:sz="0" w:space="0" w:color="auto"/>
        <w:left w:val="none" w:sz="0" w:space="0" w:color="auto"/>
        <w:bottom w:val="none" w:sz="0" w:space="0" w:color="auto"/>
        <w:right w:val="none" w:sz="0" w:space="0" w:color="auto"/>
      </w:divBdr>
    </w:div>
    <w:div w:id="886188931">
      <w:bodyDiv w:val="1"/>
      <w:marLeft w:val="0"/>
      <w:marRight w:val="0"/>
      <w:marTop w:val="0"/>
      <w:marBottom w:val="0"/>
      <w:divBdr>
        <w:top w:val="none" w:sz="0" w:space="0" w:color="auto"/>
        <w:left w:val="none" w:sz="0" w:space="0" w:color="auto"/>
        <w:bottom w:val="none" w:sz="0" w:space="0" w:color="auto"/>
        <w:right w:val="none" w:sz="0" w:space="0" w:color="auto"/>
      </w:divBdr>
    </w:div>
    <w:div w:id="894967785">
      <w:bodyDiv w:val="1"/>
      <w:marLeft w:val="0"/>
      <w:marRight w:val="0"/>
      <w:marTop w:val="0"/>
      <w:marBottom w:val="0"/>
      <w:divBdr>
        <w:top w:val="none" w:sz="0" w:space="0" w:color="auto"/>
        <w:left w:val="none" w:sz="0" w:space="0" w:color="auto"/>
        <w:bottom w:val="none" w:sz="0" w:space="0" w:color="auto"/>
        <w:right w:val="none" w:sz="0" w:space="0" w:color="auto"/>
      </w:divBdr>
    </w:div>
    <w:div w:id="895706173">
      <w:bodyDiv w:val="1"/>
      <w:marLeft w:val="0"/>
      <w:marRight w:val="0"/>
      <w:marTop w:val="0"/>
      <w:marBottom w:val="0"/>
      <w:divBdr>
        <w:top w:val="none" w:sz="0" w:space="0" w:color="auto"/>
        <w:left w:val="none" w:sz="0" w:space="0" w:color="auto"/>
        <w:bottom w:val="none" w:sz="0" w:space="0" w:color="auto"/>
        <w:right w:val="none" w:sz="0" w:space="0" w:color="auto"/>
      </w:divBdr>
    </w:div>
    <w:div w:id="896470911">
      <w:bodyDiv w:val="1"/>
      <w:marLeft w:val="0"/>
      <w:marRight w:val="0"/>
      <w:marTop w:val="0"/>
      <w:marBottom w:val="0"/>
      <w:divBdr>
        <w:top w:val="none" w:sz="0" w:space="0" w:color="auto"/>
        <w:left w:val="none" w:sz="0" w:space="0" w:color="auto"/>
        <w:bottom w:val="none" w:sz="0" w:space="0" w:color="auto"/>
        <w:right w:val="none" w:sz="0" w:space="0" w:color="auto"/>
      </w:divBdr>
    </w:div>
    <w:div w:id="915286001">
      <w:bodyDiv w:val="1"/>
      <w:marLeft w:val="0"/>
      <w:marRight w:val="0"/>
      <w:marTop w:val="0"/>
      <w:marBottom w:val="0"/>
      <w:divBdr>
        <w:top w:val="none" w:sz="0" w:space="0" w:color="auto"/>
        <w:left w:val="none" w:sz="0" w:space="0" w:color="auto"/>
        <w:bottom w:val="none" w:sz="0" w:space="0" w:color="auto"/>
        <w:right w:val="none" w:sz="0" w:space="0" w:color="auto"/>
      </w:divBdr>
    </w:div>
    <w:div w:id="934746279">
      <w:bodyDiv w:val="1"/>
      <w:marLeft w:val="0"/>
      <w:marRight w:val="0"/>
      <w:marTop w:val="0"/>
      <w:marBottom w:val="0"/>
      <w:divBdr>
        <w:top w:val="none" w:sz="0" w:space="0" w:color="auto"/>
        <w:left w:val="none" w:sz="0" w:space="0" w:color="auto"/>
        <w:bottom w:val="none" w:sz="0" w:space="0" w:color="auto"/>
        <w:right w:val="none" w:sz="0" w:space="0" w:color="auto"/>
      </w:divBdr>
    </w:div>
    <w:div w:id="943221026">
      <w:bodyDiv w:val="1"/>
      <w:marLeft w:val="0"/>
      <w:marRight w:val="0"/>
      <w:marTop w:val="0"/>
      <w:marBottom w:val="0"/>
      <w:divBdr>
        <w:top w:val="none" w:sz="0" w:space="0" w:color="auto"/>
        <w:left w:val="none" w:sz="0" w:space="0" w:color="auto"/>
        <w:bottom w:val="none" w:sz="0" w:space="0" w:color="auto"/>
        <w:right w:val="none" w:sz="0" w:space="0" w:color="auto"/>
      </w:divBdr>
    </w:div>
    <w:div w:id="962079768">
      <w:bodyDiv w:val="1"/>
      <w:marLeft w:val="0"/>
      <w:marRight w:val="0"/>
      <w:marTop w:val="0"/>
      <w:marBottom w:val="0"/>
      <w:divBdr>
        <w:top w:val="none" w:sz="0" w:space="0" w:color="auto"/>
        <w:left w:val="none" w:sz="0" w:space="0" w:color="auto"/>
        <w:bottom w:val="none" w:sz="0" w:space="0" w:color="auto"/>
        <w:right w:val="none" w:sz="0" w:space="0" w:color="auto"/>
      </w:divBdr>
    </w:div>
    <w:div w:id="1012799393">
      <w:bodyDiv w:val="1"/>
      <w:marLeft w:val="0"/>
      <w:marRight w:val="0"/>
      <w:marTop w:val="0"/>
      <w:marBottom w:val="0"/>
      <w:divBdr>
        <w:top w:val="none" w:sz="0" w:space="0" w:color="auto"/>
        <w:left w:val="none" w:sz="0" w:space="0" w:color="auto"/>
        <w:bottom w:val="none" w:sz="0" w:space="0" w:color="auto"/>
        <w:right w:val="none" w:sz="0" w:space="0" w:color="auto"/>
      </w:divBdr>
    </w:div>
    <w:div w:id="1036197758">
      <w:bodyDiv w:val="1"/>
      <w:marLeft w:val="0"/>
      <w:marRight w:val="0"/>
      <w:marTop w:val="0"/>
      <w:marBottom w:val="0"/>
      <w:divBdr>
        <w:top w:val="none" w:sz="0" w:space="0" w:color="auto"/>
        <w:left w:val="none" w:sz="0" w:space="0" w:color="auto"/>
        <w:bottom w:val="none" w:sz="0" w:space="0" w:color="auto"/>
        <w:right w:val="none" w:sz="0" w:space="0" w:color="auto"/>
      </w:divBdr>
    </w:div>
    <w:div w:id="1039934052">
      <w:bodyDiv w:val="1"/>
      <w:marLeft w:val="0"/>
      <w:marRight w:val="0"/>
      <w:marTop w:val="0"/>
      <w:marBottom w:val="0"/>
      <w:divBdr>
        <w:top w:val="none" w:sz="0" w:space="0" w:color="auto"/>
        <w:left w:val="none" w:sz="0" w:space="0" w:color="auto"/>
        <w:bottom w:val="none" w:sz="0" w:space="0" w:color="auto"/>
        <w:right w:val="none" w:sz="0" w:space="0" w:color="auto"/>
      </w:divBdr>
    </w:div>
    <w:div w:id="1048532296">
      <w:bodyDiv w:val="1"/>
      <w:marLeft w:val="0"/>
      <w:marRight w:val="0"/>
      <w:marTop w:val="0"/>
      <w:marBottom w:val="0"/>
      <w:divBdr>
        <w:top w:val="none" w:sz="0" w:space="0" w:color="auto"/>
        <w:left w:val="none" w:sz="0" w:space="0" w:color="auto"/>
        <w:bottom w:val="none" w:sz="0" w:space="0" w:color="auto"/>
        <w:right w:val="none" w:sz="0" w:space="0" w:color="auto"/>
      </w:divBdr>
    </w:div>
    <w:div w:id="1062944530">
      <w:bodyDiv w:val="1"/>
      <w:marLeft w:val="0"/>
      <w:marRight w:val="0"/>
      <w:marTop w:val="0"/>
      <w:marBottom w:val="0"/>
      <w:divBdr>
        <w:top w:val="none" w:sz="0" w:space="0" w:color="auto"/>
        <w:left w:val="none" w:sz="0" w:space="0" w:color="auto"/>
        <w:bottom w:val="none" w:sz="0" w:space="0" w:color="auto"/>
        <w:right w:val="none" w:sz="0" w:space="0" w:color="auto"/>
      </w:divBdr>
    </w:div>
    <w:div w:id="1079910541">
      <w:bodyDiv w:val="1"/>
      <w:marLeft w:val="0"/>
      <w:marRight w:val="0"/>
      <w:marTop w:val="0"/>
      <w:marBottom w:val="0"/>
      <w:divBdr>
        <w:top w:val="none" w:sz="0" w:space="0" w:color="auto"/>
        <w:left w:val="none" w:sz="0" w:space="0" w:color="auto"/>
        <w:bottom w:val="none" w:sz="0" w:space="0" w:color="auto"/>
        <w:right w:val="none" w:sz="0" w:space="0" w:color="auto"/>
      </w:divBdr>
    </w:div>
    <w:div w:id="1080905440">
      <w:bodyDiv w:val="1"/>
      <w:marLeft w:val="0"/>
      <w:marRight w:val="0"/>
      <w:marTop w:val="0"/>
      <w:marBottom w:val="0"/>
      <w:divBdr>
        <w:top w:val="none" w:sz="0" w:space="0" w:color="auto"/>
        <w:left w:val="none" w:sz="0" w:space="0" w:color="auto"/>
        <w:bottom w:val="none" w:sz="0" w:space="0" w:color="auto"/>
        <w:right w:val="none" w:sz="0" w:space="0" w:color="auto"/>
      </w:divBdr>
    </w:div>
    <w:div w:id="1084762438">
      <w:bodyDiv w:val="1"/>
      <w:marLeft w:val="0"/>
      <w:marRight w:val="0"/>
      <w:marTop w:val="0"/>
      <w:marBottom w:val="0"/>
      <w:divBdr>
        <w:top w:val="none" w:sz="0" w:space="0" w:color="auto"/>
        <w:left w:val="none" w:sz="0" w:space="0" w:color="auto"/>
        <w:bottom w:val="none" w:sz="0" w:space="0" w:color="auto"/>
        <w:right w:val="none" w:sz="0" w:space="0" w:color="auto"/>
      </w:divBdr>
    </w:div>
    <w:div w:id="1085956492">
      <w:bodyDiv w:val="1"/>
      <w:marLeft w:val="0"/>
      <w:marRight w:val="0"/>
      <w:marTop w:val="0"/>
      <w:marBottom w:val="0"/>
      <w:divBdr>
        <w:top w:val="none" w:sz="0" w:space="0" w:color="auto"/>
        <w:left w:val="none" w:sz="0" w:space="0" w:color="auto"/>
        <w:bottom w:val="none" w:sz="0" w:space="0" w:color="auto"/>
        <w:right w:val="none" w:sz="0" w:space="0" w:color="auto"/>
      </w:divBdr>
    </w:div>
    <w:div w:id="1095632126">
      <w:bodyDiv w:val="1"/>
      <w:marLeft w:val="0"/>
      <w:marRight w:val="0"/>
      <w:marTop w:val="0"/>
      <w:marBottom w:val="0"/>
      <w:divBdr>
        <w:top w:val="none" w:sz="0" w:space="0" w:color="auto"/>
        <w:left w:val="none" w:sz="0" w:space="0" w:color="auto"/>
        <w:bottom w:val="none" w:sz="0" w:space="0" w:color="auto"/>
        <w:right w:val="none" w:sz="0" w:space="0" w:color="auto"/>
      </w:divBdr>
    </w:div>
    <w:div w:id="1098717829">
      <w:bodyDiv w:val="1"/>
      <w:marLeft w:val="0"/>
      <w:marRight w:val="0"/>
      <w:marTop w:val="0"/>
      <w:marBottom w:val="0"/>
      <w:divBdr>
        <w:top w:val="none" w:sz="0" w:space="0" w:color="auto"/>
        <w:left w:val="none" w:sz="0" w:space="0" w:color="auto"/>
        <w:bottom w:val="none" w:sz="0" w:space="0" w:color="auto"/>
        <w:right w:val="none" w:sz="0" w:space="0" w:color="auto"/>
      </w:divBdr>
    </w:div>
    <w:div w:id="1105804663">
      <w:bodyDiv w:val="1"/>
      <w:marLeft w:val="0"/>
      <w:marRight w:val="0"/>
      <w:marTop w:val="0"/>
      <w:marBottom w:val="0"/>
      <w:divBdr>
        <w:top w:val="none" w:sz="0" w:space="0" w:color="auto"/>
        <w:left w:val="none" w:sz="0" w:space="0" w:color="auto"/>
        <w:bottom w:val="none" w:sz="0" w:space="0" w:color="auto"/>
        <w:right w:val="none" w:sz="0" w:space="0" w:color="auto"/>
      </w:divBdr>
    </w:div>
    <w:div w:id="1120342450">
      <w:bodyDiv w:val="1"/>
      <w:marLeft w:val="0"/>
      <w:marRight w:val="0"/>
      <w:marTop w:val="0"/>
      <w:marBottom w:val="0"/>
      <w:divBdr>
        <w:top w:val="none" w:sz="0" w:space="0" w:color="auto"/>
        <w:left w:val="none" w:sz="0" w:space="0" w:color="auto"/>
        <w:bottom w:val="none" w:sz="0" w:space="0" w:color="auto"/>
        <w:right w:val="none" w:sz="0" w:space="0" w:color="auto"/>
      </w:divBdr>
      <w:divsChild>
        <w:div w:id="159202152">
          <w:marLeft w:val="0"/>
          <w:marRight w:val="0"/>
          <w:marTop w:val="0"/>
          <w:marBottom w:val="0"/>
          <w:divBdr>
            <w:top w:val="none" w:sz="0" w:space="0" w:color="auto"/>
            <w:left w:val="none" w:sz="0" w:space="0" w:color="auto"/>
            <w:bottom w:val="none" w:sz="0" w:space="0" w:color="auto"/>
            <w:right w:val="none" w:sz="0" w:space="0" w:color="auto"/>
          </w:divBdr>
        </w:div>
        <w:div w:id="232081502">
          <w:marLeft w:val="0"/>
          <w:marRight w:val="0"/>
          <w:marTop w:val="0"/>
          <w:marBottom w:val="0"/>
          <w:divBdr>
            <w:top w:val="none" w:sz="0" w:space="0" w:color="auto"/>
            <w:left w:val="none" w:sz="0" w:space="0" w:color="auto"/>
            <w:bottom w:val="none" w:sz="0" w:space="0" w:color="auto"/>
            <w:right w:val="none" w:sz="0" w:space="0" w:color="auto"/>
          </w:divBdr>
        </w:div>
        <w:div w:id="708916947">
          <w:marLeft w:val="0"/>
          <w:marRight w:val="0"/>
          <w:marTop w:val="0"/>
          <w:marBottom w:val="0"/>
          <w:divBdr>
            <w:top w:val="none" w:sz="0" w:space="0" w:color="auto"/>
            <w:left w:val="none" w:sz="0" w:space="0" w:color="auto"/>
            <w:bottom w:val="none" w:sz="0" w:space="0" w:color="auto"/>
            <w:right w:val="none" w:sz="0" w:space="0" w:color="auto"/>
          </w:divBdr>
        </w:div>
        <w:div w:id="1639452033">
          <w:marLeft w:val="0"/>
          <w:marRight w:val="0"/>
          <w:marTop w:val="0"/>
          <w:marBottom w:val="0"/>
          <w:divBdr>
            <w:top w:val="none" w:sz="0" w:space="0" w:color="auto"/>
            <w:left w:val="none" w:sz="0" w:space="0" w:color="auto"/>
            <w:bottom w:val="none" w:sz="0" w:space="0" w:color="auto"/>
            <w:right w:val="none" w:sz="0" w:space="0" w:color="auto"/>
          </w:divBdr>
        </w:div>
      </w:divsChild>
    </w:div>
    <w:div w:id="1132599359">
      <w:bodyDiv w:val="1"/>
      <w:marLeft w:val="0"/>
      <w:marRight w:val="0"/>
      <w:marTop w:val="0"/>
      <w:marBottom w:val="0"/>
      <w:divBdr>
        <w:top w:val="none" w:sz="0" w:space="0" w:color="auto"/>
        <w:left w:val="none" w:sz="0" w:space="0" w:color="auto"/>
        <w:bottom w:val="none" w:sz="0" w:space="0" w:color="auto"/>
        <w:right w:val="none" w:sz="0" w:space="0" w:color="auto"/>
      </w:divBdr>
    </w:div>
    <w:div w:id="1133208101">
      <w:bodyDiv w:val="1"/>
      <w:marLeft w:val="0"/>
      <w:marRight w:val="0"/>
      <w:marTop w:val="0"/>
      <w:marBottom w:val="0"/>
      <w:divBdr>
        <w:top w:val="none" w:sz="0" w:space="0" w:color="auto"/>
        <w:left w:val="none" w:sz="0" w:space="0" w:color="auto"/>
        <w:bottom w:val="none" w:sz="0" w:space="0" w:color="auto"/>
        <w:right w:val="none" w:sz="0" w:space="0" w:color="auto"/>
      </w:divBdr>
    </w:div>
    <w:div w:id="1150439597">
      <w:bodyDiv w:val="1"/>
      <w:marLeft w:val="0"/>
      <w:marRight w:val="0"/>
      <w:marTop w:val="0"/>
      <w:marBottom w:val="0"/>
      <w:divBdr>
        <w:top w:val="none" w:sz="0" w:space="0" w:color="auto"/>
        <w:left w:val="none" w:sz="0" w:space="0" w:color="auto"/>
        <w:bottom w:val="none" w:sz="0" w:space="0" w:color="auto"/>
        <w:right w:val="none" w:sz="0" w:space="0" w:color="auto"/>
      </w:divBdr>
    </w:div>
    <w:div w:id="1164319579">
      <w:bodyDiv w:val="1"/>
      <w:marLeft w:val="0"/>
      <w:marRight w:val="0"/>
      <w:marTop w:val="0"/>
      <w:marBottom w:val="0"/>
      <w:divBdr>
        <w:top w:val="none" w:sz="0" w:space="0" w:color="auto"/>
        <w:left w:val="none" w:sz="0" w:space="0" w:color="auto"/>
        <w:bottom w:val="none" w:sz="0" w:space="0" w:color="auto"/>
        <w:right w:val="none" w:sz="0" w:space="0" w:color="auto"/>
      </w:divBdr>
    </w:div>
    <w:div w:id="1175729097">
      <w:bodyDiv w:val="1"/>
      <w:marLeft w:val="0"/>
      <w:marRight w:val="0"/>
      <w:marTop w:val="0"/>
      <w:marBottom w:val="0"/>
      <w:divBdr>
        <w:top w:val="none" w:sz="0" w:space="0" w:color="auto"/>
        <w:left w:val="none" w:sz="0" w:space="0" w:color="auto"/>
        <w:bottom w:val="none" w:sz="0" w:space="0" w:color="auto"/>
        <w:right w:val="none" w:sz="0" w:space="0" w:color="auto"/>
      </w:divBdr>
    </w:div>
    <w:div w:id="1184518570">
      <w:bodyDiv w:val="1"/>
      <w:marLeft w:val="0"/>
      <w:marRight w:val="0"/>
      <w:marTop w:val="0"/>
      <w:marBottom w:val="0"/>
      <w:divBdr>
        <w:top w:val="none" w:sz="0" w:space="0" w:color="auto"/>
        <w:left w:val="none" w:sz="0" w:space="0" w:color="auto"/>
        <w:bottom w:val="none" w:sz="0" w:space="0" w:color="auto"/>
        <w:right w:val="none" w:sz="0" w:space="0" w:color="auto"/>
      </w:divBdr>
    </w:div>
    <w:div w:id="1188640241">
      <w:bodyDiv w:val="1"/>
      <w:marLeft w:val="0"/>
      <w:marRight w:val="0"/>
      <w:marTop w:val="0"/>
      <w:marBottom w:val="0"/>
      <w:divBdr>
        <w:top w:val="none" w:sz="0" w:space="0" w:color="auto"/>
        <w:left w:val="none" w:sz="0" w:space="0" w:color="auto"/>
        <w:bottom w:val="none" w:sz="0" w:space="0" w:color="auto"/>
        <w:right w:val="none" w:sz="0" w:space="0" w:color="auto"/>
      </w:divBdr>
    </w:div>
    <w:div w:id="1190802035">
      <w:bodyDiv w:val="1"/>
      <w:marLeft w:val="0"/>
      <w:marRight w:val="0"/>
      <w:marTop w:val="0"/>
      <w:marBottom w:val="0"/>
      <w:divBdr>
        <w:top w:val="none" w:sz="0" w:space="0" w:color="auto"/>
        <w:left w:val="none" w:sz="0" w:space="0" w:color="auto"/>
        <w:bottom w:val="none" w:sz="0" w:space="0" w:color="auto"/>
        <w:right w:val="none" w:sz="0" w:space="0" w:color="auto"/>
      </w:divBdr>
    </w:div>
    <w:div w:id="1198932360">
      <w:bodyDiv w:val="1"/>
      <w:marLeft w:val="0"/>
      <w:marRight w:val="0"/>
      <w:marTop w:val="0"/>
      <w:marBottom w:val="0"/>
      <w:divBdr>
        <w:top w:val="none" w:sz="0" w:space="0" w:color="auto"/>
        <w:left w:val="none" w:sz="0" w:space="0" w:color="auto"/>
        <w:bottom w:val="none" w:sz="0" w:space="0" w:color="auto"/>
        <w:right w:val="none" w:sz="0" w:space="0" w:color="auto"/>
      </w:divBdr>
    </w:div>
    <w:div w:id="1204175182">
      <w:bodyDiv w:val="1"/>
      <w:marLeft w:val="0"/>
      <w:marRight w:val="0"/>
      <w:marTop w:val="0"/>
      <w:marBottom w:val="0"/>
      <w:divBdr>
        <w:top w:val="none" w:sz="0" w:space="0" w:color="auto"/>
        <w:left w:val="none" w:sz="0" w:space="0" w:color="auto"/>
        <w:bottom w:val="none" w:sz="0" w:space="0" w:color="auto"/>
        <w:right w:val="none" w:sz="0" w:space="0" w:color="auto"/>
      </w:divBdr>
      <w:divsChild>
        <w:div w:id="326639353">
          <w:marLeft w:val="0"/>
          <w:marRight w:val="0"/>
          <w:marTop w:val="0"/>
          <w:marBottom w:val="300"/>
          <w:divBdr>
            <w:top w:val="none" w:sz="0" w:space="0" w:color="auto"/>
            <w:left w:val="none" w:sz="0" w:space="0" w:color="auto"/>
            <w:bottom w:val="none" w:sz="0" w:space="0" w:color="auto"/>
            <w:right w:val="none" w:sz="0" w:space="0" w:color="auto"/>
          </w:divBdr>
          <w:divsChild>
            <w:div w:id="1489131620">
              <w:marLeft w:val="0"/>
              <w:marRight w:val="0"/>
              <w:marTop w:val="0"/>
              <w:marBottom w:val="0"/>
              <w:divBdr>
                <w:top w:val="none" w:sz="0" w:space="0" w:color="auto"/>
                <w:left w:val="none" w:sz="0" w:space="0" w:color="auto"/>
                <w:bottom w:val="none" w:sz="0" w:space="0" w:color="auto"/>
                <w:right w:val="none" w:sz="0" w:space="0" w:color="auto"/>
              </w:divBdr>
              <w:divsChild>
                <w:div w:id="299656179">
                  <w:marLeft w:val="0"/>
                  <w:marRight w:val="0"/>
                  <w:marTop w:val="0"/>
                  <w:marBottom w:val="300"/>
                  <w:divBdr>
                    <w:top w:val="none" w:sz="0" w:space="0" w:color="auto"/>
                    <w:left w:val="none" w:sz="0" w:space="0" w:color="auto"/>
                    <w:bottom w:val="none" w:sz="0" w:space="0" w:color="auto"/>
                    <w:right w:val="none" w:sz="0" w:space="0" w:color="auto"/>
                  </w:divBdr>
                  <w:divsChild>
                    <w:div w:id="1132941196">
                      <w:marLeft w:val="0"/>
                      <w:marRight w:val="150"/>
                      <w:marTop w:val="0"/>
                      <w:marBottom w:val="0"/>
                      <w:divBdr>
                        <w:top w:val="none" w:sz="0" w:space="0" w:color="auto"/>
                        <w:left w:val="none" w:sz="0" w:space="0" w:color="auto"/>
                        <w:bottom w:val="none" w:sz="0" w:space="0" w:color="auto"/>
                        <w:right w:val="none" w:sz="0" w:space="0" w:color="auto"/>
                      </w:divBdr>
                    </w:div>
                    <w:div w:id="1309170862">
                      <w:marLeft w:val="0"/>
                      <w:marRight w:val="0"/>
                      <w:marTop w:val="0"/>
                      <w:marBottom w:val="0"/>
                      <w:divBdr>
                        <w:top w:val="none" w:sz="0" w:space="0" w:color="auto"/>
                        <w:left w:val="none" w:sz="0" w:space="0" w:color="auto"/>
                        <w:bottom w:val="none" w:sz="0" w:space="0" w:color="auto"/>
                        <w:right w:val="none" w:sz="0" w:space="0" w:color="auto"/>
                      </w:divBdr>
                    </w:div>
                  </w:divsChild>
                </w:div>
                <w:div w:id="1580360362">
                  <w:marLeft w:val="0"/>
                  <w:marRight w:val="0"/>
                  <w:marTop w:val="0"/>
                  <w:marBottom w:val="300"/>
                  <w:divBdr>
                    <w:top w:val="none" w:sz="0" w:space="0" w:color="auto"/>
                    <w:left w:val="none" w:sz="0" w:space="0" w:color="auto"/>
                    <w:bottom w:val="none" w:sz="0" w:space="0" w:color="auto"/>
                    <w:right w:val="none" w:sz="0" w:space="0" w:color="auto"/>
                  </w:divBdr>
                  <w:divsChild>
                    <w:div w:id="789395920">
                      <w:marLeft w:val="0"/>
                      <w:marRight w:val="150"/>
                      <w:marTop w:val="0"/>
                      <w:marBottom w:val="0"/>
                      <w:divBdr>
                        <w:top w:val="none" w:sz="0" w:space="0" w:color="auto"/>
                        <w:left w:val="none" w:sz="0" w:space="0" w:color="auto"/>
                        <w:bottom w:val="none" w:sz="0" w:space="0" w:color="auto"/>
                        <w:right w:val="none" w:sz="0" w:space="0" w:color="auto"/>
                      </w:divBdr>
                    </w:div>
                    <w:div w:id="2078623041">
                      <w:marLeft w:val="0"/>
                      <w:marRight w:val="0"/>
                      <w:marTop w:val="0"/>
                      <w:marBottom w:val="0"/>
                      <w:divBdr>
                        <w:top w:val="none" w:sz="0" w:space="0" w:color="auto"/>
                        <w:left w:val="none" w:sz="0" w:space="0" w:color="auto"/>
                        <w:bottom w:val="none" w:sz="0" w:space="0" w:color="auto"/>
                        <w:right w:val="none" w:sz="0" w:space="0" w:color="auto"/>
                      </w:divBdr>
                    </w:div>
                  </w:divsChild>
                </w:div>
                <w:div w:id="1621765639">
                  <w:marLeft w:val="0"/>
                  <w:marRight w:val="0"/>
                  <w:marTop w:val="0"/>
                  <w:marBottom w:val="300"/>
                  <w:divBdr>
                    <w:top w:val="none" w:sz="0" w:space="0" w:color="auto"/>
                    <w:left w:val="none" w:sz="0" w:space="0" w:color="auto"/>
                    <w:bottom w:val="none" w:sz="0" w:space="0" w:color="auto"/>
                    <w:right w:val="none" w:sz="0" w:space="0" w:color="auto"/>
                  </w:divBdr>
                  <w:divsChild>
                    <w:div w:id="918173942">
                      <w:marLeft w:val="0"/>
                      <w:marRight w:val="0"/>
                      <w:marTop w:val="0"/>
                      <w:marBottom w:val="0"/>
                      <w:divBdr>
                        <w:top w:val="none" w:sz="0" w:space="0" w:color="auto"/>
                        <w:left w:val="none" w:sz="0" w:space="0" w:color="auto"/>
                        <w:bottom w:val="none" w:sz="0" w:space="0" w:color="auto"/>
                        <w:right w:val="none" w:sz="0" w:space="0" w:color="auto"/>
                      </w:divBdr>
                    </w:div>
                    <w:div w:id="1995835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13808510">
          <w:marLeft w:val="0"/>
          <w:marRight w:val="0"/>
          <w:marTop w:val="0"/>
          <w:marBottom w:val="300"/>
          <w:divBdr>
            <w:top w:val="none" w:sz="0" w:space="0" w:color="auto"/>
            <w:left w:val="none" w:sz="0" w:space="0" w:color="auto"/>
            <w:bottom w:val="none" w:sz="0" w:space="0" w:color="auto"/>
            <w:right w:val="none" w:sz="0" w:space="0" w:color="auto"/>
          </w:divBdr>
        </w:div>
        <w:div w:id="1321807946">
          <w:marLeft w:val="0"/>
          <w:marRight w:val="0"/>
          <w:marTop w:val="0"/>
          <w:marBottom w:val="0"/>
          <w:divBdr>
            <w:top w:val="none" w:sz="0" w:space="0" w:color="auto"/>
            <w:left w:val="none" w:sz="0" w:space="0" w:color="auto"/>
            <w:bottom w:val="none" w:sz="0" w:space="0" w:color="auto"/>
            <w:right w:val="none" w:sz="0" w:space="0" w:color="auto"/>
          </w:divBdr>
          <w:divsChild>
            <w:div w:id="1553154728">
              <w:marLeft w:val="0"/>
              <w:marRight w:val="0"/>
              <w:marTop w:val="0"/>
              <w:marBottom w:val="0"/>
              <w:divBdr>
                <w:top w:val="none" w:sz="0" w:space="0" w:color="auto"/>
                <w:left w:val="none" w:sz="0" w:space="0" w:color="auto"/>
                <w:bottom w:val="none" w:sz="0" w:space="0" w:color="auto"/>
                <w:right w:val="none" w:sz="0" w:space="0" w:color="auto"/>
              </w:divBdr>
            </w:div>
          </w:divsChild>
        </w:div>
        <w:div w:id="1399011243">
          <w:marLeft w:val="0"/>
          <w:marRight w:val="0"/>
          <w:marTop w:val="0"/>
          <w:marBottom w:val="0"/>
          <w:divBdr>
            <w:top w:val="single" w:sz="6" w:space="7" w:color="EEEEEE"/>
            <w:left w:val="none" w:sz="0" w:space="0" w:color="auto"/>
            <w:bottom w:val="single" w:sz="6" w:space="7" w:color="EEEEEE"/>
            <w:right w:val="none" w:sz="0" w:space="0" w:color="auto"/>
          </w:divBdr>
          <w:divsChild>
            <w:div w:id="473760410">
              <w:marLeft w:val="0"/>
              <w:marRight w:val="0"/>
              <w:marTop w:val="0"/>
              <w:marBottom w:val="0"/>
              <w:divBdr>
                <w:top w:val="none" w:sz="0" w:space="0" w:color="auto"/>
                <w:left w:val="none" w:sz="0" w:space="0" w:color="auto"/>
                <w:bottom w:val="none" w:sz="0" w:space="0" w:color="auto"/>
                <w:right w:val="none" w:sz="0" w:space="0" w:color="auto"/>
              </w:divBdr>
            </w:div>
          </w:divsChild>
        </w:div>
        <w:div w:id="1932934398">
          <w:marLeft w:val="0"/>
          <w:marRight w:val="0"/>
          <w:marTop w:val="0"/>
          <w:marBottom w:val="0"/>
          <w:divBdr>
            <w:top w:val="none" w:sz="0" w:space="0" w:color="auto"/>
            <w:left w:val="none" w:sz="0" w:space="0" w:color="auto"/>
            <w:bottom w:val="none" w:sz="0" w:space="0" w:color="auto"/>
            <w:right w:val="none" w:sz="0" w:space="0" w:color="auto"/>
          </w:divBdr>
          <w:divsChild>
            <w:div w:id="1050496228">
              <w:marLeft w:val="-150"/>
              <w:marRight w:val="-150"/>
              <w:marTop w:val="0"/>
              <w:marBottom w:val="0"/>
              <w:divBdr>
                <w:top w:val="none" w:sz="0" w:space="0" w:color="auto"/>
                <w:left w:val="none" w:sz="0" w:space="0" w:color="auto"/>
                <w:bottom w:val="none" w:sz="0" w:space="0" w:color="auto"/>
                <w:right w:val="none" w:sz="0" w:space="0" w:color="auto"/>
              </w:divBdr>
              <w:divsChild>
                <w:div w:id="851841977">
                  <w:marLeft w:val="0"/>
                  <w:marRight w:val="0"/>
                  <w:marTop w:val="0"/>
                  <w:marBottom w:val="0"/>
                  <w:divBdr>
                    <w:top w:val="none" w:sz="0" w:space="0" w:color="auto"/>
                    <w:left w:val="none" w:sz="0" w:space="0" w:color="auto"/>
                    <w:bottom w:val="none" w:sz="0" w:space="0" w:color="auto"/>
                    <w:right w:val="none" w:sz="0" w:space="0" w:color="auto"/>
                  </w:divBdr>
                  <w:divsChild>
                    <w:div w:id="1011567302">
                      <w:marLeft w:val="0"/>
                      <w:marRight w:val="0"/>
                      <w:marTop w:val="0"/>
                      <w:marBottom w:val="0"/>
                      <w:divBdr>
                        <w:top w:val="none" w:sz="0" w:space="0" w:color="auto"/>
                        <w:left w:val="none" w:sz="0" w:space="0" w:color="auto"/>
                        <w:bottom w:val="none" w:sz="0" w:space="0" w:color="auto"/>
                        <w:right w:val="none" w:sz="0" w:space="0" w:color="auto"/>
                      </w:divBdr>
                    </w:div>
                    <w:div w:id="1090276789">
                      <w:marLeft w:val="0"/>
                      <w:marRight w:val="0"/>
                      <w:marTop w:val="0"/>
                      <w:marBottom w:val="0"/>
                      <w:divBdr>
                        <w:top w:val="none" w:sz="0" w:space="0" w:color="auto"/>
                        <w:left w:val="none" w:sz="0" w:space="0" w:color="auto"/>
                        <w:bottom w:val="none" w:sz="0" w:space="0" w:color="auto"/>
                        <w:right w:val="none" w:sz="0" w:space="0" w:color="auto"/>
                      </w:divBdr>
                      <w:divsChild>
                        <w:div w:id="1029255567">
                          <w:marLeft w:val="-150"/>
                          <w:marRight w:val="-150"/>
                          <w:marTop w:val="0"/>
                          <w:marBottom w:val="0"/>
                          <w:divBdr>
                            <w:top w:val="none" w:sz="0" w:space="0" w:color="auto"/>
                            <w:left w:val="none" w:sz="0" w:space="0" w:color="auto"/>
                            <w:bottom w:val="none" w:sz="0" w:space="0" w:color="auto"/>
                            <w:right w:val="none" w:sz="0" w:space="0" w:color="auto"/>
                          </w:divBdr>
                          <w:divsChild>
                            <w:div w:id="109663870">
                              <w:marLeft w:val="0"/>
                              <w:marRight w:val="0"/>
                              <w:marTop w:val="0"/>
                              <w:marBottom w:val="0"/>
                              <w:divBdr>
                                <w:top w:val="none" w:sz="0" w:space="0" w:color="auto"/>
                                <w:left w:val="none" w:sz="0" w:space="0" w:color="auto"/>
                                <w:bottom w:val="none" w:sz="0" w:space="0" w:color="auto"/>
                                <w:right w:val="none" w:sz="0" w:space="0" w:color="auto"/>
                              </w:divBdr>
                              <w:divsChild>
                                <w:div w:id="78914769">
                                  <w:marLeft w:val="0"/>
                                  <w:marRight w:val="0"/>
                                  <w:marTop w:val="0"/>
                                  <w:marBottom w:val="0"/>
                                  <w:divBdr>
                                    <w:top w:val="none" w:sz="0" w:space="0" w:color="auto"/>
                                    <w:left w:val="none" w:sz="0" w:space="0" w:color="auto"/>
                                    <w:bottom w:val="none" w:sz="0" w:space="0" w:color="auto"/>
                                    <w:right w:val="none" w:sz="0" w:space="0" w:color="auto"/>
                                  </w:divBdr>
                                  <w:divsChild>
                                    <w:div w:id="450171141">
                                      <w:marLeft w:val="0"/>
                                      <w:marRight w:val="0"/>
                                      <w:marTop w:val="0"/>
                                      <w:marBottom w:val="0"/>
                                      <w:divBdr>
                                        <w:top w:val="none" w:sz="0" w:space="0" w:color="auto"/>
                                        <w:left w:val="none" w:sz="0" w:space="0" w:color="auto"/>
                                        <w:bottom w:val="none" w:sz="0" w:space="0" w:color="auto"/>
                                        <w:right w:val="none" w:sz="0" w:space="0" w:color="auto"/>
                                      </w:divBdr>
                                      <w:divsChild>
                                        <w:div w:id="2084061516">
                                          <w:marLeft w:val="0"/>
                                          <w:marRight w:val="0"/>
                                          <w:marTop w:val="0"/>
                                          <w:marBottom w:val="0"/>
                                          <w:divBdr>
                                            <w:top w:val="none" w:sz="0" w:space="0" w:color="auto"/>
                                            <w:left w:val="none" w:sz="0" w:space="0" w:color="auto"/>
                                            <w:bottom w:val="none" w:sz="0" w:space="0" w:color="auto"/>
                                            <w:right w:val="none" w:sz="0" w:space="0" w:color="auto"/>
                                          </w:divBdr>
                                          <w:divsChild>
                                            <w:div w:id="826701295">
                                              <w:marLeft w:val="0"/>
                                              <w:marRight w:val="0"/>
                                              <w:marTop w:val="0"/>
                                              <w:marBottom w:val="0"/>
                                              <w:divBdr>
                                                <w:top w:val="none" w:sz="0" w:space="0" w:color="auto"/>
                                                <w:left w:val="none" w:sz="0" w:space="0" w:color="auto"/>
                                                <w:bottom w:val="none" w:sz="0" w:space="0" w:color="auto"/>
                                                <w:right w:val="none" w:sz="0" w:space="0" w:color="auto"/>
                                              </w:divBdr>
                                            </w:div>
                                            <w:div w:id="9118106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77399386">
                                      <w:marLeft w:val="0"/>
                                      <w:marRight w:val="0"/>
                                      <w:marTop w:val="0"/>
                                      <w:marBottom w:val="0"/>
                                      <w:divBdr>
                                        <w:top w:val="none" w:sz="0" w:space="0" w:color="auto"/>
                                        <w:left w:val="none" w:sz="0" w:space="0" w:color="auto"/>
                                        <w:bottom w:val="none" w:sz="0" w:space="0" w:color="auto"/>
                                        <w:right w:val="none" w:sz="0" w:space="0" w:color="auto"/>
                                      </w:divBdr>
                                      <w:divsChild>
                                        <w:div w:id="431438739">
                                          <w:marLeft w:val="0"/>
                                          <w:marRight w:val="0"/>
                                          <w:marTop w:val="0"/>
                                          <w:marBottom w:val="300"/>
                                          <w:divBdr>
                                            <w:top w:val="none" w:sz="0" w:space="0" w:color="auto"/>
                                            <w:left w:val="none" w:sz="0" w:space="0" w:color="auto"/>
                                            <w:bottom w:val="single" w:sz="6" w:space="15" w:color="E7E7E7"/>
                                            <w:right w:val="none" w:sz="0" w:space="0" w:color="auto"/>
                                          </w:divBdr>
                                          <w:divsChild>
                                            <w:div w:id="127357718">
                                              <w:marLeft w:val="0"/>
                                              <w:marRight w:val="0"/>
                                              <w:marTop w:val="0"/>
                                              <w:marBottom w:val="0"/>
                                              <w:divBdr>
                                                <w:top w:val="none" w:sz="0" w:space="0" w:color="auto"/>
                                                <w:left w:val="none" w:sz="0" w:space="0" w:color="auto"/>
                                                <w:bottom w:val="none" w:sz="0" w:space="0" w:color="auto"/>
                                                <w:right w:val="none" w:sz="0" w:space="0" w:color="auto"/>
                                              </w:divBdr>
                                            </w:div>
                                            <w:div w:id="35423334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5910683">
                                  <w:marLeft w:val="0"/>
                                  <w:marRight w:val="0"/>
                                  <w:marTop w:val="0"/>
                                  <w:marBottom w:val="0"/>
                                  <w:divBdr>
                                    <w:top w:val="none" w:sz="0" w:space="0" w:color="auto"/>
                                    <w:left w:val="none" w:sz="0" w:space="0" w:color="auto"/>
                                    <w:bottom w:val="none" w:sz="0" w:space="0" w:color="auto"/>
                                    <w:right w:val="none" w:sz="0" w:space="0" w:color="auto"/>
                                  </w:divBdr>
                                  <w:divsChild>
                                    <w:div w:id="1094279715">
                                      <w:marLeft w:val="0"/>
                                      <w:marRight w:val="0"/>
                                      <w:marTop w:val="0"/>
                                      <w:marBottom w:val="0"/>
                                      <w:divBdr>
                                        <w:top w:val="none" w:sz="0" w:space="0" w:color="auto"/>
                                        <w:left w:val="none" w:sz="0" w:space="0" w:color="auto"/>
                                        <w:bottom w:val="none" w:sz="0" w:space="0" w:color="auto"/>
                                        <w:right w:val="none" w:sz="0" w:space="0" w:color="auto"/>
                                      </w:divBdr>
                                      <w:divsChild>
                                        <w:div w:id="2122873896">
                                          <w:marLeft w:val="0"/>
                                          <w:marRight w:val="0"/>
                                          <w:marTop w:val="0"/>
                                          <w:marBottom w:val="300"/>
                                          <w:divBdr>
                                            <w:top w:val="none" w:sz="0" w:space="0" w:color="auto"/>
                                            <w:left w:val="none" w:sz="0" w:space="0" w:color="auto"/>
                                            <w:bottom w:val="single" w:sz="6" w:space="15" w:color="E7E7E7"/>
                                            <w:right w:val="none" w:sz="0" w:space="0" w:color="auto"/>
                                          </w:divBdr>
                                          <w:divsChild>
                                            <w:div w:id="1614245255">
                                              <w:marLeft w:val="0"/>
                                              <w:marRight w:val="225"/>
                                              <w:marTop w:val="0"/>
                                              <w:marBottom w:val="0"/>
                                              <w:divBdr>
                                                <w:top w:val="none" w:sz="0" w:space="0" w:color="auto"/>
                                                <w:left w:val="none" w:sz="0" w:space="0" w:color="auto"/>
                                                <w:bottom w:val="none" w:sz="0" w:space="0" w:color="auto"/>
                                                <w:right w:val="none" w:sz="0" w:space="0" w:color="auto"/>
                                              </w:divBdr>
                                            </w:div>
                                            <w:div w:id="18235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7021">
                                      <w:marLeft w:val="0"/>
                                      <w:marRight w:val="0"/>
                                      <w:marTop w:val="0"/>
                                      <w:marBottom w:val="0"/>
                                      <w:divBdr>
                                        <w:top w:val="none" w:sz="0" w:space="0" w:color="auto"/>
                                        <w:left w:val="none" w:sz="0" w:space="0" w:color="auto"/>
                                        <w:bottom w:val="none" w:sz="0" w:space="0" w:color="auto"/>
                                        <w:right w:val="none" w:sz="0" w:space="0" w:color="auto"/>
                                      </w:divBdr>
                                      <w:divsChild>
                                        <w:div w:id="1939941565">
                                          <w:marLeft w:val="0"/>
                                          <w:marRight w:val="0"/>
                                          <w:marTop w:val="0"/>
                                          <w:marBottom w:val="0"/>
                                          <w:divBdr>
                                            <w:top w:val="none" w:sz="0" w:space="0" w:color="auto"/>
                                            <w:left w:val="none" w:sz="0" w:space="0" w:color="auto"/>
                                            <w:bottom w:val="none" w:sz="0" w:space="0" w:color="auto"/>
                                            <w:right w:val="none" w:sz="0" w:space="0" w:color="auto"/>
                                          </w:divBdr>
                                          <w:divsChild>
                                            <w:div w:id="1400009202">
                                              <w:marLeft w:val="0"/>
                                              <w:marRight w:val="0"/>
                                              <w:marTop w:val="0"/>
                                              <w:marBottom w:val="0"/>
                                              <w:divBdr>
                                                <w:top w:val="none" w:sz="0" w:space="0" w:color="auto"/>
                                                <w:left w:val="none" w:sz="0" w:space="0" w:color="auto"/>
                                                <w:bottom w:val="none" w:sz="0" w:space="0" w:color="auto"/>
                                                <w:right w:val="none" w:sz="0" w:space="0" w:color="auto"/>
                                              </w:divBdr>
                                            </w:div>
                                            <w:div w:id="19798711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4318239">
                                  <w:marLeft w:val="0"/>
                                  <w:marRight w:val="0"/>
                                  <w:marTop w:val="0"/>
                                  <w:marBottom w:val="0"/>
                                  <w:divBdr>
                                    <w:top w:val="none" w:sz="0" w:space="0" w:color="auto"/>
                                    <w:left w:val="none" w:sz="0" w:space="0" w:color="auto"/>
                                    <w:bottom w:val="none" w:sz="0" w:space="0" w:color="auto"/>
                                    <w:right w:val="none" w:sz="0" w:space="0" w:color="auto"/>
                                  </w:divBdr>
                                  <w:divsChild>
                                    <w:div w:id="393285583">
                                      <w:marLeft w:val="0"/>
                                      <w:marRight w:val="0"/>
                                      <w:marTop w:val="0"/>
                                      <w:marBottom w:val="0"/>
                                      <w:divBdr>
                                        <w:top w:val="none" w:sz="0" w:space="0" w:color="auto"/>
                                        <w:left w:val="none" w:sz="0" w:space="0" w:color="auto"/>
                                        <w:bottom w:val="none" w:sz="0" w:space="0" w:color="auto"/>
                                        <w:right w:val="none" w:sz="0" w:space="0" w:color="auto"/>
                                      </w:divBdr>
                                      <w:divsChild>
                                        <w:div w:id="1773627380">
                                          <w:marLeft w:val="0"/>
                                          <w:marRight w:val="0"/>
                                          <w:marTop w:val="0"/>
                                          <w:marBottom w:val="300"/>
                                          <w:divBdr>
                                            <w:top w:val="none" w:sz="0" w:space="0" w:color="auto"/>
                                            <w:left w:val="none" w:sz="0" w:space="0" w:color="auto"/>
                                            <w:bottom w:val="single" w:sz="6" w:space="15" w:color="E7E7E7"/>
                                            <w:right w:val="none" w:sz="0" w:space="0" w:color="auto"/>
                                          </w:divBdr>
                                          <w:divsChild>
                                            <w:div w:id="1025595083">
                                              <w:marLeft w:val="0"/>
                                              <w:marRight w:val="225"/>
                                              <w:marTop w:val="0"/>
                                              <w:marBottom w:val="0"/>
                                              <w:divBdr>
                                                <w:top w:val="none" w:sz="0" w:space="0" w:color="auto"/>
                                                <w:left w:val="none" w:sz="0" w:space="0" w:color="auto"/>
                                                <w:bottom w:val="none" w:sz="0" w:space="0" w:color="auto"/>
                                                <w:right w:val="none" w:sz="0" w:space="0" w:color="auto"/>
                                              </w:divBdr>
                                            </w:div>
                                            <w:div w:id="11288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5477">
                                      <w:marLeft w:val="0"/>
                                      <w:marRight w:val="0"/>
                                      <w:marTop w:val="0"/>
                                      <w:marBottom w:val="0"/>
                                      <w:divBdr>
                                        <w:top w:val="none" w:sz="0" w:space="0" w:color="auto"/>
                                        <w:left w:val="none" w:sz="0" w:space="0" w:color="auto"/>
                                        <w:bottom w:val="none" w:sz="0" w:space="0" w:color="auto"/>
                                        <w:right w:val="none" w:sz="0" w:space="0" w:color="auto"/>
                                      </w:divBdr>
                                      <w:divsChild>
                                        <w:div w:id="717314025">
                                          <w:marLeft w:val="0"/>
                                          <w:marRight w:val="0"/>
                                          <w:marTop w:val="0"/>
                                          <w:marBottom w:val="0"/>
                                          <w:divBdr>
                                            <w:top w:val="none" w:sz="0" w:space="0" w:color="auto"/>
                                            <w:left w:val="none" w:sz="0" w:space="0" w:color="auto"/>
                                            <w:bottom w:val="none" w:sz="0" w:space="0" w:color="auto"/>
                                            <w:right w:val="none" w:sz="0" w:space="0" w:color="auto"/>
                                          </w:divBdr>
                                          <w:divsChild>
                                            <w:div w:id="194468009">
                                              <w:marLeft w:val="0"/>
                                              <w:marRight w:val="225"/>
                                              <w:marTop w:val="0"/>
                                              <w:marBottom w:val="0"/>
                                              <w:divBdr>
                                                <w:top w:val="none" w:sz="0" w:space="0" w:color="auto"/>
                                                <w:left w:val="none" w:sz="0" w:space="0" w:color="auto"/>
                                                <w:bottom w:val="none" w:sz="0" w:space="0" w:color="auto"/>
                                                <w:right w:val="none" w:sz="0" w:space="0" w:color="auto"/>
                                              </w:divBdr>
                                            </w:div>
                                            <w:div w:id="18480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69937">
                                  <w:marLeft w:val="0"/>
                                  <w:marRight w:val="0"/>
                                  <w:marTop w:val="0"/>
                                  <w:marBottom w:val="0"/>
                                  <w:divBdr>
                                    <w:top w:val="none" w:sz="0" w:space="0" w:color="auto"/>
                                    <w:left w:val="none" w:sz="0" w:space="0" w:color="auto"/>
                                    <w:bottom w:val="none" w:sz="0" w:space="0" w:color="auto"/>
                                    <w:right w:val="none" w:sz="0" w:space="0" w:color="auto"/>
                                  </w:divBdr>
                                  <w:divsChild>
                                    <w:div w:id="398721712">
                                      <w:marLeft w:val="0"/>
                                      <w:marRight w:val="0"/>
                                      <w:marTop w:val="0"/>
                                      <w:marBottom w:val="0"/>
                                      <w:divBdr>
                                        <w:top w:val="none" w:sz="0" w:space="0" w:color="auto"/>
                                        <w:left w:val="none" w:sz="0" w:space="0" w:color="auto"/>
                                        <w:bottom w:val="none" w:sz="0" w:space="0" w:color="auto"/>
                                        <w:right w:val="none" w:sz="0" w:space="0" w:color="auto"/>
                                      </w:divBdr>
                                      <w:divsChild>
                                        <w:div w:id="584926146">
                                          <w:marLeft w:val="0"/>
                                          <w:marRight w:val="0"/>
                                          <w:marTop w:val="0"/>
                                          <w:marBottom w:val="0"/>
                                          <w:divBdr>
                                            <w:top w:val="none" w:sz="0" w:space="0" w:color="auto"/>
                                            <w:left w:val="none" w:sz="0" w:space="0" w:color="auto"/>
                                            <w:bottom w:val="none" w:sz="0" w:space="0" w:color="auto"/>
                                            <w:right w:val="none" w:sz="0" w:space="0" w:color="auto"/>
                                          </w:divBdr>
                                          <w:divsChild>
                                            <w:div w:id="691033045">
                                              <w:marLeft w:val="0"/>
                                              <w:marRight w:val="0"/>
                                              <w:marTop w:val="0"/>
                                              <w:marBottom w:val="0"/>
                                              <w:divBdr>
                                                <w:top w:val="none" w:sz="0" w:space="0" w:color="auto"/>
                                                <w:left w:val="none" w:sz="0" w:space="0" w:color="auto"/>
                                                <w:bottom w:val="none" w:sz="0" w:space="0" w:color="auto"/>
                                                <w:right w:val="none" w:sz="0" w:space="0" w:color="auto"/>
                                              </w:divBdr>
                                            </w:div>
                                            <w:div w:id="187133196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82203335">
                                      <w:marLeft w:val="0"/>
                                      <w:marRight w:val="0"/>
                                      <w:marTop w:val="0"/>
                                      <w:marBottom w:val="0"/>
                                      <w:divBdr>
                                        <w:top w:val="none" w:sz="0" w:space="0" w:color="auto"/>
                                        <w:left w:val="none" w:sz="0" w:space="0" w:color="auto"/>
                                        <w:bottom w:val="none" w:sz="0" w:space="0" w:color="auto"/>
                                        <w:right w:val="none" w:sz="0" w:space="0" w:color="auto"/>
                                      </w:divBdr>
                                      <w:divsChild>
                                        <w:div w:id="765003562">
                                          <w:marLeft w:val="0"/>
                                          <w:marRight w:val="0"/>
                                          <w:marTop w:val="0"/>
                                          <w:marBottom w:val="300"/>
                                          <w:divBdr>
                                            <w:top w:val="none" w:sz="0" w:space="0" w:color="auto"/>
                                            <w:left w:val="none" w:sz="0" w:space="0" w:color="auto"/>
                                            <w:bottom w:val="single" w:sz="6" w:space="15" w:color="E7E7E7"/>
                                            <w:right w:val="none" w:sz="0" w:space="0" w:color="auto"/>
                                          </w:divBdr>
                                          <w:divsChild>
                                            <w:div w:id="188570725">
                                              <w:marLeft w:val="0"/>
                                              <w:marRight w:val="225"/>
                                              <w:marTop w:val="0"/>
                                              <w:marBottom w:val="0"/>
                                              <w:divBdr>
                                                <w:top w:val="none" w:sz="0" w:space="0" w:color="auto"/>
                                                <w:left w:val="none" w:sz="0" w:space="0" w:color="auto"/>
                                                <w:bottom w:val="none" w:sz="0" w:space="0" w:color="auto"/>
                                                <w:right w:val="none" w:sz="0" w:space="0" w:color="auto"/>
                                              </w:divBdr>
                                            </w:div>
                                            <w:div w:id="795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21683">
                                  <w:marLeft w:val="0"/>
                                  <w:marRight w:val="0"/>
                                  <w:marTop w:val="0"/>
                                  <w:marBottom w:val="0"/>
                                  <w:divBdr>
                                    <w:top w:val="none" w:sz="0" w:space="0" w:color="auto"/>
                                    <w:left w:val="none" w:sz="0" w:space="0" w:color="auto"/>
                                    <w:bottom w:val="none" w:sz="0" w:space="0" w:color="auto"/>
                                    <w:right w:val="none" w:sz="0" w:space="0" w:color="auto"/>
                                  </w:divBdr>
                                  <w:divsChild>
                                    <w:div w:id="1620723948">
                                      <w:marLeft w:val="0"/>
                                      <w:marRight w:val="0"/>
                                      <w:marTop w:val="0"/>
                                      <w:marBottom w:val="0"/>
                                      <w:divBdr>
                                        <w:top w:val="none" w:sz="0" w:space="0" w:color="auto"/>
                                        <w:left w:val="none" w:sz="0" w:space="0" w:color="auto"/>
                                        <w:bottom w:val="none" w:sz="0" w:space="0" w:color="auto"/>
                                        <w:right w:val="none" w:sz="0" w:space="0" w:color="auto"/>
                                      </w:divBdr>
                                      <w:divsChild>
                                        <w:div w:id="42870422">
                                          <w:marLeft w:val="0"/>
                                          <w:marRight w:val="0"/>
                                          <w:marTop w:val="0"/>
                                          <w:marBottom w:val="0"/>
                                          <w:divBdr>
                                            <w:top w:val="none" w:sz="0" w:space="0" w:color="auto"/>
                                            <w:left w:val="none" w:sz="0" w:space="0" w:color="auto"/>
                                            <w:bottom w:val="none" w:sz="0" w:space="0" w:color="auto"/>
                                            <w:right w:val="none" w:sz="0" w:space="0" w:color="auto"/>
                                          </w:divBdr>
                                          <w:divsChild>
                                            <w:div w:id="291906215">
                                              <w:marLeft w:val="0"/>
                                              <w:marRight w:val="0"/>
                                              <w:marTop w:val="0"/>
                                              <w:marBottom w:val="0"/>
                                              <w:divBdr>
                                                <w:top w:val="none" w:sz="0" w:space="0" w:color="auto"/>
                                                <w:left w:val="none" w:sz="0" w:space="0" w:color="auto"/>
                                                <w:bottom w:val="none" w:sz="0" w:space="0" w:color="auto"/>
                                                <w:right w:val="none" w:sz="0" w:space="0" w:color="auto"/>
                                              </w:divBdr>
                                            </w:div>
                                            <w:div w:id="16337517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39043227">
                                      <w:marLeft w:val="0"/>
                                      <w:marRight w:val="0"/>
                                      <w:marTop w:val="0"/>
                                      <w:marBottom w:val="0"/>
                                      <w:divBdr>
                                        <w:top w:val="none" w:sz="0" w:space="0" w:color="auto"/>
                                        <w:left w:val="none" w:sz="0" w:space="0" w:color="auto"/>
                                        <w:bottom w:val="none" w:sz="0" w:space="0" w:color="auto"/>
                                        <w:right w:val="none" w:sz="0" w:space="0" w:color="auto"/>
                                      </w:divBdr>
                                      <w:divsChild>
                                        <w:div w:id="2089381125">
                                          <w:marLeft w:val="0"/>
                                          <w:marRight w:val="0"/>
                                          <w:marTop w:val="0"/>
                                          <w:marBottom w:val="300"/>
                                          <w:divBdr>
                                            <w:top w:val="none" w:sz="0" w:space="0" w:color="auto"/>
                                            <w:left w:val="none" w:sz="0" w:space="0" w:color="auto"/>
                                            <w:bottom w:val="single" w:sz="6" w:space="15" w:color="E7E7E7"/>
                                            <w:right w:val="none" w:sz="0" w:space="0" w:color="auto"/>
                                          </w:divBdr>
                                          <w:divsChild>
                                            <w:div w:id="39524472">
                                              <w:marLeft w:val="0"/>
                                              <w:marRight w:val="225"/>
                                              <w:marTop w:val="0"/>
                                              <w:marBottom w:val="0"/>
                                              <w:divBdr>
                                                <w:top w:val="none" w:sz="0" w:space="0" w:color="auto"/>
                                                <w:left w:val="none" w:sz="0" w:space="0" w:color="auto"/>
                                                <w:bottom w:val="none" w:sz="0" w:space="0" w:color="auto"/>
                                                <w:right w:val="none" w:sz="0" w:space="0" w:color="auto"/>
                                              </w:divBdr>
                                            </w:div>
                                            <w:div w:id="11938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55397">
                                  <w:marLeft w:val="0"/>
                                  <w:marRight w:val="0"/>
                                  <w:marTop w:val="0"/>
                                  <w:marBottom w:val="0"/>
                                  <w:divBdr>
                                    <w:top w:val="none" w:sz="0" w:space="0" w:color="auto"/>
                                    <w:left w:val="none" w:sz="0" w:space="0" w:color="auto"/>
                                    <w:bottom w:val="none" w:sz="0" w:space="0" w:color="auto"/>
                                    <w:right w:val="none" w:sz="0" w:space="0" w:color="auto"/>
                                  </w:divBdr>
                                  <w:divsChild>
                                    <w:div w:id="1866674841">
                                      <w:marLeft w:val="0"/>
                                      <w:marRight w:val="0"/>
                                      <w:marTop w:val="0"/>
                                      <w:marBottom w:val="0"/>
                                      <w:divBdr>
                                        <w:top w:val="none" w:sz="0" w:space="0" w:color="auto"/>
                                        <w:left w:val="none" w:sz="0" w:space="0" w:color="auto"/>
                                        <w:bottom w:val="none" w:sz="0" w:space="0" w:color="auto"/>
                                        <w:right w:val="none" w:sz="0" w:space="0" w:color="auto"/>
                                      </w:divBdr>
                                      <w:divsChild>
                                        <w:div w:id="1089813594">
                                          <w:marLeft w:val="0"/>
                                          <w:marRight w:val="0"/>
                                          <w:marTop w:val="0"/>
                                          <w:marBottom w:val="300"/>
                                          <w:divBdr>
                                            <w:top w:val="none" w:sz="0" w:space="0" w:color="auto"/>
                                            <w:left w:val="none" w:sz="0" w:space="0" w:color="auto"/>
                                            <w:bottom w:val="single" w:sz="6" w:space="15" w:color="E7E7E7"/>
                                            <w:right w:val="none" w:sz="0" w:space="0" w:color="auto"/>
                                          </w:divBdr>
                                          <w:divsChild>
                                            <w:div w:id="629633530">
                                              <w:marLeft w:val="0"/>
                                              <w:marRight w:val="0"/>
                                              <w:marTop w:val="0"/>
                                              <w:marBottom w:val="0"/>
                                              <w:divBdr>
                                                <w:top w:val="none" w:sz="0" w:space="0" w:color="auto"/>
                                                <w:left w:val="none" w:sz="0" w:space="0" w:color="auto"/>
                                                <w:bottom w:val="none" w:sz="0" w:space="0" w:color="auto"/>
                                                <w:right w:val="none" w:sz="0" w:space="0" w:color="auto"/>
                                              </w:divBdr>
                                            </w:div>
                                            <w:div w:id="16890639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54961407">
                                      <w:marLeft w:val="0"/>
                                      <w:marRight w:val="0"/>
                                      <w:marTop w:val="0"/>
                                      <w:marBottom w:val="0"/>
                                      <w:divBdr>
                                        <w:top w:val="none" w:sz="0" w:space="0" w:color="auto"/>
                                        <w:left w:val="none" w:sz="0" w:space="0" w:color="auto"/>
                                        <w:bottom w:val="none" w:sz="0" w:space="0" w:color="auto"/>
                                        <w:right w:val="none" w:sz="0" w:space="0" w:color="auto"/>
                                      </w:divBdr>
                                      <w:divsChild>
                                        <w:div w:id="1308172023">
                                          <w:marLeft w:val="0"/>
                                          <w:marRight w:val="0"/>
                                          <w:marTop w:val="0"/>
                                          <w:marBottom w:val="0"/>
                                          <w:divBdr>
                                            <w:top w:val="none" w:sz="0" w:space="0" w:color="auto"/>
                                            <w:left w:val="none" w:sz="0" w:space="0" w:color="auto"/>
                                            <w:bottom w:val="none" w:sz="0" w:space="0" w:color="auto"/>
                                            <w:right w:val="none" w:sz="0" w:space="0" w:color="auto"/>
                                          </w:divBdr>
                                          <w:divsChild>
                                            <w:div w:id="775370140">
                                              <w:marLeft w:val="0"/>
                                              <w:marRight w:val="225"/>
                                              <w:marTop w:val="0"/>
                                              <w:marBottom w:val="0"/>
                                              <w:divBdr>
                                                <w:top w:val="none" w:sz="0" w:space="0" w:color="auto"/>
                                                <w:left w:val="none" w:sz="0" w:space="0" w:color="auto"/>
                                                <w:bottom w:val="none" w:sz="0" w:space="0" w:color="auto"/>
                                                <w:right w:val="none" w:sz="0" w:space="0" w:color="auto"/>
                                              </w:divBdr>
                                            </w:div>
                                            <w:div w:id="8436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7065">
                                  <w:marLeft w:val="0"/>
                                  <w:marRight w:val="0"/>
                                  <w:marTop w:val="0"/>
                                  <w:marBottom w:val="0"/>
                                  <w:divBdr>
                                    <w:top w:val="none" w:sz="0" w:space="0" w:color="auto"/>
                                    <w:left w:val="none" w:sz="0" w:space="0" w:color="auto"/>
                                    <w:bottom w:val="none" w:sz="0" w:space="0" w:color="auto"/>
                                    <w:right w:val="none" w:sz="0" w:space="0" w:color="auto"/>
                                  </w:divBdr>
                                  <w:divsChild>
                                    <w:div w:id="838084758">
                                      <w:marLeft w:val="0"/>
                                      <w:marRight w:val="0"/>
                                      <w:marTop w:val="0"/>
                                      <w:marBottom w:val="0"/>
                                      <w:divBdr>
                                        <w:top w:val="none" w:sz="0" w:space="0" w:color="auto"/>
                                        <w:left w:val="none" w:sz="0" w:space="0" w:color="auto"/>
                                        <w:bottom w:val="none" w:sz="0" w:space="0" w:color="auto"/>
                                        <w:right w:val="none" w:sz="0" w:space="0" w:color="auto"/>
                                      </w:divBdr>
                                      <w:divsChild>
                                        <w:div w:id="694039253">
                                          <w:marLeft w:val="0"/>
                                          <w:marRight w:val="0"/>
                                          <w:marTop w:val="0"/>
                                          <w:marBottom w:val="0"/>
                                          <w:divBdr>
                                            <w:top w:val="none" w:sz="0" w:space="0" w:color="auto"/>
                                            <w:left w:val="none" w:sz="0" w:space="0" w:color="auto"/>
                                            <w:bottom w:val="none" w:sz="0" w:space="0" w:color="auto"/>
                                            <w:right w:val="none" w:sz="0" w:space="0" w:color="auto"/>
                                          </w:divBdr>
                                          <w:divsChild>
                                            <w:div w:id="958998178">
                                              <w:marLeft w:val="0"/>
                                              <w:marRight w:val="0"/>
                                              <w:marTop w:val="0"/>
                                              <w:marBottom w:val="0"/>
                                              <w:divBdr>
                                                <w:top w:val="none" w:sz="0" w:space="0" w:color="auto"/>
                                                <w:left w:val="none" w:sz="0" w:space="0" w:color="auto"/>
                                                <w:bottom w:val="none" w:sz="0" w:space="0" w:color="auto"/>
                                                <w:right w:val="none" w:sz="0" w:space="0" w:color="auto"/>
                                              </w:divBdr>
                                            </w:div>
                                            <w:div w:id="15642210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2353440">
                                      <w:marLeft w:val="0"/>
                                      <w:marRight w:val="0"/>
                                      <w:marTop w:val="0"/>
                                      <w:marBottom w:val="0"/>
                                      <w:divBdr>
                                        <w:top w:val="none" w:sz="0" w:space="0" w:color="auto"/>
                                        <w:left w:val="none" w:sz="0" w:space="0" w:color="auto"/>
                                        <w:bottom w:val="none" w:sz="0" w:space="0" w:color="auto"/>
                                        <w:right w:val="none" w:sz="0" w:space="0" w:color="auto"/>
                                      </w:divBdr>
                                      <w:divsChild>
                                        <w:div w:id="901872333">
                                          <w:marLeft w:val="0"/>
                                          <w:marRight w:val="0"/>
                                          <w:marTop w:val="0"/>
                                          <w:marBottom w:val="300"/>
                                          <w:divBdr>
                                            <w:top w:val="none" w:sz="0" w:space="0" w:color="auto"/>
                                            <w:left w:val="none" w:sz="0" w:space="0" w:color="auto"/>
                                            <w:bottom w:val="single" w:sz="6" w:space="15" w:color="E7E7E7"/>
                                            <w:right w:val="none" w:sz="0" w:space="0" w:color="auto"/>
                                          </w:divBdr>
                                          <w:divsChild>
                                            <w:div w:id="479735573">
                                              <w:marLeft w:val="0"/>
                                              <w:marRight w:val="225"/>
                                              <w:marTop w:val="0"/>
                                              <w:marBottom w:val="0"/>
                                              <w:divBdr>
                                                <w:top w:val="none" w:sz="0" w:space="0" w:color="auto"/>
                                                <w:left w:val="none" w:sz="0" w:space="0" w:color="auto"/>
                                                <w:bottom w:val="none" w:sz="0" w:space="0" w:color="auto"/>
                                                <w:right w:val="none" w:sz="0" w:space="0" w:color="auto"/>
                                              </w:divBdr>
                                            </w:div>
                                            <w:div w:id="12576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64334">
                                  <w:marLeft w:val="0"/>
                                  <w:marRight w:val="0"/>
                                  <w:marTop w:val="0"/>
                                  <w:marBottom w:val="0"/>
                                  <w:divBdr>
                                    <w:top w:val="none" w:sz="0" w:space="0" w:color="auto"/>
                                    <w:left w:val="none" w:sz="0" w:space="0" w:color="auto"/>
                                    <w:bottom w:val="none" w:sz="0" w:space="0" w:color="auto"/>
                                    <w:right w:val="none" w:sz="0" w:space="0" w:color="auto"/>
                                  </w:divBdr>
                                  <w:divsChild>
                                    <w:div w:id="417333408">
                                      <w:marLeft w:val="0"/>
                                      <w:marRight w:val="0"/>
                                      <w:marTop w:val="0"/>
                                      <w:marBottom w:val="0"/>
                                      <w:divBdr>
                                        <w:top w:val="none" w:sz="0" w:space="0" w:color="auto"/>
                                        <w:left w:val="none" w:sz="0" w:space="0" w:color="auto"/>
                                        <w:bottom w:val="none" w:sz="0" w:space="0" w:color="auto"/>
                                        <w:right w:val="none" w:sz="0" w:space="0" w:color="auto"/>
                                      </w:divBdr>
                                      <w:divsChild>
                                        <w:div w:id="1487354097">
                                          <w:marLeft w:val="0"/>
                                          <w:marRight w:val="0"/>
                                          <w:marTop w:val="0"/>
                                          <w:marBottom w:val="300"/>
                                          <w:divBdr>
                                            <w:top w:val="none" w:sz="0" w:space="0" w:color="auto"/>
                                            <w:left w:val="none" w:sz="0" w:space="0" w:color="auto"/>
                                            <w:bottom w:val="single" w:sz="6" w:space="15" w:color="E7E7E7"/>
                                            <w:right w:val="none" w:sz="0" w:space="0" w:color="auto"/>
                                          </w:divBdr>
                                          <w:divsChild>
                                            <w:div w:id="663438990">
                                              <w:marLeft w:val="0"/>
                                              <w:marRight w:val="0"/>
                                              <w:marTop w:val="0"/>
                                              <w:marBottom w:val="0"/>
                                              <w:divBdr>
                                                <w:top w:val="none" w:sz="0" w:space="0" w:color="auto"/>
                                                <w:left w:val="none" w:sz="0" w:space="0" w:color="auto"/>
                                                <w:bottom w:val="none" w:sz="0" w:space="0" w:color="auto"/>
                                                <w:right w:val="none" w:sz="0" w:space="0" w:color="auto"/>
                                              </w:divBdr>
                                            </w:div>
                                            <w:div w:id="20657194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0201640">
                                      <w:marLeft w:val="0"/>
                                      <w:marRight w:val="0"/>
                                      <w:marTop w:val="0"/>
                                      <w:marBottom w:val="0"/>
                                      <w:divBdr>
                                        <w:top w:val="none" w:sz="0" w:space="0" w:color="auto"/>
                                        <w:left w:val="none" w:sz="0" w:space="0" w:color="auto"/>
                                        <w:bottom w:val="none" w:sz="0" w:space="0" w:color="auto"/>
                                        <w:right w:val="none" w:sz="0" w:space="0" w:color="auto"/>
                                      </w:divBdr>
                                      <w:divsChild>
                                        <w:div w:id="832911211">
                                          <w:marLeft w:val="0"/>
                                          <w:marRight w:val="0"/>
                                          <w:marTop w:val="0"/>
                                          <w:marBottom w:val="0"/>
                                          <w:divBdr>
                                            <w:top w:val="none" w:sz="0" w:space="0" w:color="auto"/>
                                            <w:left w:val="none" w:sz="0" w:space="0" w:color="auto"/>
                                            <w:bottom w:val="none" w:sz="0" w:space="0" w:color="auto"/>
                                            <w:right w:val="none" w:sz="0" w:space="0" w:color="auto"/>
                                          </w:divBdr>
                                          <w:divsChild>
                                            <w:div w:id="235091933">
                                              <w:marLeft w:val="0"/>
                                              <w:marRight w:val="0"/>
                                              <w:marTop w:val="0"/>
                                              <w:marBottom w:val="0"/>
                                              <w:divBdr>
                                                <w:top w:val="none" w:sz="0" w:space="0" w:color="auto"/>
                                                <w:left w:val="none" w:sz="0" w:space="0" w:color="auto"/>
                                                <w:bottom w:val="none" w:sz="0" w:space="0" w:color="auto"/>
                                                <w:right w:val="none" w:sz="0" w:space="0" w:color="auto"/>
                                              </w:divBdr>
                                            </w:div>
                                            <w:div w:id="19789481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73135659">
                                  <w:marLeft w:val="0"/>
                                  <w:marRight w:val="0"/>
                                  <w:marTop w:val="0"/>
                                  <w:marBottom w:val="0"/>
                                  <w:divBdr>
                                    <w:top w:val="none" w:sz="0" w:space="0" w:color="auto"/>
                                    <w:left w:val="none" w:sz="0" w:space="0" w:color="auto"/>
                                    <w:bottom w:val="none" w:sz="0" w:space="0" w:color="auto"/>
                                    <w:right w:val="none" w:sz="0" w:space="0" w:color="auto"/>
                                  </w:divBdr>
                                  <w:divsChild>
                                    <w:div w:id="74713794">
                                      <w:marLeft w:val="0"/>
                                      <w:marRight w:val="0"/>
                                      <w:marTop w:val="0"/>
                                      <w:marBottom w:val="0"/>
                                      <w:divBdr>
                                        <w:top w:val="none" w:sz="0" w:space="0" w:color="auto"/>
                                        <w:left w:val="none" w:sz="0" w:space="0" w:color="auto"/>
                                        <w:bottom w:val="none" w:sz="0" w:space="0" w:color="auto"/>
                                        <w:right w:val="none" w:sz="0" w:space="0" w:color="auto"/>
                                      </w:divBdr>
                                      <w:divsChild>
                                        <w:div w:id="1886208992">
                                          <w:marLeft w:val="0"/>
                                          <w:marRight w:val="0"/>
                                          <w:marTop w:val="0"/>
                                          <w:marBottom w:val="300"/>
                                          <w:divBdr>
                                            <w:top w:val="none" w:sz="0" w:space="0" w:color="auto"/>
                                            <w:left w:val="none" w:sz="0" w:space="0" w:color="auto"/>
                                            <w:bottom w:val="single" w:sz="6" w:space="15" w:color="E7E7E7"/>
                                            <w:right w:val="none" w:sz="0" w:space="0" w:color="auto"/>
                                          </w:divBdr>
                                          <w:divsChild>
                                            <w:div w:id="526723485">
                                              <w:marLeft w:val="0"/>
                                              <w:marRight w:val="0"/>
                                              <w:marTop w:val="0"/>
                                              <w:marBottom w:val="0"/>
                                              <w:divBdr>
                                                <w:top w:val="none" w:sz="0" w:space="0" w:color="auto"/>
                                                <w:left w:val="none" w:sz="0" w:space="0" w:color="auto"/>
                                                <w:bottom w:val="none" w:sz="0" w:space="0" w:color="auto"/>
                                                <w:right w:val="none" w:sz="0" w:space="0" w:color="auto"/>
                                              </w:divBdr>
                                            </w:div>
                                            <w:div w:id="196989667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02551252">
                                      <w:marLeft w:val="0"/>
                                      <w:marRight w:val="0"/>
                                      <w:marTop w:val="0"/>
                                      <w:marBottom w:val="0"/>
                                      <w:divBdr>
                                        <w:top w:val="none" w:sz="0" w:space="0" w:color="auto"/>
                                        <w:left w:val="none" w:sz="0" w:space="0" w:color="auto"/>
                                        <w:bottom w:val="none" w:sz="0" w:space="0" w:color="auto"/>
                                        <w:right w:val="none" w:sz="0" w:space="0" w:color="auto"/>
                                      </w:divBdr>
                                      <w:divsChild>
                                        <w:div w:id="1343431550">
                                          <w:marLeft w:val="0"/>
                                          <w:marRight w:val="0"/>
                                          <w:marTop w:val="0"/>
                                          <w:marBottom w:val="0"/>
                                          <w:divBdr>
                                            <w:top w:val="none" w:sz="0" w:space="0" w:color="auto"/>
                                            <w:left w:val="none" w:sz="0" w:space="0" w:color="auto"/>
                                            <w:bottom w:val="none" w:sz="0" w:space="0" w:color="auto"/>
                                            <w:right w:val="none" w:sz="0" w:space="0" w:color="auto"/>
                                          </w:divBdr>
                                          <w:divsChild>
                                            <w:div w:id="424498401">
                                              <w:marLeft w:val="0"/>
                                              <w:marRight w:val="0"/>
                                              <w:marTop w:val="0"/>
                                              <w:marBottom w:val="0"/>
                                              <w:divBdr>
                                                <w:top w:val="none" w:sz="0" w:space="0" w:color="auto"/>
                                                <w:left w:val="none" w:sz="0" w:space="0" w:color="auto"/>
                                                <w:bottom w:val="none" w:sz="0" w:space="0" w:color="auto"/>
                                                <w:right w:val="none" w:sz="0" w:space="0" w:color="auto"/>
                                              </w:divBdr>
                                            </w:div>
                                            <w:div w:id="102907024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73076694">
                                  <w:marLeft w:val="0"/>
                                  <w:marRight w:val="0"/>
                                  <w:marTop w:val="0"/>
                                  <w:marBottom w:val="0"/>
                                  <w:divBdr>
                                    <w:top w:val="none" w:sz="0" w:space="0" w:color="auto"/>
                                    <w:left w:val="none" w:sz="0" w:space="0" w:color="auto"/>
                                    <w:bottom w:val="none" w:sz="0" w:space="0" w:color="auto"/>
                                    <w:right w:val="none" w:sz="0" w:space="0" w:color="auto"/>
                                  </w:divBdr>
                                  <w:divsChild>
                                    <w:div w:id="1869873390">
                                      <w:marLeft w:val="0"/>
                                      <w:marRight w:val="0"/>
                                      <w:marTop w:val="0"/>
                                      <w:marBottom w:val="0"/>
                                      <w:divBdr>
                                        <w:top w:val="none" w:sz="0" w:space="0" w:color="auto"/>
                                        <w:left w:val="none" w:sz="0" w:space="0" w:color="auto"/>
                                        <w:bottom w:val="none" w:sz="0" w:space="0" w:color="auto"/>
                                        <w:right w:val="none" w:sz="0" w:space="0" w:color="auto"/>
                                      </w:divBdr>
                                      <w:divsChild>
                                        <w:div w:id="1153837175">
                                          <w:marLeft w:val="0"/>
                                          <w:marRight w:val="0"/>
                                          <w:marTop w:val="0"/>
                                          <w:marBottom w:val="0"/>
                                          <w:divBdr>
                                            <w:top w:val="none" w:sz="0" w:space="0" w:color="auto"/>
                                            <w:left w:val="none" w:sz="0" w:space="0" w:color="auto"/>
                                            <w:bottom w:val="none" w:sz="0" w:space="0" w:color="auto"/>
                                            <w:right w:val="none" w:sz="0" w:space="0" w:color="auto"/>
                                          </w:divBdr>
                                          <w:divsChild>
                                            <w:div w:id="350105114">
                                              <w:marLeft w:val="0"/>
                                              <w:marRight w:val="225"/>
                                              <w:marTop w:val="0"/>
                                              <w:marBottom w:val="0"/>
                                              <w:divBdr>
                                                <w:top w:val="none" w:sz="0" w:space="0" w:color="auto"/>
                                                <w:left w:val="none" w:sz="0" w:space="0" w:color="auto"/>
                                                <w:bottom w:val="none" w:sz="0" w:space="0" w:color="auto"/>
                                                <w:right w:val="none" w:sz="0" w:space="0" w:color="auto"/>
                                              </w:divBdr>
                                            </w:div>
                                            <w:div w:id="67646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50765">
                                      <w:marLeft w:val="0"/>
                                      <w:marRight w:val="0"/>
                                      <w:marTop w:val="0"/>
                                      <w:marBottom w:val="0"/>
                                      <w:divBdr>
                                        <w:top w:val="none" w:sz="0" w:space="0" w:color="auto"/>
                                        <w:left w:val="none" w:sz="0" w:space="0" w:color="auto"/>
                                        <w:bottom w:val="none" w:sz="0" w:space="0" w:color="auto"/>
                                        <w:right w:val="none" w:sz="0" w:space="0" w:color="auto"/>
                                      </w:divBdr>
                                      <w:divsChild>
                                        <w:div w:id="411007845">
                                          <w:marLeft w:val="0"/>
                                          <w:marRight w:val="0"/>
                                          <w:marTop w:val="0"/>
                                          <w:marBottom w:val="300"/>
                                          <w:divBdr>
                                            <w:top w:val="none" w:sz="0" w:space="0" w:color="auto"/>
                                            <w:left w:val="none" w:sz="0" w:space="0" w:color="auto"/>
                                            <w:bottom w:val="single" w:sz="6" w:space="15" w:color="E7E7E7"/>
                                            <w:right w:val="none" w:sz="0" w:space="0" w:color="auto"/>
                                          </w:divBdr>
                                          <w:divsChild>
                                            <w:div w:id="635329653">
                                              <w:marLeft w:val="0"/>
                                              <w:marRight w:val="0"/>
                                              <w:marTop w:val="0"/>
                                              <w:marBottom w:val="0"/>
                                              <w:divBdr>
                                                <w:top w:val="none" w:sz="0" w:space="0" w:color="auto"/>
                                                <w:left w:val="none" w:sz="0" w:space="0" w:color="auto"/>
                                                <w:bottom w:val="none" w:sz="0" w:space="0" w:color="auto"/>
                                                <w:right w:val="none" w:sz="0" w:space="0" w:color="auto"/>
                                              </w:divBdr>
                                            </w:div>
                                            <w:div w:id="19128094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81551554">
                                  <w:marLeft w:val="0"/>
                                  <w:marRight w:val="0"/>
                                  <w:marTop w:val="0"/>
                                  <w:marBottom w:val="0"/>
                                  <w:divBdr>
                                    <w:top w:val="none" w:sz="0" w:space="0" w:color="auto"/>
                                    <w:left w:val="none" w:sz="0" w:space="0" w:color="auto"/>
                                    <w:bottom w:val="none" w:sz="0" w:space="0" w:color="auto"/>
                                    <w:right w:val="none" w:sz="0" w:space="0" w:color="auto"/>
                                  </w:divBdr>
                                  <w:divsChild>
                                    <w:div w:id="911231521">
                                      <w:marLeft w:val="0"/>
                                      <w:marRight w:val="0"/>
                                      <w:marTop w:val="0"/>
                                      <w:marBottom w:val="0"/>
                                      <w:divBdr>
                                        <w:top w:val="none" w:sz="0" w:space="0" w:color="auto"/>
                                        <w:left w:val="none" w:sz="0" w:space="0" w:color="auto"/>
                                        <w:bottom w:val="none" w:sz="0" w:space="0" w:color="auto"/>
                                        <w:right w:val="none" w:sz="0" w:space="0" w:color="auto"/>
                                      </w:divBdr>
                                      <w:divsChild>
                                        <w:div w:id="141435834">
                                          <w:marLeft w:val="0"/>
                                          <w:marRight w:val="0"/>
                                          <w:marTop w:val="0"/>
                                          <w:marBottom w:val="300"/>
                                          <w:divBdr>
                                            <w:top w:val="none" w:sz="0" w:space="0" w:color="auto"/>
                                            <w:left w:val="none" w:sz="0" w:space="0" w:color="auto"/>
                                            <w:bottom w:val="single" w:sz="6" w:space="15" w:color="E7E7E7"/>
                                            <w:right w:val="none" w:sz="0" w:space="0" w:color="auto"/>
                                          </w:divBdr>
                                          <w:divsChild>
                                            <w:div w:id="233705210">
                                              <w:marLeft w:val="0"/>
                                              <w:marRight w:val="0"/>
                                              <w:marTop w:val="0"/>
                                              <w:marBottom w:val="0"/>
                                              <w:divBdr>
                                                <w:top w:val="none" w:sz="0" w:space="0" w:color="auto"/>
                                                <w:left w:val="none" w:sz="0" w:space="0" w:color="auto"/>
                                                <w:bottom w:val="none" w:sz="0" w:space="0" w:color="auto"/>
                                                <w:right w:val="none" w:sz="0" w:space="0" w:color="auto"/>
                                              </w:divBdr>
                                            </w:div>
                                            <w:div w:id="173299367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56654586">
                                      <w:marLeft w:val="0"/>
                                      <w:marRight w:val="0"/>
                                      <w:marTop w:val="0"/>
                                      <w:marBottom w:val="0"/>
                                      <w:divBdr>
                                        <w:top w:val="none" w:sz="0" w:space="0" w:color="auto"/>
                                        <w:left w:val="none" w:sz="0" w:space="0" w:color="auto"/>
                                        <w:bottom w:val="none" w:sz="0" w:space="0" w:color="auto"/>
                                        <w:right w:val="none" w:sz="0" w:space="0" w:color="auto"/>
                                      </w:divBdr>
                                      <w:divsChild>
                                        <w:div w:id="1769231178">
                                          <w:marLeft w:val="0"/>
                                          <w:marRight w:val="0"/>
                                          <w:marTop w:val="0"/>
                                          <w:marBottom w:val="0"/>
                                          <w:divBdr>
                                            <w:top w:val="none" w:sz="0" w:space="0" w:color="auto"/>
                                            <w:left w:val="none" w:sz="0" w:space="0" w:color="auto"/>
                                            <w:bottom w:val="none" w:sz="0" w:space="0" w:color="auto"/>
                                            <w:right w:val="none" w:sz="0" w:space="0" w:color="auto"/>
                                          </w:divBdr>
                                          <w:divsChild>
                                            <w:div w:id="1063067796">
                                              <w:marLeft w:val="0"/>
                                              <w:marRight w:val="0"/>
                                              <w:marTop w:val="0"/>
                                              <w:marBottom w:val="0"/>
                                              <w:divBdr>
                                                <w:top w:val="none" w:sz="0" w:space="0" w:color="auto"/>
                                                <w:left w:val="none" w:sz="0" w:space="0" w:color="auto"/>
                                                <w:bottom w:val="none" w:sz="0" w:space="0" w:color="auto"/>
                                                <w:right w:val="none" w:sz="0" w:space="0" w:color="auto"/>
                                              </w:divBdr>
                                            </w:div>
                                            <w:div w:id="19702852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40860149">
                                  <w:marLeft w:val="0"/>
                                  <w:marRight w:val="0"/>
                                  <w:marTop w:val="0"/>
                                  <w:marBottom w:val="0"/>
                                  <w:divBdr>
                                    <w:top w:val="none" w:sz="0" w:space="0" w:color="auto"/>
                                    <w:left w:val="none" w:sz="0" w:space="0" w:color="auto"/>
                                    <w:bottom w:val="none" w:sz="0" w:space="0" w:color="auto"/>
                                    <w:right w:val="none" w:sz="0" w:space="0" w:color="auto"/>
                                  </w:divBdr>
                                  <w:divsChild>
                                    <w:div w:id="633026964">
                                      <w:marLeft w:val="0"/>
                                      <w:marRight w:val="0"/>
                                      <w:marTop w:val="0"/>
                                      <w:marBottom w:val="0"/>
                                      <w:divBdr>
                                        <w:top w:val="none" w:sz="0" w:space="0" w:color="auto"/>
                                        <w:left w:val="none" w:sz="0" w:space="0" w:color="auto"/>
                                        <w:bottom w:val="none" w:sz="0" w:space="0" w:color="auto"/>
                                        <w:right w:val="none" w:sz="0" w:space="0" w:color="auto"/>
                                      </w:divBdr>
                                      <w:divsChild>
                                        <w:div w:id="658702637">
                                          <w:marLeft w:val="0"/>
                                          <w:marRight w:val="0"/>
                                          <w:marTop w:val="0"/>
                                          <w:marBottom w:val="300"/>
                                          <w:divBdr>
                                            <w:top w:val="none" w:sz="0" w:space="0" w:color="auto"/>
                                            <w:left w:val="none" w:sz="0" w:space="0" w:color="auto"/>
                                            <w:bottom w:val="single" w:sz="6" w:space="15" w:color="E7E7E7"/>
                                            <w:right w:val="none" w:sz="0" w:space="0" w:color="auto"/>
                                          </w:divBdr>
                                          <w:divsChild>
                                            <w:div w:id="1887569076">
                                              <w:marLeft w:val="0"/>
                                              <w:marRight w:val="225"/>
                                              <w:marTop w:val="0"/>
                                              <w:marBottom w:val="0"/>
                                              <w:divBdr>
                                                <w:top w:val="none" w:sz="0" w:space="0" w:color="auto"/>
                                                <w:left w:val="none" w:sz="0" w:space="0" w:color="auto"/>
                                                <w:bottom w:val="none" w:sz="0" w:space="0" w:color="auto"/>
                                                <w:right w:val="none" w:sz="0" w:space="0" w:color="auto"/>
                                              </w:divBdr>
                                            </w:div>
                                            <w:div w:id="21284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0548">
                                      <w:marLeft w:val="0"/>
                                      <w:marRight w:val="0"/>
                                      <w:marTop w:val="0"/>
                                      <w:marBottom w:val="0"/>
                                      <w:divBdr>
                                        <w:top w:val="none" w:sz="0" w:space="0" w:color="auto"/>
                                        <w:left w:val="none" w:sz="0" w:space="0" w:color="auto"/>
                                        <w:bottom w:val="none" w:sz="0" w:space="0" w:color="auto"/>
                                        <w:right w:val="none" w:sz="0" w:space="0" w:color="auto"/>
                                      </w:divBdr>
                                      <w:divsChild>
                                        <w:div w:id="1488400078">
                                          <w:marLeft w:val="0"/>
                                          <w:marRight w:val="0"/>
                                          <w:marTop w:val="0"/>
                                          <w:marBottom w:val="0"/>
                                          <w:divBdr>
                                            <w:top w:val="none" w:sz="0" w:space="0" w:color="auto"/>
                                            <w:left w:val="none" w:sz="0" w:space="0" w:color="auto"/>
                                            <w:bottom w:val="none" w:sz="0" w:space="0" w:color="auto"/>
                                            <w:right w:val="none" w:sz="0" w:space="0" w:color="auto"/>
                                          </w:divBdr>
                                          <w:divsChild>
                                            <w:div w:id="223029799">
                                              <w:marLeft w:val="0"/>
                                              <w:marRight w:val="225"/>
                                              <w:marTop w:val="0"/>
                                              <w:marBottom w:val="0"/>
                                              <w:divBdr>
                                                <w:top w:val="none" w:sz="0" w:space="0" w:color="auto"/>
                                                <w:left w:val="none" w:sz="0" w:space="0" w:color="auto"/>
                                                <w:bottom w:val="none" w:sz="0" w:space="0" w:color="auto"/>
                                                <w:right w:val="none" w:sz="0" w:space="0" w:color="auto"/>
                                              </w:divBdr>
                                            </w:div>
                                            <w:div w:id="8373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5516">
                                  <w:marLeft w:val="0"/>
                                  <w:marRight w:val="0"/>
                                  <w:marTop w:val="0"/>
                                  <w:marBottom w:val="0"/>
                                  <w:divBdr>
                                    <w:top w:val="none" w:sz="0" w:space="0" w:color="auto"/>
                                    <w:left w:val="none" w:sz="0" w:space="0" w:color="auto"/>
                                    <w:bottom w:val="none" w:sz="0" w:space="0" w:color="auto"/>
                                    <w:right w:val="none" w:sz="0" w:space="0" w:color="auto"/>
                                  </w:divBdr>
                                  <w:divsChild>
                                    <w:div w:id="256907175">
                                      <w:marLeft w:val="0"/>
                                      <w:marRight w:val="0"/>
                                      <w:marTop w:val="0"/>
                                      <w:marBottom w:val="0"/>
                                      <w:divBdr>
                                        <w:top w:val="none" w:sz="0" w:space="0" w:color="auto"/>
                                        <w:left w:val="none" w:sz="0" w:space="0" w:color="auto"/>
                                        <w:bottom w:val="none" w:sz="0" w:space="0" w:color="auto"/>
                                        <w:right w:val="none" w:sz="0" w:space="0" w:color="auto"/>
                                      </w:divBdr>
                                      <w:divsChild>
                                        <w:div w:id="1709984750">
                                          <w:marLeft w:val="0"/>
                                          <w:marRight w:val="0"/>
                                          <w:marTop w:val="0"/>
                                          <w:marBottom w:val="300"/>
                                          <w:divBdr>
                                            <w:top w:val="none" w:sz="0" w:space="0" w:color="auto"/>
                                            <w:left w:val="none" w:sz="0" w:space="0" w:color="auto"/>
                                            <w:bottom w:val="single" w:sz="6" w:space="15" w:color="E7E7E7"/>
                                            <w:right w:val="none" w:sz="0" w:space="0" w:color="auto"/>
                                          </w:divBdr>
                                          <w:divsChild>
                                            <w:div w:id="772750039">
                                              <w:marLeft w:val="0"/>
                                              <w:marRight w:val="0"/>
                                              <w:marTop w:val="0"/>
                                              <w:marBottom w:val="0"/>
                                              <w:divBdr>
                                                <w:top w:val="none" w:sz="0" w:space="0" w:color="auto"/>
                                                <w:left w:val="none" w:sz="0" w:space="0" w:color="auto"/>
                                                <w:bottom w:val="none" w:sz="0" w:space="0" w:color="auto"/>
                                                <w:right w:val="none" w:sz="0" w:space="0" w:color="auto"/>
                                              </w:divBdr>
                                            </w:div>
                                            <w:div w:id="199749415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7838902">
                                      <w:marLeft w:val="0"/>
                                      <w:marRight w:val="0"/>
                                      <w:marTop w:val="0"/>
                                      <w:marBottom w:val="0"/>
                                      <w:divBdr>
                                        <w:top w:val="none" w:sz="0" w:space="0" w:color="auto"/>
                                        <w:left w:val="none" w:sz="0" w:space="0" w:color="auto"/>
                                        <w:bottom w:val="none" w:sz="0" w:space="0" w:color="auto"/>
                                        <w:right w:val="none" w:sz="0" w:space="0" w:color="auto"/>
                                      </w:divBdr>
                                      <w:divsChild>
                                        <w:div w:id="1919897706">
                                          <w:marLeft w:val="0"/>
                                          <w:marRight w:val="0"/>
                                          <w:marTop w:val="0"/>
                                          <w:marBottom w:val="0"/>
                                          <w:divBdr>
                                            <w:top w:val="none" w:sz="0" w:space="0" w:color="auto"/>
                                            <w:left w:val="none" w:sz="0" w:space="0" w:color="auto"/>
                                            <w:bottom w:val="none" w:sz="0" w:space="0" w:color="auto"/>
                                            <w:right w:val="none" w:sz="0" w:space="0" w:color="auto"/>
                                          </w:divBdr>
                                          <w:divsChild>
                                            <w:div w:id="307629777">
                                              <w:marLeft w:val="0"/>
                                              <w:marRight w:val="0"/>
                                              <w:marTop w:val="0"/>
                                              <w:marBottom w:val="0"/>
                                              <w:divBdr>
                                                <w:top w:val="none" w:sz="0" w:space="0" w:color="auto"/>
                                                <w:left w:val="none" w:sz="0" w:space="0" w:color="auto"/>
                                                <w:bottom w:val="none" w:sz="0" w:space="0" w:color="auto"/>
                                                <w:right w:val="none" w:sz="0" w:space="0" w:color="auto"/>
                                              </w:divBdr>
                                            </w:div>
                                            <w:div w:id="204197154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248995754">
                                  <w:marLeft w:val="0"/>
                                  <w:marRight w:val="0"/>
                                  <w:marTop w:val="0"/>
                                  <w:marBottom w:val="0"/>
                                  <w:divBdr>
                                    <w:top w:val="none" w:sz="0" w:space="0" w:color="auto"/>
                                    <w:left w:val="none" w:sz="0" w:space="0" w:color="auto"/>
                                    <w:bottom w:val="none" w:sz="0" w:space="0" w:color="auto"/>
                                    <w:right w:val="none" w:sz="0" w:space="0" w:color="auto"/>
                                  </w:divBdr>
                                  <w:divsChild>
                                    <w:div w:id="779908683">
                                      <w:marLeft w:val="0"/>
                                      <w:marRight w:val="0"/>
                                      <w:marTop w:val="0"/>
                                      <w:marBottom w:val="0"/>
                                      <w:divBdr>
                                        <w:top w:val="none" w:sz="0" w:space="0" w:color="auto"/>
                                        <w:left w:val="none" w:sz="0" w:space="0" w:color="auto"/>
                                        <w:bottom w:val="none" w:sz="0" w:space="0" w:color="auto"/>
                                        <w:right w:val="none" w:sz="0" w:space="0" w:color="auto"/>
                                      </w:divBdr>
                                      <w:divsChild>
                                        <w:div w:id="688457056">
                                          <w:marLeft w:val="0"/>
                                          <w:marRight w:val="0"/>
                                          <w:marTop w:val="0"/>
                                          <w:marBottom w:val="0"/>
                                          <w:divBdr>
                                            <w:top w:val="none" w:sz="0" w:space="0" w:color="auto"/>
                                            <w:left w:val="none" w:sz="0" w:space="0" w:color="auto"/>
                                            <w:bottom w:val="none" w:sz="0" w:space="0" w:color="auto"/>
                                            <w:right w:val="none" w:sz="0" w:space="0" w:color="auto"/>
                                          </w:divBdr>
                                          <w:divsChild>
                                            <w:div w:id="353115443">
                                              <w:marLeft w:val="0"/>
                                              <w:marRight w:val="225"/>
                                              <w:marTop w:val="0"/>
                                              <w:marBottom w:val="0"/>
                                              <w:divBdr>
                                                <w:top w:val="none" w:sz="0" w:space="0" w:color="auto"/>
                                                <w:left w:val="none" w:sz="0" w:space="0" w:color="auto"/>
                                                <w:bottom w:val="none" w:sz="0" w:space="0" w:color="auto"/>
                                                <w:right w:val="none" w:sz="0" w:space="0" w:color="auto"/>
                                              </w:divBdr>
                                            </w:div>
                                            <w:div w:id="12828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47700">
                                      <w:marLeft w:val="0"/>
                                      <w:marRight w:val="0"/>
                                      <w:marTop w:val="0"/>
                                      <w:marBottom w:val="0"/>
                                      <w:divBdr>
                                        <w:top w:val="none" w:sz="0" w:space="0" w:color="auto"/>
                                        <w:left w:val="none" w:sz="0" w:space="0" w:color="auto"/>
                                        <w:bottom w:val="none" w:sz="0" w:space="0" w:color="auto"/>
                                        <w:right w:val="none" w:sz="0" w:space="0" w:color="auto"/>
                                      </w:divBdr>
                                      <w:divsChild>
                                        <w:div w:id="795609785">
                                          <w:marLeft w:val="0"/>
                                          <w:marRight w:val="0"/>
                                          <w:marTop w:val="0"/>
                                          <w:marBottom w:val="300"/>
                                          <w:divBdr>
                                            <w:top w:val="none" w:sz="0" w:space="0" w:color="auto"/>
                                            <w:left w:val="none" w:sz="0" w:space="0" w:color="auto"/>
                                            <w:bottom w:val="single" w:sz="6" w:space="15" w:color="E7E7E7"/>
                                            <w:right w:val="none" w:sz="0" w:space="0" w:color="auto"/>
                                          </w:divBdr>
                                          <w:divsChild>
                                            <w:div w:id="248083556">
                                              <w:marLeft w:val="0"/>
                                              <w:marRight w:val="225"/>
                                              <w:marTop w:val="0"/>
                                              <w:marBottom w:val="0"/>
                                              <w:divBdr>
                                                <w:top w:val="none" w:sz="0" w:space="0" w:color="auto"/>
                                                <w:left w:val="none" w:sz="0" w:space="0" w:color="auto"/>
                                                <w:bottom w:val="none" w:sz="0" w:space="0" w:color="auto"/>
                                                <w:right w:val="none" w:sz="0" w:space="0" w:color="auto"/>
                                              </w:divBdr>
                                            </w:div>
                                            <w:div w:id="128130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5587">
                                  <w:marLeft w:val="0"/>
                                  <w:marRight w:val="0"/>
                                  <w:marTop w:val="0"/>
                                  <w:marBottom w:val="0"/>
                                  <w:divBdr>
                                    <w:top w:val="none" w:sz="0" w:space="0" w:color="auto"/>
                                    <w:left w:val="none" w:sz="0" w:space="0" w:color="auto"/>
                                    <w:bottom w:val="none" w:sz="0" w:space="0" w:color="auto"/>
                                    <w:right w:val="none" w:sz="0" w:space="0" w:color="auto"/>
                                  </w:divBdr>
                                  <w:divsChild>
                                    <w:div w:id="808324566">
                                      <w:marLeft w:val="0"/>
                                      <w:marRight w:val="0"/>
                                      <w:marTop w:val="0"/>
                                      <w:marBottom w:val="0"/>
                                      <w:divBdr>
                                        <w:top w:val="none" w:sz="0" w:space="0" w:color="auto"/>
                                        <w:left w:val="none" w:sz="0" w:space="0" w:color="auto"/>
                                        <w:bottom w:val="none" w:sz="0" w:space="0" w:color="auto"/>
                                        <w:right w:val="none" w:sz="0" w:space="0" w:color="auto"/>
                                      </w:divBdr>
                                      <w:divsChild>
                                        <w:div w:id="327903087">
                                          <w:marLeft w:val="0"/>
                                          <w:marRight w:val="0"/>
                                          <w:marTop w:val="0"/>
                                          <w:marBottom w:val="0"/>
                                          <w:divBdr>
                                            <w:top w:val="none" w:sz="0" w:space="0" w:color="auto"/>
                                            <w:left w:val="none" w:sz="0" w:space="0" w:color="auto"/>
                                            <w:bottom w:val="none" w:sz="0" w:space="0" w:color="auto"/>
                                            <w:right w:val="none" w:sz="0" w:space="0" w:color="auto"/>
                                          </w:divBdr>
                                          <w:divsChild>
                                            <w:div w:id="615873057">
                                              <w:marLeft w:val="0"/>
                                              <w:marRight w:val="225"/>
                                              <w:marTop w:val="0"/>
                                              <w:marBottom w:val="0"/>
                                              <w:divBdr>
                                                <w:top w:val="none" w:sz="0" w:space="0" w:color="auto"/>
                                                <w:left w:val="none" w:sz="0" w:space="0" w:color="auto"/>
                                                <w:bottom w:val="none" w:sz="0" w:space="0" w:color="auto"/>
                                                <w:right w:val="none" w:sz="0" w:space="0" w:color="auto"/>
                                              </w:divBdr>
                                            </w:div>
                                            <w:div w:id="15874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0832">
                                      <w:marLeft w:val="0"/>
                                      <w:marRight w:val="0"/>
                                      <w:marTop w:val="0"/>
                                      <w:marBottom w:val="0"/>
                                      <w:divBdr>
                                        <w:top w:val="none" w:sz="0" w:space="0" w:color="auto"/>
                                        <w:left w:val="none" w:sz="0" w:space="0" w:color="auto"/>
                                        <w:bottom w:val="none" w:sz="0" w:space="0" w:color="auto"/>
                                        <w:right w:val="none" w:sz="0" w:space="0" w:color="auto"/>
                                      </w:divBdr>
                                      <w:divsChild>
                                        <w:div w:id="213467240">
                                          <w:marLeft w:val="0"/>
                                          <w:marRight w:val="0"/>
                                          <w:marTop w:val="0"/>
                                          <w:marBottom w:val="300"/>
                                          <w:divBdr>
                                            <w:top w:val="none" w:sz="0" w:space="0" w:color="auto"/>
                                            <w:left w:val="none" w:sz="0" w:space="0" w:color="auto"/>
                                            <w:bottom w:val="single" w:sz="6" w:space="15" w:color="E7E7E7"/>
                                            <w:right w:val="none" w:sz="0" w:space="0" w:color="auto"/>
                                          </w:divBdr>
                                          <w:divsChild>
                                            <w:div w:id="263269416">
                                              <w:marLeft w:val="0"/>
                                              <w:marRight w:val="0"/>
                                              <w:marTop w:val="0"/>
                                              <w:marBottom w:val="0"/>
                                              <w:divBdr>
                                                <w:top w:val="none" w:sz="0" w:space="0" w:color="auto"/>
                                                <w:left w:val="none" w:sz="0" w:space="0" w:color="auto"/>
                                                <w:bottom w:val="none" w:sz="0" w:space="0" w:color="auto"/>
                                                <w:right w:val="none" w:sz="0" w:space="0" w:color="auto"/>
                                              </w:divBdr>
                                            </w:div>
                                            <w:div w:id="1923026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87936610">
                                  <w:marLeft w:val="0"/>
                                  <w:marRight w:val="0"/>
                                  <w:marTop w:val="0"/>
                                  <w:marBottom w:val="0"/>
                                  <w:divBdr>
                                    <w:top w:val="none" w:sz="0" w:space="0" w:color="auto"/>
                                    <w:left w:val="none" w:sz="0" w:space="0" w:color="auto"/>
                                    <w:bottom w:val="none" w:sz="0" w:space="0" w:color="auto"/>
                                    <w:right w:val="none" w:sz="0" w:space="0" w:color="auto"/>
                                  </w:divBdr>
                                  <w:divsChild>
                                    <w:div w:id="1556115069">
                                      <w:marLeft w:val="0"/>
                                      <w:marRight w:val="0"/>
                                      <w:marTop w:val="0"/>
                                      <w:marBottom w:val="0"/>
                                      <w:divBdr>
                                        <w:top w:val="none" w:sz="0" w:space="0" w:color="auto"/>
                                        <w:left w:val="none" w:sz="0" w:space="0" w:color="auto"/>
                                        <w:bottom w:val="none" w:sz="0" w:space="0" w:color="auto"/>
                                        <w:right w:val="none" w:sz="0" w:space="0" w:color="auto"/>
                                      </w:divBdr>
                                      <w:divsChild>
                                        <w:div w:id="1460755652">
                                          <w:marLeft w:val="0"/>
                                          <w:marRight w:val="0"/>
                                          <w:marTop w:val="0"/>
                                          <w:marBottom w:val="0"/>
                                          <w:divBdr>
                                            <w:top w:val="none" w:sz="0" w:space="0" w:color="auto"/>
                                            <w:left w:val="none" w:sz="0" w:space="0" w:color="auto"/>
                                            <w:bottom w:val="none" w:sz="0" w:space="0" w:color="auto"/>
                                            <w:right w:val="none" w:sz="0" w:space="0" w:color="auto"/>
                                          </w:divBdr>
                                          <w:divsChild>
                                            <w:div w:id="55516017">
                                              <w:marLeft w:val="0"/>
                                              <w:marRight w:val="0"/>
                                              <w:marTop w:val="0"/>
                                              <w:marBottom w:val="0"/>
                                              <w:divBdr>
                                                <w:top w:val="none" w:sz="0" w:space="0" w:color="auto"/>
                                                <w:left w:val="none" w:sz="0" w:space="0" w:color="auto"/>
                                                <w:bottom w:val="none" w:sz="0" w:space="0" w:color="auto"/>
                                                <w:right w:val="none" w:sz="0" w:space="0" w:color="auto"/>
                                              </w:divBdr>
                                            </w:div>
                                            <w:div w:id="7440361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82211414">
                                      <w:marLeft w:val="0"/>
                                      <w:marRight w:val="0"/>
                                      <w:marTop w:val="0"/>
                                      <w:marBottom w:val="0"/>
                                      <w:divBdr>
                                        <w:top w:val="none" w:sz="0" w:space="0" w:color="auto"/>
                                        <w:left w:val="none" w:sz="0" w:space="0" w:color="auto"/>
                                        <w:bottom w:val="none" w:sz="0" w:space="0" w:color="auto"/>
                                        <w:right w:val="none" w:sz="0" w:space="0" w:color="auto"/>
                                      </w:divBdr>
                                      <w:divsChild>
                                        <w:div w:id="1324578948">
                                          <w:marLeft w:val="0"/>
                                          <w:marRight w:val="0"/>
                                          <w:marTop w:val="0"/>
                                          <w:marBottom w:val="300"/>
                                          <w:divBdr>
                                            <w:top w:val="none" w:sz="0" w:space="0" w:color="auto"/>
                                            <w:left w:val="none" w:sz="0" w:space="0" w:color="auto"/>
                                            <w:bottom w:val="single" w:sz="6" w:space="15" w:color="E7E7E7"/>
                                            <w:right w:val="none" w:sz="0" w:space="0" w:color="auto"/>
                                          </w:divBdr>
                                          <w:divsChild>
                                            <w:div w:id="7760719">
                                              <w:marLeft w:val="0"/>
                                              <w:marRight w:val="0"/>
                                              <w:marTop w:val="0"/>
                                              <w:marBottom w:val="0"/>
                                              <w:divBdr>
                                                <w:top w:val="none" w:sz="0" w:space="0" w:color="auto"/>
                                                <w:left w:val="none" w:sz="0" w:space="0" w:color="auto"/>
                                                <w:bottom w:val="none" w:sz="0" w:space="0" w:color="auto"/>
                                                <w:right w:val="none" w:sz="0" w:space="0" w:color="auto"/>
                                              </w:divBdr>
                                            </w:div>
                                            <w:div w:id="110272543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35981043">
                                  <w:marLeft w:val="0"/>
                                  <w:marRight w:val="0"/>
                                  <w:marTop w:val="0"/>
                                  <w:marBottom w:val="0"/>
                                  <w:divBdr>
                                    <w:top w:val="none" w:sz="0" w:space="0" w:color="auto"/>
                                    <w:left w:val="none" w:sz="0" w:space="0" w:color="auto"/>
                                    <w:bottom w:val="none" w:sz="0" w:space="0" w:color="auto"/>
                                    <w:right w:val="none" w:sz="0" w:space="0" w:color="auto"/>
                                  </w:divBdr>
                                  <w:divsChild>
                                    <w:div w:id="802190507">
                                      <w:marLeft w:val="0"/>
                                      <w:marRight w:val="0"/>
                                      <w:marTop w:val="0"/>
                                      <w:marBottom w:val="0"/>
                                      <w:divBdr>
                                        <w:top w:val="none" w:sz="0" w:space="0" w:color="auto"/>
                                        <w:left w:val="none" w:sz="0" w:space="0" w:color="auto"/>
                                        <w:bottom w:val="none" w:sz="0" w:space="0" w:color="auto"/>
                                        <w:right w:val="none" w:sz="0" w:space="0" w:color="auto"/>
                                      </w:divBdr>
                                      <w:divsChild>
                                        <w:div w:id="1197739624">
                                          <w:marLeft w:val="0"/>
                                          <w:marRight w:val="0"/>
                                          <w:marTop w:val="0"/>
                                          <w:marBottom w:val="0"/>
                                          <w:divBdr>
                                            <w:top w:val="none" w:sz="0" w:space="0" w:color="auto"/>
                                            <w:left w:val="none" w:sz="0" w:space="0" w:color="auto"/>
                                            <w:bottom w:val="none" w:sz="0" w:space="0" w:color="auto"/>
                                            <w:right w:val="none" w:sz="0" w:space="0" w:color="auto"/>
                                          </w:divBdr>
                                          <w:divsChild>
                                            <w:div w:id="56362773">
                                              <w:marLeft w:val="0"/>
                                              <w:marRight w:val="0"/>
                                              <w:marTop w:val="0"/>
                                              <w:marBottom w:val="0"/>
                                              <w:divBdr>
                                                <w:top w:val="none" w:sz="0" w:space="0" w:color="auto"/>
                                                <w:left w:val="none" w:sz="0" w:space="0" w:color="auto"/>
                                                <w:bottom w:val="none" w:sz="0" w:space="0" w:color="auto"/>
                                                <w:right w:val="none" w:sz="0" w:space="0" w:color="auto"/>
                                              </w:divBdr>
                                            </w:div>
                                            <w:div w:id="139763228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90231825">
                                      <w:marLeft w:val="0"/>
                                      <w:marRight w:val="0"/>
                                      <w:marTop w:val="0"/>
                                      <w:marBottom w:val="0"/>
                                      <w:divBdr>
                                        <w:top w:val="none" w:sz="0" w:space="0" w:color="auto"/>
                                        <w:left w:val="none" w:sz="0" w:space="0" w:color="auto"/>
                                        <w:bottom w:val="none" w:sz="0" w:space="0" w:color="auto"/>
                                        <w:right w:val="none" w:sz="0" w:space="0" w:color="auto"/>
                                      </w:divBdr>
                                      <w:divsChild>
                                        <w:div w:id="1606385205">
                                          <w:marLeft w:val="0"/>
                                          <w:marRight w:val="0"/>
                                          <w:marTop w:val="0"/>
                                          <w:marBottom w:val="300"/>
                                          <w:divBdr>
                                            <w:top w:val="none" w:sz="0" w:space="0" w:color="auto"/>
                                            <w:left w:val="none" w:sz="0" w:space="0" w:color="auto"/>
                                            <w:bottom w:val="single" w:sz="6" w:space="15" w:color="E7E7E7"/>
                                            <w:right w:val="none" w:sz="0" w:space="0" w:color="auto"/>
                                          </w:divBdr>
                                          <w:divsChild>
                                            <w:div w:id="535393637">
                                              <w:marLeft w:val="0"/>
                                              <w:marRight w:val="0"/>
                                              <w:marTop w:val="0"/>
                                              <w:marBottom w:val="0"/>
                                              <w:divBdr>
                                                <w:top w:val="none" w:sz="0" w:space="0" w:color="auto"/>
                                                <w:left w:val="none" w:sz="0" w:space="0" w:color="auto"/>
                                                <w:bottom w:val="none" w:sz="0" w:space="0" w:color="auto"/>
                                                <w:right w:val="none" w:sz="0" w:space="0" w:color="auto"/>
                                              </w:divBdr>
                                            </w:div>
                                            <w:div w:id="8119923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48785881">
                                  <w:marLeft w:val="0"/>
                                  <w:marRight w:val="0"/>
                                  <w:marTop w:val="0"/>
                                  <w:marBottom w:val="0"/>
                                  <w:divBdr>
                                    <w:top w:val="none" w:sz="0" w:space="0" w:color="auto"/>
                                    <w:left w:val="none" w:sz="0" w:space="0" w:color="auto"/>
                                    <w:bottom w:val="none" w:sz="0" w:space="0" w:color="auto"/>
                                    <w:right w:val="none" w:sz="0" w:space="0" w:color="auto"/>
                                  </w:divBdr>
                                  <w:divsChild>
                                    <w:div w:id="632297263">
                                      <w:marLeft w:val="0"/>
                                      <w:marRight w:val="0"/>
                                      <w:marTop w:val="0"/>
                                      <w:marBottom w:val="0"/>
                                      <w:divBdr>
                                        <w:top w:val="none" w:sz="0" w:space="0" w:color="auto"/>
                                        <w:left w:val="none" w:sz="0" w:space="0" w:color="auto"/>
                                        <w:bottom w:val="none" w:sz="0" w:space="0" w:color="auto"/>
                                        <w:right w:val="none" w:sz="0" w:space="0" w:color="auto"/>
                                      </w:divBdr>
                                      <w:divsChild>
                                        <w:div w:id="1893153410">
                                          <w:marLeft w:val="0"/>
                                          <w:marRight w:val="0"/>
                                          <w:marTop w:val="0"/>
                                          <w:marBottom w:val="300"/>
                                          <w:divBdr>
                                            <w:top w:val="none" w:sz="0" w:space="0" w:color="auto"/>
                                            <w:left w:val="none" w:sz="0" w:space="0" w:color="auto"/>
                                            <w:bottom w:val="single" w:sz="6" w:space="15" w:color="E7E7E7"/>
                                            <w:right w:val="none" w:sz="0" w:space="0" w:color="auto"/>
                                          </w:divBdr>
                                          <w:divsChild>
                                            <w:div w:id="749350921">
                                              <w:marLeft w:val="0"/>
                                              <w:marRight w:val="0"/>
                                              <w:marTop w:val="0"/>
                                              <w:marBottom w:val="0"/>
                                              <w:divBdr>
                                                <w:top w:val="none" w:sz="0" w:space="0" w:color="auto"/>
                                                <w:left w:val="none" w:sz="0" w:space="0" w:color="auto"/>
                                                <w:bottom w:val="none" w:sz="0" w:space="0" w:color="auto"/>
                                                <w:right w:val="none" w:sz="0" w:space="0" w:color="auto"/>
                                              </w:divBdr>
                                            </w:div>
                                            <w:div w:id="75078327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21044054">
                                      <w:marLeft w:val="0"/>
                                      <w:marRight w:val="0"/>
                                      <w:marTop w:val="0"/>
                                      <w:marBottom w:val="0"/>
                                      <w:divBdr>
                                        <w:top w:val="none" w:sz="0" w:space="0" w:color="auto"/>
                                        <w:left w:val="none" w:sz="0" w:space="0" w:color="auto"/>
                                        <w:bottom w:val="none" w:sz="0" w:space="0" w:color="auto"/>
                                        <w:right w:val="none" w:sz="0" w:space="0" w:color="auto"/>
                                      </w:divBdr>
                                      <w:divsChild>
                                        <w:div w:id="211694675">
                                          <w:marLeft w:val="0"/>
                                          <w:marRight w:val="0"/>
                                          <w:marTop w:val="0"/>
                                          <w:marBottom w:val="0"/>
                                          <w:divBdr>
                                            <w:top w:val="none" w:sz="0" w:space="0" w:color="auto"/>
                                            <w:left w:val="none" w:sz="0" w:space="0" w:color="auto"/>
                                            <w:bottom w:val="none" w:sz="0" w:space="0" w:color="auto"/>
                                            <w:right w:val="none" w:sz="0" w:space="0" w:color="auto"/>
                                          </w:divBdr>
                                          <w:divsChild>
                                            <w:div w:id="1686445898">
                                              <w:marLeft w:val="0"/>
                                              <w:marRight w:val="225"/>
                                              <w:marTop w:val="0"/>
                                              <w:marBottom w:val="0"/>
                                              <w:divBdr>
                                                <w:top w:val="none" w:sz="0" w:space="0" w:color="auto"/>
                                                <w:left w:val="none" w:sz="0" w:space="0" w:color="auto"/>
                                                <w:bottom w:val="none" w:sz="0" w:space="0" w:color="auto"/>
                                                <w:right w:val="none" w:sz="0" w:space="0" w:color="auto"/>
                                              </w:divBdr>
                                            </w:div>
                                            <w:div w:id="20330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35390">
                                  <w:marLeft w:val="0"/>
                                  <w:marRight w:val="0"/>
                                  <w:marTop w:val="0"/>
                                  <w:marBottom w:val="0"/>
                                  <w:divBdr>
                                    <w:top w:val="none" w:sz="0" w:space="0" w:color="auto"/>
                                    <w:left w:val="none" w:sz="0" w:space="0" w:color="auto"/>
                                    <w:bottom w:val="none" w:sz="0" w:space="0" w:color="auto"/>
                                    <w:right w:val="none" w:sz="0" w:space="0" w:color="auto"/>
                                  </w:divBdr>
                                  <w:divsChild>
                                    <w:div w:id="689988678">
                                      <w:marLeft w:val="0"/>
                                      <w:marRight w:val="0"/>
                                      <w:marTop w:val="0"/>
                                      <w:marBottom w:val="0"/>
                                      <w:divBdr>
                                        <w:top w:val="none" w:sz="0" w:space="0" w:color="auto"/>
                                        <w:left w:val="none" w:sz="0" w:space="0" w:color="auto"/>
                                        <w:bottom w:val="none" w:sz="0" w:space="0" w:color="auto"/>
                                        <w:right w:val="none" w:sz="0" w:space="0" w:color="auto"/>
                                      </w:divBdr>
                                      <w:divsChild>
                                        <w:div w:id="1680808246">
                                          <w:marLeft w:val="0"/>
                                          <w:marRight w:val="0"/>
                                          <w:marTop w:val="0"/>
                                          <w:marBottom w:val="0"/>
                                          <w:divBdr>
                                            <w:top w:val="none" w:sz="0" w:space="0" w:color="auto"/>
                                            <w:left w:val="none" w:sz="0" w:space="0" w:color="auto"/>
                                            <w:bottom w:val="none" w:sz="0" w:space="0" w:color="auto"/>
                                            <w:right w:val="none" w:sz="0" w:space="0" w:color="auto"/>
                                          </w:divBdr>
                                          <w:divsChild>
                                            <w:div w:id="1143234579">
                                              <w:marLeft w:val="0"/>
                                              <w:marRight w:val="0"/>
                                              <w:marTop w:val="0"/>
                                              <w:marBottom w:val="0"/>
                                              <w:divBdr>
                                                <w:top w:val="none" w:sz="0" w:space="0" w:color="auto"/>
                                                <w:left w:val="none" w:sz="0" w:space="0" w:color="auto"/>
                                                <w:bottom w:val="none" w:sz="0" w:space="0" w:color="auto"/>
                                                <w:right w:val="none" w:sz="0" w:space="0" w:color="auto"/>
                                              </w:divBdr>
                                            </w:div>
                                            <w:div w:id="189412294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87638335">
                                      <w:marLeft w:val="0"/>
                                      <w:marRight w:val="0"/>
                                      <w:marTop w:val="0"/>
                                      <w:marBottom w:val="0"/>
                                      <w:divBdr>
                                        <w:top w:val="none" w:sz="0" w:space="0" w:color="auto"/>
                                        <w:left w:val="none" w:sz="0" w:space="0" w:color="auto"/>
                                        <w:bottom w:val="none" w:sz="0" w:space="0" w:color="auto"/>
                                        <w:right w:val="none" w:sz="0" w:space="0" w:color="auto"/>
                                      </w:divBdr>
                                      <w:divsChild>
                                        <w:div w:id="634802027">
                                          <w:marLeft w:val="0"/>
                                          <w:marRight w:val="0"/>
                                          <w:marTop w:val="0"/>
                                          <w:marBottom w:val="300"/>
                                          <w:divBdr>
                                            <w:top w:val="none" w:sz="0" w:space="0" w:color="auto"/>
                                            <w:left w:val="none" w:sz="0" w:space="0" w:color="auto"/>
                                            <w:bottom w:val="single" w:sz="6" w:space="15" w:color="E7E7E7"/>
                                            <w:right w:val="none" w:sz="0" w:space="0" w:color="auto"/>
                                          </w:divBdr>
                                          <w:divsChild>
                                            <w:div w:id="949968396">
                                              <w:marLeft w:val="0"/>
                                              <w:marRight w:val="0"/>
                                              <w:marTop w:val="0"/>
                                              <w:marBottom w:val="0"/>
                                              <w:divBdr>
                                                <w:top w:val="none" w:sz="0" w:space="0" w:color="auto"/>
                                                <w:left w:val="none" w:sz="0" w:space="0" w:color="auto"/>
                                                <w:bottom w:val="none" w:sz="0" w:space="0" w:color="auto"/>
                                                <w:right w:val="none" w:sz="0" w:space="0" w:color="auto"/>
                                              </w:divBdr>
                                            </w:div>
                                            <w:div w:id="193373762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89577232">
                                  <w:marLeft w:val="0"/>
                                  <w:marRight w:val="0"/>
                                  <w:marTop w:val="0"/>
                                  <w:marBottom w:val="0"/>
                                  <w:divBdr>
                                    <w:top w:val="none" w:sz="0" w:space="0" w:color="auto"/>
                                    <w:left w:val="none" w:sz="0" w:space="0" w:color="auto"/>
                                    <w:bottom w:val="none" w:sz="0" w:space="0" w:color="auto"/>
                                    <w:right w:val="none" w:sz="0" w:space="0" w:color="auto"/>
                                  </w:divBdr>
                                  <w:divsChild>
                                    <w:div w:id="415900314">
                                      <w:marLeft w:val="0"/>
                                      <w:marRight w:val="0"/>
                                      <w:marTop w:val="0"/>
                                      <w:marBottom w:val="0"/>
                                      <w:divBdr>
                                        <w:top w:val="none" w:sz="0" w:space="0" w:color="auto"/>
                                        <w:left w:val="none" w:sz="0" w:space="0" w:color="auto"/>
                                        <w:bottom w:val="none" w:sz="0" w:space="0" w:color="auto"/>
                                        <w:right w:val="none" w:sz="0" w:space="0" w:color="auto"/>
                                      </w:divBdr>
                                      <w:divsChild>
                                        <w:div w:id="105199207">
                                          <w:marLeft w:val="0"/>
                                          <w:marRight w:val="0"/>
                                          <w:marTop w:val="0"/>
                                          <w:marBottom w:val="0"/>
                                          <w:divBdr>
                                            <w:top w:val="none" w:sz="0" w:space="0" w:color="auto"/>
                                            <w:left w:val="none" w:sz="0" w:space="0" w:color="auto"/>
                                            <w:bottom w:val="none" w:sz="0" w:space="0" w:color="auto"/>
                                            <w:right w:val="none" w:sz="0" w:space="0" w:color="auto"/>
                                          </w:divBdr>
                                          <w:divsChild>
                                            <w:div w:id="815890">
                                              <w:marLeft w:val="0"/>
                                              <w:marRight w:val="225"/>
                                              <w:marTop w:val="0"/>
                                              <w:marBottom w:val="0"/>
                                              <w:divBdr>
                                                <w:top w:val="none" w:sz="0" w:space="0" w:color="auto"/>
                                                <w:left w:val="none" w:sz="0" w:space="0" w:color="auto"/>
                                                <w:bottom w:val="none" w:sz="0" w:space="0" w:color="auto"/>
                                                <w:right w:val="none" w:sz="0" w:space="0" w:color="auto"/>
                                              </w:divBdr>
                                            </w:div>
                                            <w:div w:id="6245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73418">
                                      <w:marLeft w:val="0"/>
                                      <w:marRight w:val="0"/>
                                      <w:marTop w:val="0"/>
                                      <w:marBottom w:val="0"/>
                                      <w:divBdr>
                                        <w:top w:val="none" w:sz="0" w:space="0" w:color="auto"/>
                                        <w:left w:val="none" w:sz="0" w:space="0" w:color="auto"/>
                                        <w:bottom w:val="none" w:sz="0" w:space="0" w:color="auto"/>
                                        <w:right w:val="none" w:sz="0" w:space="0" w:color="auto"/>
                                      </w:divBdr>
                                      <w:divsChild>
                                        <w:div w:id="1886596412">
                                          <w:marLeft w:val="0"/>
                                          <w:marRight w:val="0"/>
                                          <w:marTop w:val="0"/>
                                          <w:marBottom w:val="300"/>
                                          <w:divBdr>
                                            <w:top w:val="none" w:sz="0" w:space="0" w:color="auto"/>
                                            <w:left w:val="none" w:sz="0" w:space="0" w:color="auto"/>
                                            <w:bottom w:val="single" w:sz="6" w:space="15" w:color="E7E7E7"/>
                                            <w:right w:val="none" w:sz="0" w:space="0" w:color="auto"/>
                                          </w:divBdr>
                                          <w:divsChild>
                                            <w:div w:id="347023499">
                                              <w:marLeft w:val="0"/>
                                              <w:marRight w:val="0"/>
                                              <w:marTop w:val="0"/>
                                              <w:marBottom w:val="0"/>
                                              <w:divBdr>
                                                <w:top w:val="none" w:sz="0" w:space="0" w:color="auto"/>
                                                <w:left w:val="none" w:sz="0" w:space="0" w:color="auto"/>
                                                <w:bottom w:val="none" w:sz="0" w:space="0" w:color="auto"/>
                                                <w:right w:val="none" w:sz="0" w:space="0" w:color="auto"/>
                                              </w:divBdr>
                                            </w:div>
                                            <w:div w:id="3735081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35101174">
                                  <w:marLeft w:val="0"/>
                                  <w:marRight w:val="0"/>
                                  <w:marTop w:val="0"/>
                                  <w:marBottom w:val="0"/>
                                  <w:divBdr>
                                    <w:top w:val="none" w:sz="0" w:space="0" w:color="auto"/>
                                    <w:left w:val="none" w:sz="0" w:space="0" w:color="auto"/>
                                    <w:bottom w:val="none" w:sz="0" w:space="0" w:color="auto"/>
                                    <w:right w:val="none" w:sz="0" w:space="0" w:color="auto"/>
                                  </w:divBdr>
                                  <w:divsChild>
                                    <w:div w:id="48961938">
                                      <w:marLeft w:val="0"/>
                                      <w:marRight w:val="0"/>
                                      <w:marTop w:val="0"/>
                                      <w:marBottom w:val="0"/>
                                      <w:divBdr>
                                        <w:top w:val="none" w:sz="0" w:space="0" w:color="auto"/>
                                        <w:left w:val="none" w:sz="0" w:space="0" w:color="auto"/>
                                        <w:bottom w:val="none" w:sz="0" w:space="0" w:color="auto"/>
                                        <w:right w:val="none" w:sz="0" w:space="0" w:color="auto"/>
                                      </w:divBdr>
                                      <w:divsChild>
                                        <w:div w:id="2103984423">
                                          <w:marLeft w:val="0"/>
                                          <w:marRight w:val="0"/>
                                          <w:marTop w:val="0"/>
                                          <w:marBottom w:val="0"/>
                                          <w:divBdr>
                                            <w:top w:val="none" w:sz="0" w:space="0" w:color="auto"/>
                                            <w:left w:val="none" w:sz="0" w:space="0" w:color="auto"/>
                                            <w:bottom w:val="none" w:sz="0" w:space="0" w:color="auto"/>
                                            <w:right w:val="none" w:sz="0" w:space="0" w:color="auto"/>
                                          </w:divBdr>
                                          <w:divsChild>
                                            <w:div w:id="294799583">
                                              <w:marLeft w:val="0"/>
                                              <w:marRight w:val="225"/>
                                              <w:marTop w:val="0"/>
                                              <w:marBottom w:val="0"/>
                                              <w:divBdr>
                                                <w:top w:val="none" w:sz="0" w:space="0" w:color="auto"/>
                                                <w:left w:val="none" w:sz="0" w:space="0" w:color="auto"/>
                                                <w:bottom w:val="none" w:sz="0" w:space="0" w:color="auto"/>
                                                <w:right w:val="none" w:sz="0" w:space="0" w:color="auto"/>
                                              </w:divBdr>
                                            </w:div>
                                            <w:div w:id="71592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07798">
                                      <w:marLeft w:val="0"/>
                                      <w:marRight w:val="0"/>
                                      <w:marTop w:val="0"/>
                                      <w:marBottom w:val="0"/>
                                      <w:divBdr>
                                        <w:top w:val="none" w:sz="0" w:space="0" w:color="auto"/>
                                        <w:left w:val="none" w:sz="0" w:space="0" w:color="auto"/>
                                        <w:bottom w:val="none" w:sz="0" w:space="0" w:color="auto"/>
                                        <w:right w:val="none" w:sz="0" w:space="0" w:color="auto"/>
                                      </w:divBdr>
                                      <w:divsChild>
                                        <w:div w:id="1367216000">
                                          <w:marLeft w:val="0"/>
                                          <w:marRight w:val="0"/>
                                          <w:marTop w:val="0"/>
                                          <w:marBottom w:val="300"/>
                                          <w:divBdr>
                                            <w:top w:val="none" w:sz="0" w:space="0" w:color="auto"/>
                                            <w:left w:val="none" w:sz="0" w:space="0" w:color="auto"/>
                                            <w:bottom w:val="single" w:sz="6" w:space="15" w:color="E7E7E7"/>
                                            <w:right w:val="none" w:sz="0" w:space="0" w:color="auto"/>
                                          </w:divBdr>
                                          <w:divsChild>
                                            <w:div w:id="1048458476">
                                              <w:marLeft w:val="0"/>
                                              <w:marRight w:val="225"/>
                                              <w:marTop w:val="0"/>
                                              <w:marBottom w:val="0"/>
                                              <w:divBdr>
                                                <w:top w:val="none" w:sz="0" w:space="0" w:color="auto"/>
                                                <w:left w:val="none" w:sz="0" w:space="0" w:color="auto"/>
                                                <w:bottom w:val="none" w:sz="0" w:space="0" w:color="auto"/>
                                                <w:right w:val="none" w:sz="0" w:space="0" w:color="auto"/>
                                              </w:divBdr>
                                            </w:div>
                                            <w:div w:id="1349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72878">
                  <w:marLeft w:val="0"/>
                  <w:marRight w:val="0"/>
                  <w:marTop w:val="0"/>
                  <w:marBottom w:val="0"/>
                  <w:divBdr>
                    <w:top w:val="none" w:sz="0" w:space="0" w:color="auto"/>
                    <w:left w:val="none" w:sz="0" w:space="0" w:color="auto"/>
                    <w:bottom w:val="none" w:sz="0" w:space="0" w:color="auto"/>
                    <w:right w:val="none" w:sz="0" w:space="0" w:color="auto"/>
                  </w:divBdr>
                  <w:divsChild>
                    <w:div w:id="599877147">
                      <w:marLeft w:val="0"/>
                      <w:marRight w:val="0"/>
                      <w:marTop w:val="0"/>
                      <w:marBottom w:val="0"/>
                      <w:divBdr>
                        <w:top w:val="none" w:sz="0" w:space="0" w:color="auto"/>
                        <w:left w:val="none" w:sz="0" w:space="0" w:color="auto"/>
                        <w:bottom w:val="none" w:sz="0" w:space="0" w:color="auto"/>
                        <w:right w:val="none" w:sz="0" w:space="0" w:color="auto"/>
                      </w:divBdr>
                    </w:div>
                    <w:div w:id="1368990081">
                      <w:marLeft w:val="0"/>
                      <w:marRight w:val="0"/>
                      <w:marTop w:val="0"/>
                      <w:marBottom w:val="0"/>
                      <w:divBdr>
                        <w:top w:val="none" w:sz="0" w:space="0" w:color="auto"/>
                        <w:left w:val="none" w:sz="0" w:space="0" w:color="auto"/>
                        <w:bottom w:val="none" w:sz="0" w:space="0" w:color="auto"/>
                        <w:right w:val="none" w:sz="0" w:space="0" w:color="auto"/>
                      </w:divBdr>
                      <w:divsChild>
                        <w:div w:id="539510044">
                          <w:marLeft w:val="-150"/>
                          <w:marRight w:val="-150"/>
                          <w:marTop w:val="0"/>
                          <w:marBottom w:val="0"/>
                          <w:divBdr>
                            <w:top w:val="none" w:sz="0" w:space="0" w:color="auto"/>
                            <w:left w:val="none" w:sz="0" w:space="0" w:color="auto"/>
                            <w:bottom w:val="none" w:sz="0" w:space="0" w:color="auto"/>
                            <w:right w:val="none" w:sz="0" w:space="0" w:color="auto"/>
                          </w:divBdr>
                          <w:divsChild>
                            <w:div w:id="1503662832">
                              <w:marLeft w:val="0"/>
                              <w:marRight w:val="0"/>
                              <w:marTop w:val="0"/>
                              <w:marBottom w:val="0"/>
                              <w:divBdr>
                                <w:top w:val="none" w:sz="0" w:space="0" w:color="auto"/>
                                <w:left w:val="none" w:sz="0" w:space="0" w:color="auto"/>
                                <w:bottom w:val="none" w:sz="0" w:space="0" w:color="auto"/>
                                <w:right w:val="none" w:sz="0" w:space="0" w:color="auto"/>
                              </w:divBdr>
                              <w:divsChild>
                                <w:div w:id="136385533">
                                  <w:marLeft w:val="0"/>
                                  <w:marRight w:val="0"/>
                                  <w:marTop w:val="0"/>
                                  <w:marBottom w:val="0"/>
                                  <w:divBdr>
                                    <w:top w:val="none" w:sz="0" w:space="0" w:color="auto"/>
                                    <w:left w:val="none" w:sz="0" w:space="0" w:color="auto"/>
                                    <w:bottom w:val="none" w:sz="0" w:space="0" w:color="auto"/>
                                    <w:right w:val="none" w:sz="0" w:space="0" w:color="auto"/>
                                  </w:divBdr>
                                  <w:divsChild>
                                    <w:div w:id="814101182">
                                      <w:marLeft w:val="0"/>
                                      <w:marRight w:val="0"/>
                                      <w:marTop w:val="0"/>
                                      <w:marBottom w:val="0"/>
                                      <w:divBdr>
                                        <w:top w:val="none" w:sz="0" w:space="0" w:color="auto"/>
                                        <w:left w:val="none" w:sz="0" w:space="0" w:color="auto"/>
                                        <w:bottom w:val="none" w:sz="0" w:space="0" w:color="auto"/>
                                        <w:right w:val="none" w:sz="0" w:space="0" w:color="auto"/>
                                      </w:divBdr>
                                      <w:divsChild>
                                        <w:div w:id="61293734">
                                          <w:marLeft w:val="0"/>
                                          <w:marRight w:val="0"/>
                                          <w:marTop w:val="0"/>
                                          <w:marBottom w:val="300"/>
                                          <w:divBdr>
                                            <w:top w:val="none" w:sz="0" w:space="0" w:color="auto"/>
                                            <w:left w:val="none" w:sz="0" w:space="0" w:color="auto"/>
                                            <w:bottom w:val="single" w:sz="6" w:space="15" w:color="E7E7E7"/>
                                            <w:right w:val="none" w:sz="0" w:space="0" w:color="auto"/>
                                          </w:divBdr>
                                          <w:divsChild>
                                            <w:div w:id="335545344">
                                              <w:marLeft w:val="0"/>
                                              <w:marRight w:val="0"/>
                                              <w:marTop w:val="0"/>
                                              <w:marBottom w:val="0"/>
                                              <w:divBdr>
                                                <w:top w:val="none" w:sz="0" w:space="0" w:color="auto"/>
                                                <w:left w:val="none" w:sz="0" w:space="0" w:color="auto"/>
                                                <w:bottom w:val="none" w:sz="0" w:space="0" w:color="auto"/>
                                                <w:right w:val="none" w:sz="0" w:space="0" w:color="auto"/>
                                              </w:divBdr>
                                            </w:div>
                                            <w:div w:id="15932013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84434772">
                                      <w:marLeft w:val="0"/>
                                      <w:marRight w:val="0"/>
                                      <w:marTop w:val="0"/>
                                      <w:marBottom w:val="0"/>
                                      <w:divBdr>
                                        <w:top w:val="none" w:sz="0" w:space="0" w:color="auto"/>
                                        <w:left w:val="none" w:sz="0" w:space="0" w:color="auto"/>
                                        <w:bottom w:val="none" w:sz="0" w:space="0" w:color="auto"/>
                                        <w:right w:val="none" w:sz="0" w:space="0" w:color="auto"/>
                                      </w:divBdr>
                                      <w:divsChild>
                                        <w:div w:id="1456828853">
                                          <w:marLeft w:val="0"/>
                                          <w:marRight w:val="0"/>
                                          <w:marTop w:val="0"/>
                                          <w:marBottom w:val="0"/>
                                          <w:divBdr>
                                            <w:top w:val="none" w:sz="0" w:space="0" w:color="auto"/>
                                            <w:left w:val="none" w:sz="0" w:space="0" w:color="auto"/>
                                            <w:bottom w:val="none" w:sz="0" w:space="0" w:color="auto"/>
                                            <w:right w:val="none" w:sz="0" w:space="0" w:color="auto"/>
                                          </w:divBdr>
                                          <w:divsChild>
                                            <w:div w:id="999505602">
                                              <w:marLeft w:val="0"/>
                                              <w:marRight w:val="225"/>
                                              <w:marTop w:val="0"/>
                                              <w:marBottom w:val="0"/>
                                              <w:divBdr>
                                                <w:top w:val="none" w:sz="0" w:space="0" w:color="auto"/>
                                                <w:left w:val="none" w:sz="0" w:space="0" w:color="auto"/>
                                                <w:bottom w:val="none" w:sz="0" w:space="0" w:color="auto"/>
                                                <w:right w:val="none" w:sz="0" w:space="0" w:color="auto"/>
                                              </w:divBdr>
                                            </w:div>
                                            <w:div w:id="10006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30126">
                                  <w:marLeft w:val="0"/>
                                  <w:marRight w:val="0"/>
                                  <w:marTop w:val="0"/>
                                  <w:marBottom w:val="0"/>
                                  <w:divBdr>
                                    <w:top w:val="none" w:sz="0" w:space="0" w:color="auto"/>
                                    <w:left w:val="none" w:sz="0" w:space="0" w:color="auto"/>
                                    <w:bottom w:val="none" w:sz="0" w:space="0" w:color="auto"/>
                                    <w:right w:val="none" w:sz="0" w:space="0" w:color="auto"/>
                                  </w:divBdr>
                                  <w:divsChild>
                                    <w:div w:id="1234700427">
                                      <w:marLeft w:val="0"/>
                                      <w:marRight w:val="0"/>
                                      <w:marTop w:val="0"/>
                                      <w:marBottom w:val="0"/>
                                      <w:divBdr>
                                        <w:top w:val="none" w:sz="0" w:space="0" w:color="auto"/>
                                        <w:left w:val="none" w:sz="0" w:space="0" w:color="auto"/>
                                        <w:bottom w:val="none" w:sz="0" w:space="0" w:color="auto"/>
                                        <w:right w:val="none" w:sz="0" w:space="0" w:color="auto"/>
                                      </w:divBdr>
                                      <w:divsChild>
                                        <w:div w:id="229930321">
                                          <w:marLeft w:val="0"/>
                                          <w:marRight w:val="0"/>
                                          <w:marTop w:val="0"/>
                                          <w:marBottom w:val="300"/>
                                          <w:divBdr>
                                            <w:top w:val="none" w:sz="0" w:space="0" w:color="auto"/>
                                            <w:left w:val="none" w:sz="0" w:space="0" w:color="auto"/>
                                            <w:bottom w:val="single" w:sz="6" w:space="15" w:color="E7E7E7"/>
                                            <w:right w:val="none" w:sz="0" w:space="0" w:color="auto"/>
                                          </w:divBdr>
                                          <w:divsChild>
                                            <w:div w:id="1269463182">
                                              <w:marLeft w:val="0"/>
                                              <w:marRight w:val="225"/>
                                              <w:marTop w:val="0"/>
                                              <w:marBottom w:val="0"/>
                                              <w:divBdr>
                                                <w:top w:val="none" w:sz="0" w:space="0" w:color="auto"/>
                                                <w:left w:val="none" w:sz="0" w:space="0" w:color="auto"/>
                                                <w:bottom w:val="none" w:sz="0" w:space="0" w:color="auto"/>
                                                <w:right w:val="none" w:sz="0" w:space="0" w:color="auto"/>
                                              </w:divBdr>
                                            </w:div>
                                            <w:div w:id="20327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39562">
                                      <w:marLeft w:val="0"/>
                                      <w:marRight w:val="0"/>
                                      <w:marTop w:val="0"/>
                                      <w:marBottom w:val="0"/>
                                      <w:divBdr>
                                        <w:top w:val="none" w:sz="0" w:space="0" w:color="auto"/>
                                        <w:left w:val="none" w:sz="0" w:space="0" w:color="auto"/>
                                        <w:bottom w:val="none" w:sz="0" w:space="0" w:color="auto"/>
                                        <w:right w:val="none" w:sz="0" w:space="0" w:color="auto"/>
                                      </w:divBdr>
                                      <w:divsChild>
                                        <w:div w:id="1046297637">
                                          <w:marLeft w:val="0"/>
                                          <w:marRight w:val="0"/>
                                          <w:marTop w:val="0"/>
                                          <w:marBottom w:val="0"/>
                                          <w:divBdr>
                                            <w:top w:val="none" w:sz="0" w:space="0" w:color="auto"/>
                                            <w:left w:val="none" w:sz="0" w:space="0" w:color="auto"/>
                                            <w:bottom w:val="none" w:sz="0" w:space="0" w:color="auto"/>
                                            <w:right w:val="none" w:sz="0" w:space="0" w:color="auto"/>
                                          </w:divBdr>
                                          <w:divsChild>
                                            <w:div w:id="1372808135">
                                              <w:marLeft w:val="0"/>
                                              <w:marRight w:val="225"/>
                                              <w:marTop w:val="0"/>
                                              <w:marBottom w:val="0"/>
                                              <w:divBdr>
                                                <w:top w:val="none" w:sz="0" w:space="0" w:color="auto"/>
                                                <w:left w:val="none" w:sz="0" w:space="0" w:color="auto"/>
                                                <w:bottom w:val="none" w:sz="0" w:space="0" w:color="auto"/>
                                                <w:right w:val="none" w:sz="0" w:space="0" w:color="auto"/>
                                              </w:divBdr>
                                            </w:div>
                                            <w:div w:id="15696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1796">
                                  <w:marLeft w:val="0"/>
                                  <w:marRight w:val="0"/>
                                  <w:marTop w:val="0"/>
                                  <w:marBottom w:val="0"/>
                                  <w:divBdr>
                                    <w:top w:val="none" w:sz="0" w:space="0" w:color="auto"/>
                                    <w:left w:val="none" w:sz="0" w:space="0" w:color="auto"/>
                                    <w:bottom w:val="none" w:sz="0" w:space="0" w:color="auto"/>
                                    <w:right w:val="none" w:sz="0" w:space="0" w:color="auto"/>
                                  </w:divBdr>
                                  <w:divsChild>
                                    <w:div w:id="1391612215">
                                      <w:marLeft w:val="0"/>
                                      <w:marRight w:val="0"/>
                                      <w:marTop w:val="0"/>
                                      <w:marBottom w:val="0"/>
                                      <w:divBdr>
                                        <w:top w:val="none" w:sz="0" w:space="0" w:color="auto"/>
                                        <w:left w:val="none" w:sz="0" w:space="0" w:color="auto"/>
                                        <w:bottom w:val="none" w:sz="0" w:space="0" w:color="auto"/>
                                        <w:right w:val="none" w:sz="0" w:space="0" w:color="auto"/>
                                      </w:divBdr>
                                      <w:divsChild>
                                        <w:div w:id="864710552">
                                          <w:marLeft w:val="0"/>
                                          <w:marRight w:val="0"/>
                                          <w:marTop w:val="0"/>
                                          <w:marBottom w:val="300"/>
                                          <w:divBdr>
                                            <w:top w:val="none" w:sz="0" w:space="0" w:color="auto"/>
                                            <w:left w:val="none" w:sz="0" w:space="0" w:color="auto"/>
                                            <w:bottom w:val="single" w:sz="6" w:space="15" w:color="E7E7E7"/>
                                            <w:right w:val="none" w:sz="0" w:space="0" w:color="auto"/>
                                          </w:divBdr>
                                          <w:divsChild>
                                            <w:div w:id="88044874">
                                              <w:marLeft w:val="0"/>
                                              <w:marRight w:val="225"/>
                                              <w:marTop w:val="0"/>
                                              <w:marBottom w:val="0"/>
                                              <w:divBdr>
                                                <w:top w:val="none" w:sz="0" w:space="0" w:color="auto"/>
                                                <w:left w:val="none" w:sz="0" w:space="0" w:color="auto"/>
                                                <w:bottom w:val="none" w:sz="0" w:space="0" w:color="auto"/>
                                                <w:right w:val="none" w:sz="0" w:space="0" w:color="auto"/>
                                              </w:divBdr>
                                            </w:div>
                                            <w:div w:id="12876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8800">
                                      <w:marLeft w:val="0"/>
                                      <w:marRight w:val="0"/>
                                      <w:marTop w:val="0"/>
                                      <w:marBottom w:val="0"/>
                                      <w:divBdr>
                                        <w:top w:val="none" w:sz="0" w:space="0" w:color="auto"/>
                                        <w:left w:val="none" w:sz="0" w:space="0" w:color="auto"/>
                                        <w:bottom w:val="none" w:sz="0" w:space="0" w:color="auto"/>
                                        <w:right w:val="none" w:sz="0" w:space="0" w:color="auto"/>
                                      </w:divBdr>
                                      <w:divsChild>
                                        <w:div w:id="813329829">
                                          <w:marLeft w:val="0"/>
                                          <w:marRight w:val="0"/>
                                          <w:marTop w:val="0"/>
                                          <w:marBottom w:val="0"/>
                                          <w:divBdr>
                                            <w:top w:val="none" w:sz="0" w:space="0" w:color="auto"/>
                                            <w:left w:val="none" w:sz="0" w:space="0" w:color="auto"/>
                                            <w:bottom w:val="none" w:sz="0" w:space="0" w:color="auto"/>
                                            <w:right w:val="none" w:sz="0" w:space="0" w:color="auto"/>
                                          </w:divBdr>
                                          <w:divsChild>
                                            <w:div w:id="1523127124">
                                              <w:marLeft w:val="0"/>
                                              <w:marRight w:val="225"/>
                                              <w:marTop w:val="0"/>
                                              <w:marBottom w:val="0"/>
                                              <w:divBdr>
                                                <w:top w:val="none" w:sz="0" w:space="0" w:color="auto"/>
                                                <w:left w:val="none" w:sz="0" w:space="0" w:color="auto"/>
                                                <w:bottom w:val="none" w:sz="0" w:space="0" w:color="auto"/>
                                                <w:right w:val="none" w:sz="0" w:space="0" w:color="auto"/>
                                              </w:divBdr>
                                            </w:div>
                                            <w:div w:id="20824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41783">
                                  <w:marLeft w:val="0"/>
                                  <w:marRight w:val="0"/>
                                  <w:marTop w:val="0"/>
                                  <w:marBottom w:val="0"/>
                                  <w:divBdr>
                                    <w:top w:val="none" w:sz="0" w:space="0" w:color="auto"/>
                                    <w:left w:val="none" w:sz="0" w:space="0" w:color="auto"/>
                                    <w:bottom w:val="none" w:sz="0" w:space="0" w:color="auto"/>
                                    <w:right w:val="none" w:sz="0" w:space="0" w:color="auto"/>
                                  </w:divBdr>
                                  <w:divsChild>
                                    <w:div w:id="1612931013">
                                      <w:marLeft w:val="0"/>
                                      <w:marRight w:val="0"/>
                                      <w:marTop w:val="0"/>
                                      <w:marBottom w:val="0"/>
                                      <w:divBdr>
                                        <w:top w:val="none" w:sz="0" w:space="0" w:color="auto"/>
                                        <w:left w:val="none" w:sz="0" w:space="0" w:color="auto"/>
                                        <w:bottom w:val="none" w:sz="0" w:space="0" w:color="auto"/>
                                        <w:right w:val="none" w:sz="0" w:space="0" w:color="auto"/>
                                      </w:divBdr>
                                      <w:divsChild>
                                        <w:div w:id="1728139943">
                                          <w:marLeft w:val="0"/>
                                          <w:marRight w:val="0"/>
                                          <w:marTop w:val="0"/>
                                          <w:marBottom w:val="300"/>
                                          <w:divBdr>
                                            <w:top w:val="none" w:sz="0" w:space="0" w:color="auto"/>
                                            <w:left w:val="none" w:sz="0" w:space="0" w:color="auto"/>
                                            <w:bottom w:val="single" w:sz="6" w:space="15" w:color="E7E7E7"/>
                                            <w:right w:val="none" w:sz="0" w:space="0" w:color="auto"/>
                                          </w:divBdr>
                                          <w:divsChild>
                                            <w:div w:id="575017073">
                                              <w:marLeft w:val="0"/>
                                              <w:marRight w:val="225"/>
                                              <w:marTop w:val="0"/>
                                              <w:marBottom w:val="0"/>
                                              <w:divBdr>
                                                <w:top w:val="none" w:sz="0" w:space="0" w:color="auto"/>
                                                <w:left w:val="none" w:sz="0" w:space="0" w:color="auto"/>
                                                <w:bottom w:val="none" w:sz="0" w:space="0" w:color="auto"/>
                                                <w:right w:val="none" w:sz="0" w:space="0" w:color="auto"/>
                                              </w:divBdr>
                                            </w:div>
                                            <w:div w:id="11206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3753">
                                      <w:marLeft w:val="0"/>
                                      <w:marRight w:val="0"/>
                                      <w:marTop w:val="0"/>
                                      <w:marBottom w:val="0"/>
                                      <w:divBdr>
                                        <w:top w:val="none" w:sz="0" w:space="0" w:color="auto"/>
                                        <w:left w:val="none" w:sz="0" w:space="0" w:color="auto"/>
                                        <w:bottom w:val="none" w:sz="0" w:space="0" w:color="auto"/>
                                        <w:right w:val="none" w:sz="0" w:space="0" w:color="auto"/>
                                      </w:divBdr>
                                      <w:divsChild>
                                        <w:div w:id="376052233">
                                          <w:marLeft w:val="0"/>
                                          <w:marRight w:val="0"/>
                                          <w:marTop w:val="0"/>
                                          <w:marBottom w:val="0"/>
                                          <w:divBdr>
                                            <w:top w:val="none" w:sz="0" w:space="0" w:color="auto"/>
                                            <w:left w:val="none" w:sz="0" w:space="0" w:color="auto"/>
                                            <w:bottom w:val="none" w:sz="0" w:space="0" w:color="auto"/>
                                            <w:right w:val="none" w:sz="0" w:space="0" w:color="auto"/>
                                          </w:divBdr>
                                          <w:divsChild>
                                            <w:div w:id="484055956">
                                              <w:marLeft w:val="0"/>
                                              <w:marRight w:val="0"/>
                                              <w:marTop w:val="0"/>
                                              <w:marBottom w:val="0"/>
                                              <w:divBdr>
                                                <w:top w:val="none" w:sz="0" w:space="0" w:color="auto"/>
                                                <w:left w:val="none" w:sz="0" w:space="0" w:color="auto"/>
                                                <w:bottom w:val="none" w:sz="0" w:space="0" w:color="auto"/>
                                                <w:right w:val="none" w:sz="0" w:space="0" w:color="auto"/>
                                              </w:divBdr>
                                            </w:div>
                                            <w:div w:id="74502849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77697428">
                                  <w:marLeft w:val="0"/>
                                  <w:marRight w:val="0"/>
                                  <w:marTop w:val="0"/>
                                  <w:marBottom w:val="0"/>
                                  <w:divBdr>
                                    <w:top w:val="none" w:sz="0" w:space="0" w:color="auto"/>
                                    <w:left w:val="none" w:sz="0" w:space="0" w:color="auto"/>
                                    <w:bottom w:val="none" w:sz="0" w:space="0" w:color="auto"/>
                                    <w:right w:val="none" w:sz="0" w:space="0" w:color="auto"/>
                                  </w:divBdr>
                                  <w:divsChild>
                                    <w:div w:id="708990565">
                                      <w:marLeft w:val="0"/>
                                      <w:marRight w:val="0"/>
                                      <w:marTop w:val="0"/>
                                      <w:marBottom w:val="0"/>
                                      <w:divBdr>
                                        <w:top w:val="none" w:sz="0" w:space="0" w:color="auto"/>
                                        <w:left w:val="none" w:sz="0" w:space="0" w:color="auto"/>
                                        <w:bottom w:val="none" w:sz="0" w:space="0" w:color="auto"/>
                                        <w:right w:val="none" w:sz="0" w:space="0" w:color="auto"/>
                                      </w:divBdr>
                                      <w:divsChild>
                                        <w:div w:id="1770809322">
                                          <w:marLeft w:val="0"/>
                                          <w:marRight w:val="0"/>
                                          <w:marTop w:val="0"/>
                                          <w:marBottom w:val="300"/>
                                          <w:divBdr>
                                            <w:top w:val="none" w:sz="0" w:space="0" w:color="auto"/>
                                            <w:left w:val="none" w:sz="0" w:space="0" w:color="auto"/>
                                            <w:bottom w:val="single" w:sz="6" w:space="15" w:color="E7E7E7"/>
                                            <w:right w:val="none" w:sz="0" w:space="0" w:color="auto"/>
                                          </w:divBdr>
                                          <w:divsChild>
                                            <w:div w:id="155731918">
                                              <w:marLeft w:val="0"/>
                                              <w:marRight w:val="225"/>
                                              <w:marTop w:val="0"/>
                                              <w:marBottom w:val="0"/>
                                              <w:divBdr>
                                                <w:top w:val="none" w:sz="0" w:space="0" w:color="auto"/>
                                                <w:left w:val="none" w:sz="0" w:space="0" w:color="auto"/>
                                                <w:bottom w:val="none" w:sz="0" w:space="0" w:color="auto"/>
                                                <w:right w:val="none" w:sz="0" w:space="0" w:color="auto"/>
                                              </w:divBdr>
                                            </w:div>
                                            <w:div w:id="13082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00742">
                                      <w:marLeft w:val="0"/>
                                      <w:marRight w:val="0"/>
                                      <w:marTop w:val="0"/>
                                      <w:marBottom w:val="0"/>
                                      <w:divBdr>
                                        <w:top w:val="none" w:sz="0" w:space="0" w:color="auto"/>
                                        <w:left w:val="none" w:sz="0" w:space="0" w:color="auto"/>
                                        <w:bottom w:val="none" w:sz="0" w:space="0" w:color="auto"/>
                                        <w:right w:val="none" w:sz="0" w:space="0" w:color="auto"/>
                                      </w:divBdr>
                                      <w:divsChild>
                                        <w:div w:id="1317758882">
                                          <w:marLeft w:val="0"/>
                                          <w:marRight w:val="0"/>
                                          <w:marTop w:val="0"/>
                                          <w:marBottom w:val="0"/>
                                          <w:divBdr>
                                            <w:top w:val="none" w:sz="0" w:space="0" w:color="auto"/>
                                            <w:left w:val="none" w:sz="0" w:space="0" w:color="auto"/>
                                            <w:bottom w:val="none" w:sz="0" w:space="0" w:color="auto"/>
                                            <w:right w:val="none" w:sz="0" w:space="0" w:color="auto"/>
                                          </w:divBdr>
                                          <w:divsChild>
                                            <w:div w:id="591595122">
                                              <w:marLeft w:val="0"/>
                                              <w:marRight w:val="0"/>
                                              <w:marTop w:val="0"/>
                                              <w:marBottom w:val="0"/>
                                              <w:divBdr>
                                                <w:top w:val="none" w:sz="0" w:space="0" w:color="auto"/>
                                                <w:left w:val="none" w:sz="0" w:space="0" w:color="auto"/>
                                                <w:bottom w:val="none" w:sz="0" w:space="0" w:color="auto"/>
                                                <w:right w:val="none" w:sz="0" w:space="0" w:color="auto"/>
                                              </w:divBdr>
                                            </w:div>
                                            <w:div w:id="208216858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86889772">
                                  <w:marLeft w:val="0"/>
                                  <w:marRight w:val="0"/>
                                  <w:marTop w:val="0"/>
                                  <w:marBottom w:val="0"/>
                                  <w:divBdr>
                                    <w:top w:val="none" w:sz="0" w:space="0" w:color="auto"/>
                                    <w:left w:val="none" w:sz="0" w:space="0" w:color="auto"/>
                                    <w:bottom w:val="none" w:sz="0" w:space="0" w:color="auto"/>
                                    <w:right w:val="none" w:sz="0" w:space="0" w:color="auto"/>
                                  </w:divBdr>
                                  <w:divsChild>
                                    <w:div w:id="1191144436">
                                      <w:marLeft w:val="0"/>
                                      <w:marRight w:val="0"/>
                                      <w:marTop w:val="0"/>
                                      <w:marBottom w:val="0"/>
                                      <w:divBdr>
                                        <w:top w:val="none" w:sz="0" w:space="0" w:color="auto"/>
                                        <w:left w:val="none" w:sz="0" w:space="0" w:color="auto"/>
                                        <w:bottom w:val="none" w:sz="0" w:space="0" w:color="auto"/>
                                        <w:right w:val="none" w:sz="0" w:space="0" w:color="auto"/>
                                      </w:divBdr>
                                      <w:divsChild>
                                        <w:div w:id="1695186558">
                                          <w:marLeft w:val="0"/>
                                          <w:marRight w:val="0"/>
                                          <w:marTop w:val="0"/>
                                          <w:marBottom w:val="0"/>
                                          <w:divBdr>
                                            <w:top w:val="none" w:sz="0" w:space="0" w:color="auto"/>
                                            <w:left w:val="none" w:sz="0" w:space="0" w:color="auto"/>
                                            <w:bottom w:val="none" w:sz="0" w:space="0" w:color="auto"/>
                                            <w:right w:val="none" w:sz="0" w:space="0" w:color="auto"/>
                                          </w:divBdr>
                                          <w:divsChild>
                                            <w:div w:id="1352951971">
                                              <w:marLeft w:val="0"/>
                                              <w:marRight w:val="0"/>
                                              <w:marTop w:val="0"/>
                                              <w:marBottom w:val="0"/>
                                              <w:divBdr>
                                                <w:top w:val="none" w:sz="0" w:space="0" w:color="auto"/>
                                                <w:left w:val="none" w:sz="0" w:space="0" w:color="auto"/>
                                                <w:bottom w:val="none" w:sz="0" w:space="0" w:color="auto"/>
                                                <w:right w:val="none" w:sz="0" w:space="0" w:color="auto"/>
                                              </w:divBdr>
                                            </w:div>
                                            <w:div w:id="170101025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18124157">
                                      <w:marLeft w:val="0"/>
                                      <w:marRight w:val="0"/>
                                      <w:marTop w:val="0"/>
                                      <w:marBottom w:val="0"/>
                                      <w:divBdr>
                                        <w:top w:val="none" w:sz="0" w:space="0" w:color="auto"/>
                                        <w:left w:val="none" w:sz="0" w:space="0" w:color="auto"/>
                                        <w:bottom w:val="none" w:sz="0" w:space="0" w:color="auto"/>
                                        <w:right w:val="none" w:sz="0" w:space="0" w:color="auto"/>
                                      </w:divBdr>
                                      <w:divsChild>
                                        <w:div w:id="1066342490">
                                          <w:marLeft w:val="0"/>
                                          <w:marRight w:val="0"/>
                                          <w:marTop w:val="0"/>
                                          <w:marBottom w:val="300"/>
                                          <w:divBdr>
                                            <w:top w:val="none" w:sz="0" w:space="0" w:color="auto"/>
                                            <w:left w:val="none" w:sz="0" w:space="0" w:color="auto"/>
                                            <w:bottom w:val="single" w:sz="6" w:space="15" w:color="E7E7E7"/>
                                            <w:right w:val="none" w:sz="0" w:space="0" w:color="auto"/>
                                          </w:divBdr>
                                          <w:divsChild>
                                            <w:div w:id="704477405">
                                              <w:marLeft w:val="0"/>
                                              <w:marRight w:val="225"/>
                                              <w:marTop w:val="0"/>
                                              <w:marBottom w:val="0"/>
                                              <w:divBdr>
                                                <w:top w:val="none" w:sz="0" w:space="0" w:color="auto"/>
                                                <w:left w:val="none" w:sz="0" w:space="0" w:color="auto"/>
                                                <w:bottom w:val="none" w:sz="0" w:space="0" w:color="auto"/>
                                                <w:right w:val="none" w:sz="0" w:space="0" w:color="auto"/>
                                              </w:divBdr>
                                            </w:div>
                                            <w:div w:id="15870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8110">
                                  <w:marLeft w:val="0"/>
                                  <w:marRight w:val="0"/>
                                  <w:marTop w:val="0"/>
                                  <w:marBottom w:val="0"/>
                                  <w:divBdr>
                                    <w:top w:val="none" w:sz="0" w:space="0" w:color="auto"/>
                                    <w:left w:val="none" w:sz="0" w:space="0" w:color="auto"/>
                                    <w:bottom w:val="none" w:sz="0" w:space="0" w:color="auto"/>
                                    <w:right w:val="none" w:sz="0" w:space="0" w:color="auto"/>
                                  </w:divBdr>
                                  <w:divsChild>
                                    <w:div w:id="1111319314">
                                      <w:marLeft w:val="0"/>
                                      <w:marRight w:val="0"/>
                                      <w:marTop w:val="0"/>
                                      <w:marBottom w:val="0"/>
                                      <w:divBdr>
                                        <w:top w:val="none" w:sz="0" w:space="0" w:color="auto"/>
                                        <w:left w:val="none" w:sz="0" w:space="0" w:color="auto"/>
                                        <w:bottom w:val="none" w:sz="0" w:space="0" w:color="auto"/>
                                        <w:right w:val="none" w:sz="0" w:space="0" w:color="auto"/>
                                      </w:divBdr>
                                      <w:divsChild>
                                        <w:div w:id="207036440">
                                          <w:marLeft w:val="0"/>
                                          <w:marRight w:val="0"/>
                                          <w:marTop w:val="0"/>
                                          <w:marBottom w:val="300"/>
                                          <w:divBdr>
                                            <w:top w:val="none" w:sz="0" w:space="0" w:color="auto"/>
                                            <w:left w:val="none" w:sz="0" w:space="0" w:color="auto"/>
                                            <w:bottom w:val="single" w:sz="6" w:space="15" w:color="E7E7E7"/>
                                            <w:right w:val="none" w:sz="0" w:space="0" w:color="auto"/>
                                          </w:divBdr>
                                          <w:divsChild>
                                            <w:div w:id="551504002">
                                              <w:marLeft w:val="0"/>
                                              <w:marRight w:val="225"/>
                                              <w:marTop w:val="0"/>
                                              <w:marBottom w:val="0"/>
                                              <w:divBdr>
                                                <w:top w:val="none" w:sz="0" w:space="0" w:color="auto"/>
                                                <w:left w:val="none" w:sz="0" w:space="0" w:color="auto"/>
                                                <w:bottom w:val="none" w:sz="0" w:space="0" w:color="auto"/>
                                                <w:right w:val="none" w:sz="0" w:space="0" w:color="auto"/>
                                              </w:divBdr>
                                            </w:div>
                                            <w:div w:id="8587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5955">
                                      <w:marLeft w:val="0"/>
                                      <w:marRight w:val="0"/>
                                      <w:marTop w:val="0"/>
                                      <w:marBottom w:val="0"/>
                                      <w:divBdr>
                                        <w:top w:val="none" w:sz="0" w:space="0" w:color="auto"/>
                                        <w:left w:val="none" w:sz="0" w:space="0" w:color="auto"/>
                                        <w:bottom w:val="none" w:sz="0" w:space="0" w:color="auto"/>
                                        <w:right w:val="none" w:sz="0" w:space="0" w:color="auto"/>
                                      </w:divBdr>
                                      <w:divsChild>
                                        <w:div w:id="664632498">
                                          <w:marLeft w:val="0"/>
                                          <w:marRight w:val="0"/>
                                          <w:marTop w:val="0"/>
                                          <w:marBottom w:val="0"/>
                                          <w:divBdr>
                                            <w:top w:val="none" w:sz="0" w:space="0" w:color="auto"/>
                                            <w:left w:val="none" w:sz="0" w:space="0" w:color="auto"/>
                                            <w:bottom w:val="none" w:sz="0" w:space="0" w:color="auto"/>
                                            <w:right w:val="none" w:sz="0" w:space="0" w:color="auto"/>
                                          </w:divBdr>
                                          <w:divsChild>
                                            <w:div w:id="1228953943">
                                              <w:marLeft w:val="0"/>
                                              <w:marRight w:val="225"/>
                                              <w:marTop w:val="0"/>
                                              <w:marBottom w:val="0"/>
                                              <w:divBdr>
                                                <w:top w:val="none" w:sz="0" w:space="0" w:color="auto"/>
                                                <w:left w:val="none" w:sz="0" w:space="0" w:color="auto"/>
                                                <w:bottom w:val="none" w:sz="0" w:space="0" w:color="auto"/>
                                                <w:right w:val="none" w:sz="0" w:space="0" w:color="auto"/>
                                              </w:divBdr>
                                            </w:div>
                                            <w:div w:id="19406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74787">
                                  <w:marLeft w:val="0"/>
                                  <w:marRight w:val="0"/>
                                  <w:marTop w:val="0"/>
                                  <w:marBottom w:val="0"/>
                                  <w:divBdr>
                                    <w:top w:val="none" w:sz="0" w:space="0" w:color="auto"/>
                                    <w:left w:val="none" w:sz="0" w:space="0" w:color="auto"/>
                                    <w:bottom w:val="none" w:sz="0" w:space="0" w:color="auto"/>
                                    <w:right w:val="none" w:sz="0" w:space="0" w:color="auto"/>
                                  </w:divBdr>
                                  <w:divsChild>
                                    <w:div w:id="1079062709">
                                      <w:marLeft w:val="0"/>
                                      <w:marRight w:val="0"/>
                                      <w:marTop w:val="0"/>
                                      <w:marBottom w:val="0"/>
                                      <w:divBdr>
                                        <w:top w:val="none" w:sz="0" w:space="0" w:color="auto"/>
                                        <w:left w:val="none" w:sz="0" w:space="0" w:color="auto"/>
                                        <w:bottom w:val="none" w:sz="0" w:space="0" w:color="auto"/>
                                        <w:right w:val="none" w:sz="0" w:space="0" w:color="auto"/>
                                      </w:divBdr>
                                      <w:divsChild>
                                        <w:div w:id="1190486962">
                                          <w:marLeft w:val="0"/>
                                          <w:marRight w:val="0"/>
                                          <w:marTop w:val="0"/>
                                          <w:marBottom w:val="300"/>
                                          <w:divBdr>
                                            <w:top w:val="none" w:sz="0" w:space="0" w:color="auto"/>
                                            <w:left w:val="none" w:sz="0" w:space="0" w:color="auto"/>
                                            <w:bottom w:val="single" w:sz="6" w:space="15" w:color="E7E7E7"/>
                                            <w:right w:val="none" w:sz="0" w:space="0" w:color="auto"/>
                                          </w:divBdr>
                                          <w:divsChild>
                                            <w:div w:id="850992016">
                                              <w:marLeft w:val="0"/>
                                              <w:marRight w:val="225"/>
                                              <w:marTop w:val="0"/>
                                              <w:marBottom w:val="0"/>
                                              <w:divBdr>
                                                <w:top w:val="none" w:sz="0" w:space="0" w:color="auto"/>
                                                <w:left w:val="none" w:sz="0" w:space="0" w:color="auto"/>
                                                <w:bottom w:val="none" w:sz="0" w:space="0" w:color="auto"/>
                                                <w:right w:val="none" w:sz="0" w:space="0" w:color="auto"/>
                                              </w:divBdr>
                                            </w:div>
                                            <w:div w:id="16996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93580">
                                      <w:marLeft w:val="0"/>
                                      <w:marRight w:val="0"/>
                                      <w:marTop w:val="0"/>
                                      <w:marBottom w:val="0"/>
                                      <w:divBdr>
                                        <w:top w:val="none" w:sz="0" w:space="0" w:color="auto"/>
                                        <w:left w:val="none" w:sz="0" w:space="0" w:color="auto"/>
                                        <w:bottom w:val="none" w:sz="0" w:space="0" w:color="auto"/>
                                        <w:right w:val="none" w:sz="0" w:space="0" w:color="auto"/>
                                      </w:divBdr>
                                      <w:divsChild>
                                        <w:div w:id="695813484">
                                          <w:marLeft w:val="0"/>
                                          <w:marRight w:val="0"/>
                                          <w:marTop w:val="0"/>
                                          <w:marBottom w:val="0"/>
                                          <w:divBdr>
                                            <w:top w:val="none" w:sz="0" w:space="0" w:color="auto"/>
                                            <w:left w:val="none" w:sz="0" w:space="0" w:color="auto"/>
                                            <w:bottom w:val="none" w:sz="0" w:space="0" w:color="auto"/>
                                            <w:right w:val="none" w:sz="0" w:space="0" w:color="auto"/>
                                          </w:divBdr>
                                          <w:divsChild>
                                            <w:div w:id="126752253">
                                              <w:marLeft w:val="0"/>
                                              <w:marRight w:val="0"/>
                                              <w:marTop w:val="0"/>
                                              <w:marBottom w:val="0"/>
                                              <w:divBdr>
                                                <w:top w:val="none" w:sz="0" w:space="0" w:color="auto"/>
                                                <w:left w:val="none" w:sz="0" w:space="0" w:color="auto"/>
                                                <w:bottom w:val="none" w:sz="0" w:space="0" w:color="auto"/>
                                                <w:right w:val="none" w:sz="0" w:space="0" w:color="auto"/>
                                              </w:divBdr>
                                            </w:div>
                                            <w:div w:id="763107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08917655">
                                  <w:marLeft w:val="0"/>
                                  <w:marRight w:val="0"/>
                                  <w:marTop w:val="0"/>
                                  <w:marBottom w:val="0"/>
                                  <w:divBdr>
                                    <w:top w:val="none" w:sz="0" w:space="0" w:color="auto"/>
                                    <w:left w:val="none" w:sz="0" w:space="0" w:color="auto"/>
                                    <w:bottom w:val="none" w:sz="0" w:space="0" w:color="auto"/>
                                    <w:right w:val="none" w:sz="0" w:space="0" w:color="auto"/>
                                  </w:divBdr>
                                  <w:divsChild>
                                    <w:div w:id="805392789">
                                      <w:marLeft w:val="0"/>
                                      <w:marRight w:val="0"/>
                                      <w:marTop w:val="0"/>
                                      <w:marBottom w:val="0"/>
                                      <w:divBdr>
                                        <w:top w:val="none" w:sz="0" w:space="0" w:color="auto"/>
                                        <w:left w:val="none" w:sz="0" w:space="0" w:color="auto"/>
                                        <w:bottom w:val="none" w:sz="0" w:space="0" w:color="auto"/>
                                        <w:right w:val="none" w:sz="0" w:space="0" w:color="auto"/>
                                      </w:divBdr>
                                      <w:divsChild>
                                        <w:div w:id="955520750">
                                          <w:marLeft w:val="0"/>
                                          <w:marRight w:val="0"/>
                                          <w:marTop w:val="0"/>
                                          <w:marBottom w:val="0"/>
                                          <w:divBdr>
                                            <w:top w:val="none" w:sz="0" w:space="0" w:color="auto"/>
                                            <w:left w:val="none" w:sz="0" w:space="0" w:color="auto"/>
                                            <w:bottom w:val="none" w:sz="0" w:space="0" w:color="auto"/>
                                            <w:right w:val="none" w:sz="0" w:space="0" w:color="auto"/>
                                          </w:divBdr>
                                          <w:divsChild>
                                            <w:div w:id="1603607879">
                                              <w:marLeft w:val="0"/>
                                              <w:marRight w:val="0"/>
                                              <w:marTop w:val="0"/>
                                              <w:marBottom w:val="0"/>
                                              <w:divBdr>
                                                <w:top w:val="none" w:sz="0" w:space="0" w:color="auto"/>
                                                <w:left w:val="none" w:sz="0" w:space="0" w:color="auto"/>
                                                <w:bottom w:val="none" w:sz="0" w:space="0" w:color="auto"/>
                                                <w:right w:val="none" w:sz="0" w:space="0" w:color="auto"/>
                                              </w:divBdr>
                                            </w:div>
                                            <w:div w:id="20151039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55150451">
                                      <w:marLeft w:val="0"/>
                                      <w:marRight w:val="0"/>
                                      <w:marTop w:val="0"/>
                                      <w:marBottom w:val="0"/>
                                      <w:divBdr>
                                        <w:top w:val="none" w:sz="0" w:space="0" w:color="auto"/>
                                        <w:left w:val="none" w:sz="0" w:space="0" w:color="auto"/>
                                        <w:bottom w:val="none" w:sz="0" w:space="0" w:color="auto"/>
                                        <w:right w:val="none" w:sz="0" w:space="0" w:color="auto"/>
                                      </w:divBdr>
                                      <w:divsChild>
                                        <w:div w:id="1425150232">
                                          <w:marLeft w:val="0"/>
                                          <w:marRight w:val="0"/>
                                          <w:marTop w:val="0"/>
                                          <w:marBottom w:val="300"/>
                                          <w:divBdr>
                                            <w:top w:val="none" w:sz="0" w:space="0" w:color="auto"/>
                                            <w:left w:val="none" w:sz="0" w:space="0" w:color="auto"/>
                                            <w:bottom w:val="single" w:sz="6" w:space="15" w:color="E7E7E7"/>
                                            <w:right w:val="none" w:sz="0" w:space="0" w:color="auto"/>
                                          </w:divBdr>
                                          <w:divsChild>
                                            <w:div w:id="1230112087">
                                              <w:marLeft w:val="0"/>
                                              <w:marRight w:val="0"/>
                                              <w:marTop w:val="0"/>
                                              <w:marBottom w:val="0"/>
                                              <w:divBdr>
                                                <w:top w:val="none" w:sz="0" w:space="0" w:color="auto"/>
                                                <w:left w:val="none" w:sz="0" w:space="0" w:color="auto"/>
                                                <w:bottom w:val="none" w:sz="0" w:space="0" w:color="auto"/>
                                                <w:right w:val="none" w:sz="0" w:space="0" w:color="auto"/>
                                              </w:divBdr>
                                            </w:div>
                                            <w:div w:id="162307250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10425140">
                                  <w:marLeft w:val="0"/>
                                  <w:marRight w:val="0"/>
                                  <w:marTop w:val="0"/>
                                  <w:marBottom w:val="0"/>
                                  <w:divBdr>
                                    <w:top w:val="none" w:sz="0" w:space="0" w:color="auto"/>
                                    <w:left w:val="none" w:sz="0" w:space="0" w:color="auto"/>
                                    <w:bottom w:val="none" w:sz="0" w:space="0" w:color="auto"/>
                                    <w:right w:val="none" w:sz="0" w:space="0" w:color="auto"/>
                                  </w:divBdr>
                                  <w:divsChild>
                                    <w:div w:id="1061632040">
                                      <w:marLeft w:val="0"/>
                                      <w:marRight w:val="0"/>
                                      <w:marTop w:val="0"/>
                                      <w:marBottom w:val="0"/>
                                      <w:divBdr>
                                        <w:top w:val="none" w:sz="0" w:space="0" w:color="auto"/>
                                        <w:left w:val="none" w:sz="0" w:space="0" w:color="auto"/>
                                        <w:bottom w:val="none" w:sz="0" w:space="0" w:color="auto"/>
                                        <w:right w:val="none" w:sz="0" w:space="0" w:color="auto"/>
                                      </w:divBdr>
                                      <w:divsChild>
                                        <w:div w:id="2016572105">
                                          <w:marLeft w:val="0"/>
                                          <w:marRight w:val="0"/>
                                          <w:marTop w:val="0"/>
                                          <w:marBottom w:val="300"/>
                                          <w:divBdr>
                                            <w:top w:val="none" w:sz="0" w:space="0" w:color="auto"/>
                                            <w:left w:val="none" w:sz="0" w:space="0" w:color="auto"/>
                                            <w:bottom w:val="single" w:sz="6" w:space="15" w:color="E7E7E7"/>
                                            <w:right w:val="none" w:sz="0" w:space="0" w:color="auto"/>
                                          </w:divBdr>
                                          <w:divsChild>
                                            <w:div w:id="407383870">
                                              <w:marLeft w:val="0"/>
                                              <w:marRight w:val="0"/>
                                              <w:marTop w:val="0"/>
                                              <w:marBottom w:val="0"/>
                                              <w:divBdr>
                                                <w:top w:val="none" w:sz="0" w:space="0" w:color="auto"/>
                                                <w:left w:val="none" w:sz="0" w:space="0" w:color="auto"/>
                                                <w:bottom w:val="none" w:sz="0" w:space="0" w:color="auto"/>
                                                <w:right w:val="none" w:sz="0" w:space="0" w:color="auto"/>
                                              </w:divBdr>
                                            </w:div>
                                            <w:div w:id="148157584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73486471">
                                      <w:marLeft w:val="0"/>
                                      <w:marRight w:val="0"/>
                                      <w:marTop w:val="0"/>
                                      <w:marBottom w:val="0"/>
                                      <w:divBdr>
                                        <w:top w:val="none" w:sz="0" w:space="0" w:color="auto"/>
                                        <w:left w:val="none" w:sz="0" w:space="0" w:color="auto"/>
                                        <w:bottom w:val="none" w:sz="0" w:space="0" w:color="auto"/>
                                        <w:right w:val="none" w:sz="0" w:space="0" w:color="auto"/>
                                      </w:divBdr>
                                      <w:divsChild>
                                        <w:div w:id="1645740125">
                                          <w:marLeft w:val="0"/>
                                          <w:marRight w:val="0"/>
                                          <w:marTop w:val="0"/>
                                          <w:marBottom w:val="0"/>
                                          <w:divBdr>
                                            <w:top w:val="none" w:sz="0" w:space="0" w:color="auto"/>
                                            <w:left w:val="none" w:sz="0" w:space="0" w:color="auto"/>
                                            <w:bottom w:val="none" w:sz="0" w:space="0" w:color="auto"/>
                                            <w:right w:val="none" w:sz="0" w:space="0" w:color="auto"/>
                                          </w:divBdr>
                                          <w:divsChild>
                                            <w:div w:id="978076032">
                                              <w:marLeft w:val="0"/>
                                              <w:marRight w:val="0"/>
                                              <w:marTop w:val="0"/>
                                              <w:marBottom w:val="0"/>
                                              <w:divBdr>
                                                <w:top w:val="none" w:sz="0" w:space="0" w:color="auto"/>
                                                <w:left w:val="none" w:sz="0" w:space="0" w:color="auto"/>
                                                <w:bottom w:val="none" w:sz="0" w:space="0" w:color="auto"/>
                                                <w:right w:val="none" w:sz="0" w:space="0" w:color="auto"/>
                                              </w:divBdr>
                                            </w:div>
                                            <w:div w:id="20997933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25684349">
                                  <w:marLeft w:val="0"/>
                                  <w:marRight w:val="0"/>
                                  <w:marTop w:val="0"/>
                                  <w:marBottom w:val="0"/>
                                  <w:divBdr>
                                    <w:top w:val="none" w:sz="0" w:space="0" w:color="auto"/>
                                    <w:left w:val="none" w:sz="0" w:space="0" w:color="auto"/>
                                    <w:bottom w:val="none" w:sz="0" w:space="0" w:color="auto"/>
                                    <w:right w:val="none" w:sz="0" w:space="0" w:color="auto"/>
                                  </w:divBdr>
                                  <w:divsChild>
                                    <w:div w:id="1187257288">
                                      <w:marLeft w:val="0"/>
                                      <w:marRight w:val="0"/>
                                      <w:marTop w:val="0"/>
                                      <w:marBottom w:val="0"/>
                                      <w:divBdr>
                                        <w:top w:val="none" w:sz="0" w:space="0" w:color="auto"/>
                                        <w:left w:val="none" w:sz="0" w:space="0" w:color="auto"/>
                                        <w:bottom w:val="none" w:sz="0" w:space="0" w:color="auto"/>
                                        <w:right w:val="none" w:sz="0" w:space="0" w:color="auto"/>
                                      </w:divBdr>
                                      <w:divsChild>
                                        <w:div w:id="1660037765">
                                          <w:marLeft w:val="0"/>
                                          <w:marRight w:val="0"/>
                                          <w:marTop w:val="0"/>
                                          <w:marBottom w:val="0"/>
                                          <w:divBdr>
                                            <w:top w:val="none" w:sz="0" w:space="0" w:color="auto"/>
                                            <w:left w:val="none" w:sz="0" w:space="0" w:color="auto"/>
                                            <w:bottom w:val="none" w:sz="0" w:space="0" w:color="auto"/>
                                            <w:right w:val="none" w:sz="0" w:space="0" w:color="auto"/>
                                          </w:divBdr>
                                          <w:divsChild>
                                            <w:div w:id="1580366485">
                                              <w:marLeft w:val="0"/>
                                              <w:marRight w:val="0"/>
                                              <w:marTop w:val="0"/>
                                              <w:marBottom w:val="0"/>
                                              <w:divBdr>
                                                <w:top w:val="none" w:sz="0" w:space="0" w:color="auto"/>
                                                <w:left w:val="none" w:sz="0" w:space="0" w:color="auto"/>
                                                <w:bottom w:val="none" w:sz="0" w:space="0" w:color="auto"/>
                                                <w:right w:val="none" w:sz="0" w:space="0" w:color="auto"/>
                                              </w:divBdr>
                                            </w:div>
                                            <w:div w:id="16767647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1659195">
                                      <w:marLeft w:val="0"/>
                                      <w:marRight w:val="0"/>
                                      <w:marTop w:val="0"/>
                                      <w:marBottom w:val="0"/>
                                      <w:divBdr>
                                        <w:top w:val="none" w:sz="0" w:space="0" w:color="auto"/>
                                        <w:left w:val="none" w:sz="0" w:space="0" w:color="auto"/>
                                        <w:bottom w:val="none" w:sz="0" w:space="0" w:color="auto"/>
                                        <w:right w:val="none" w:sz="0" w:space="0" w:color="auto"/>
                                      </w:divBdr>
                                      <w:divsChild>
                                        <w:div w:id="1163162035">
                                          <w:marLeft w:val="0"/>
                                          <w:marRight w:val="0"/>
                                          <w:marTop w:val="0"/>
                                          <w:marBottom w:val="300"/>
                                          <w:divBdr>
                                            <w:top w:val="none" w:sz="0" w:space="0" w:color="auto"/>
                                            <w:left w:val="none" w:sz="0" w:space="0" w:color="auto"/>
                                            <w:bottom w:val="single" w:sz="6" w:space="15" w:color="E7E7E7"/>
                                            <w:right w:val="none" w:sz="0" w:space="0" w:color="auto"/>
                                          </w:divBdr>
                                          <w:divsChild>
                                            <w:div w:id="353922495">
                                              <w:marLeft w:val="0"/>
                                              <w:marRight w:val="225"/>
                                              <w:marTop w:val="0"/>
                                              <w:marBottom w:val="0"/>
                                              <w:divBdr>
                                                <w:top w:val="none" w:sz="0" w:space="0" w:color="auto"/>
                                                <w:left w:val="none" w:sz="0" w:space="0" w:color="auto"/>
                                                <w:bottom w:val="none" w:sz="0" w:space="0" w:color="auto"/>
                                                <w:right w:val="none" w:sz="0" w:space="0" w:color="auto"/>
                                              </w:divBdr>
                                            </w:div>
                                            <w:div w:id="16522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5691">
                                  <w:marLeft w:val="0"/>
                                  <w:marRight w:val="0"/>
                                  <w:marTop w:val="0"/>
                                  <w:marBottom w:val="0"/>
                                  <w:divBdr>
                                    <w:top w:val="none" w:sz="0" w:space="0" w:color="auto"/>
                                    <w:left w:val="none" w:sz="0" w:space="0" w:color="auto"/>
                                    <w:bottom w:val="none" w:sz="0" w:space="0" w:color="auto"/>
                                    <w:right w:val="none" w:sz="0" w:space="0" w:color="auto"/>
                                  </w:divBdr>
                                  <w:divsChild>
                                    <w:div w:id="1681422844">
                                      <w:marLeft w:val="0"/>
                                      <w:marRight w:val="0"/>
                                      <w:marTop w:val="0"/>
                                      <w:marBottom w:val="0"/>
                                      <w:divBdr>
                                        <w:top w:val="none" w:sz="0" w:space="0" w:color="auto"/>
                                        <w:left w:val="none" w:sz="0" w:space="0" w:color="auto"/>
                                        <w:bottom w:val="none" w:sz="0" w:space="0" w:color="auto"/>
                                        <w:right w:val="none" w:sz="0" w:space="0" w:color="auto"/>
                                      </w:divBdr>
                                      <w:divsChild>
                                        <w:div w:id="1924482939">
                                          <w:marLeft w:val="0"/>
                                          <w:marRight w:val="0"/>
                                          <w:marTop w:val="0"/>
                                          <w:marBottom w:val="0"/>
                                          <w:divBdr>
                                            <w:top w:val="none" w:sz="0" w:space="0" w:color="auto"/>
                                            <w:left w:val="none" w:sz="0" w:space="0" w:color="auto"/>
                                            <w:bottom w:val="none" w:sz="0" w:space="0" w:color="auto"/>
                                            <w:right w:val="none" w:sz="0" w:space="0" w:color="auto"/>
                                          </w:divBdr>
                                          <w:divsChild>
                                            <w:div w:id="768046204">
                                              <w:marLeft w:val="0"/>
                                              <w:marRight w:val="0"/>
                                              <w:marTop w:val="0"/>
                                              <w:marBottom w:val="0"/>
                                              <w:divBdr>
                                                <w:top w:val="none" w:sz="0" w:space="0" w:color="auto"/>
                                                <w:left w:val="none" w:sz="0" w:space="0" w:color="auto"/>
                                                <w:bottom w:val="none" w:sz="0" w:space="0" w:color="auto"/>
                                                <w:right w:val="none" w:sz="0" w:space="0" w:color="auto"/>
                                              </w:divBdr>
                                            </w:div>
                                            <w:div w:id="7854656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96124451">
                                      <w:marLeft w:val="0"/>
                                      <w:marRight w:val="0"/>
                                      <w:marTop w:val="0"/>
                                      <w:marBottom w:val="0"/>
                                      <w:divBdr>
                                        <w:top w:val="none" w:sz="0" w:space="0" w:color="auto"/>
                                        <w:left w:val="none" w:sz="0" w:space="0" w:color="auto"/>
                                        <w:bottom w:val="none" w:sz="0" w:space="0" w:color="auto"/>
                                        <w:right w:val="none" w:sz="0" w:space="0" w:color="auto"/>
                                      </w:divBdr>
                                      <w:divsChild>
                                        <w:div w:id="1479179606">
                                          <w:marLeft w:val="0"/>
                                          <w:marRight w:val="0"/>
                                          <w:marTop w:val="0"/>
                                          <w:marBottom w:val="300"/>
                                          <w:divBdr>
                                            <w:top w:val="none" w:sz="0" w:space="0" w:color="auto"/>
                                            <w:left w:val="none" w:sz="0" w:space="0" w:color="auto"/>
                                            <w:bottom w:val="single" w:sz="6" w:space="15" w:color="E7E7E7"/>
                                            <w:right w:val="none" w:sz="0" w:space="0" w:color="auto"/>
                                          </w:divBdr>
                                          <w:divsChild>
                                            <w:div w:id="90855683">
                                              <w:marLeft w:val="0"/>
                                              <w:marRight w:val="225"/>
                                              <w:marTop w:val="0"/>
                                              <w:marBottom w:val="0"/>
                                              <w:divBdr>
                                                <w:top w:val="none" w:sz="0" w:space="0" w:color="auto"/>
                                                <w:left w:val="none" w:sz="0" w:space="0" w:color="auto"/>
                                                <w:bottom w:val="none" w:sz="0" w:space="0" w:color="auto"/>
                                                <w:right w:val="none" w:sz="0" w:space="0" w:color="auto"/>
                                              </w:divBdr>
                                            </w:div>
                                            <w:div w:id="14714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9859">
                                  <w:marLeft w:val="0"/>
                                  <w:marRight w:val="0"/>
                                  <w:marTop w:val="0"/>
                                  <w:marBottom w:val="0"/>
                                  <w:divBdr>
                                    <w:top w:val="none" w:sz="0" w:space="0" w:color="auto"/>
                                    <w:left w:val="none" w:sz="0" w:space="0" w:color="auto"/>
                                    <w:bottom w:val="none" w:sz="0" w:space="0" w:color="auto"/>
                                    <w:right w:val="none" w:sz="0" w:space="0" w:color="auto"/>
                                  </w:divBdr>
                                  <w:divsChild>
                                    <w:div w:id="1080978783">
                                      <w:marLeft w:val="0"/>
                                      <w:marRight w:val="0"/>
                                      <w:marTop w:val="0"/>
                                      <w:marBottom w:val="0"/>
                                      <w:divBdr>
                                        <w:top w:val="none" w:sz="0" w:space="0" w:color="auto"/>
                                        <w:left w:val="none" w:sz="0" w:space="0" w:color="auto"/>
                                        <w:bottom w:val="none" w:sz="0" w:space="0" w:color="auto"/>
                                        <w:right w:val="none" w:sz="0" w:space="0" w:color="auto"/>
                                      </w:divBdr>
                                      <w:divsChild>
                                        <w:div w:id="1470322756">
                                          <w:marLeft w:val="0"/>
                                          <w:marRight w:val="0"/>
                                          <w:marTop w:val="0"/>
                                          <w:marBottom w:val="300"/>
                                          <w:divBdr>
                                            <w:top w:val="none" w:sz="0" w:space="0" w:color="auto"/>
                                            <w:left w:val="none" w:sz="0" w:space="0" w:color="auto"/>
                                            <w:bottom w:val="single" w:sz="6" w:space="15" w:color="E7E7E7"/>
                                            <w:right w:val="none" w:sz="0" w:space="0" w:color="auto"/>
                                          </w:divBdr>
                                          <w:divsChild>
                                            <w:div w:id="1324427609">
                                              <w:marLeft w:val="0"/>
                                              <w:marRight w:val="225"/>
                                              <w:marTop w:val="0"/>
                                              <w:marBottom w:val="0"/>
                                              <w:divBdr>
                                                <w:top w:val="none" w:sz="0" w:space="0" w:color="auto"/>
                                                <w:left w:val="none" w:sz="0" w:space="0" w:color="auto"/>
                                                <w:bottom w:val="none" w:sz="0" w:space="0" w:color="auto"/>
                                                <w:right w:val="none" w:sz="0" w:space="0" w:color="auto"/>
                                              </w:divBdr>
                                            </w:div>
                                            <w:div w:id="13646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58639">
                                      <w:marLeft w:val="0"/>
                                      <w:marRight w:val="0"/>
                                      <w:marTop w:val="0"/>
                                      <w:marBottom w:val="0"/>
                                      <w:divBdr>
                                        <w:top w:val="none" w:sz="0" w:space="0" w:color="auto"/>
                                        <w:left w:val="none" w:sz="0" w:space="0" w:color="auto"/>
                                        <w:bottom w:val="none" w:sz="0" w:space="0" w:color="auto"/>
                                        <w:right w:val="none" w:sz="0" w:space="0" w:color="auto"/>
                                      </w:divBdr>
                                      <w:divsChild>
                                        <w:div w:id="2010675737">
                                          <w:marLeft w:val="0"/>
                                          <w:marRight w:val="0"/>
                                          <w:marTop w:val="0"/>
                                          <w:marBottom w:val="0"/>
                                          <w:divBdr>
                                            <w:top w:val="none" w:sz="0" w:space="0" w:color="auto"/>
                                            <w:left w:val="none" w:sz="0" w:space="0" w:color="auto"/>
                                            <w:bottom w:val="none" w:sz="0" w:space="0" w:color="auto"/>
                                            <w:right w:val="none" w:sz="0" w:space="0" w:color="auto"/>
                                          </w:divBdr>
                                          <w:divsChild>
                                            <w:div w:id="177892501">
                                              <w:marLeft w:val="0"/>
                                              <w:marRight w:val="225"/>
                                              <w:marTop w:val="0"/>
                                              <w:marBottom w:val="0"/>
                                              <w:divBdr>
                                                <w:top w:val="none" w:sz="0" w:space="0" w:color="auto"/>
                                                <w:left w:val="none" w:sz="0" w:space="0" w:color="auto"/>
                                                <w:bottom w:val="none" w:sz="0" w:space="0" w:color="auto"/>
                                                <w:right w:val="none" w:sz="0" w:space="0" w:color="auto"/>
                                              </w:divBdr>
                                            </w:div>
                                            <w:div w:id="6519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2852">
                                  <w:marLeft w:val="0"/>
                                  <w:marRight w:val="0"/>
                                  <w:marTop w:val="0"/>
                                  <w:marBottom w:val="0"/>
                                  <w:divBdr>
                                    <w:top w:val="none" w:sz="0" w:space="0" w:color="auto"/>
                                    <w:left w:val="none" w:sz="0" w:space="0" w:color="auto"/>
                                    <w:bottom w:val="none" w:sz="0" w:space="0" w:color="auto"/>
                                    <w:right w:val="none" w:sz="0" w:space="0" w:color="auto"/>
                                  </w:divBdr>
                                  <w:divsChild>
                                    <w:div w:id="996887276">
                                      <w:marLeft w:val="0"/>
                                      <w:marRight w:val="0"/>
                                      <w:marTop w:val="0"/>
                                      <w:marBottom w:val="0"/>
                                      <w:divBdr>
                                        <w:top w:val="none" w:sz="0" w:space="0" w:color="auto"/>
                                        <w:left w:val="none" w:sz="0" w:space="0" w:color="auto"/>
                                        <w:bottom w:val="none" w:sz="0" w:space="0" w:color="auto"/>
                                        <w:right w:val="none" w:sz="0" w:space="0" w:color="auto"/>
                                      </w:divBdr>
                                      <w:divsChild>
                                        <w:div w:id="1512256017">
                                          <w:marLeft w:val="0"/>
                                          <w:marRight w:val="0"/>
                                          <w:marTop w:val="0"/>
                                          <w:marBottom w:val="300"/>
                                          <w:divBdr>
                                            <w:top w:val="none" w:sz="0" w:space="0" w:color="auto"/>
                                            <w:left w:val="none" w:sz="0" w:space="0" w:color="auto"/>
                                            <w:bottom w:val="single" w:sz="6" w:space="15" w:color="E7E7E7"/>
                                            <w:right w:val="none" w:sz="0" w:space="0" w:color="auto"/>
                                          </w:divBdr>
                                          <w:divsChild>
                                            <w:div w:id="905453135">
                                              <w:marLeft w:val="0"/>
                                              <w:marRight w:val="0"/>
                                              <w:marTop w:val="0"/>
                                              <w:marBottom w:val="0"/>
                                              <w:divBdr>
                                                <w:top w:val="none" w:sz="0" w:space="0" w:color="auto"/>
                                                <w:left w:val="none" w:sz="0" w:space="0" w:color="auto"/>
                                                <w:bottom w:val="none" w:sz="0" w:space="0" w:color="auto"/>
                                                <w:right w:val="none" w:sz="0" w:space="0" w:color="auto"/>
                                              </w:divBdr>
                                            </w:div>
                                            <w:div w:id="9669294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64033762">
                                      <w:marLeft w:val="0"/>
                                      <w:marRight w:val="0"/>
                                      <w:marTop w:val="0"/>
                                      <w:marBottom w:val="0"/>
                                      <w:divBdr>
                                        <w:top w:val="none" w:sz="0" w:space="0" w:color="auto"/>
                                        <w:left w:val="none" w:sz="0" w:space="0" w:color="auto"/>
                                        <w:bottom w:val="none" w:sz="0" w:space="0" w:color="auto"/>
                                        <w:right w:val="none" w:sz="0" w:space="0" w:color="auto"/>
                                      </w:divBdr>
                                      <w:divsChild>
                                        <w:div w:id="324549719">
                                          <w:marLeft w:val="0"/>
                                          <w:marRight w:val="0"/>
                                          <w:marTop w:val="0"/>
                                          <w:marBottom w:val="0"/>
                                          <w:divBdr>
                                            <w:top w:val="none" w:sz="0" w:space="0" w:color="auto"/>
                                            <w:left w:val="none" w:sz="0" w:space="0" w:color="auto"/>
                                            <w:bottom w:val="none" w:sz="0" w:space="0" w:color="auto"/>
                                            <w:right w:val="none" w:sz="0" w:space="0" w:color="auto"/>
                                          </w:divBdr>
                                          <w:divsChild>
                                            <w:div w:id="1651906962">
                                              <w:marLeft w:val="0"/>
                                              <w:marRight w:val="225"/>
                                              <w:marTop w:val="0"/>
                                              <w:marBottom w:val="0"/>
                                              <w:divBdr>
                                                <w:top w:val="none" w:sz="0" w:space="0" w:color="auto"/>
                                                <w:left w:val="none" w:sz="0" w:space="0" w:color="auto"/>
                                                <w:bottom w:val="none" w:sz="0" w:space="0" w:color="auto"/>
                                                <w:right w:val="none" w:sz="0" w:space="0" w:color="auto"/>
                                              </w:divBdr>
                                            </w:div>
                                            <w:div w:id="19471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4536">
                                  <w:marLeft w:val="0"/>
                                  <w:marRight w:val="0"/>
                                  <w:marTop w:val="0"/>
                                  <w:marBottom w:val="0"/>
                                  <w:divBdr>
                                    <w:top w:val="none" w:sz="0" w:space="0" w:color="auto"/>
                                    <w:left w:val="none" w:sz="0" w:space="0" w:color="auto"/>
                                    <w:bottom w:val="none" w:sz="0" w:space="0" w:color="auto"/>
                                    <w:right w:val="none" w:sz="0" w:space="0" w:color="auto"/>
                                  </w:divBdr>
                                  <w:divsChild>
                                    <w:div w:id="414471954">
                                      <w:marLeft w:val="0"/>
                                      <w:marRight w:val="0"/>
                                      <w:marTop w:val="0"/>
                                      <w:marBottom w:val="0"/>
                                      <w:divBdr>
                                        <w:top w:val="none" w:sz="0" w:space="0" w:color="auto"/>
                                        <w:left w:val="none" w:sz="0" w:space="0" w:color="auto"/>
                                        <w:bottom w:val="none" w:sz="0" w:space="0" w:color="auto"/>
                                        <w:right w:val="none" w:sz="0" w:space="0" w:color="auto"/>
                                      </w:divBdr>
                                      <w:divsChild>
                                        <w:div w:id="1986468519">
                                          <w:marLeft w:val="0"/>
                                          <w:marRight w:val="0"/>
                                          <w:marTop w:val="0"/>
                                          <w:marBottom w:val="0"/>
                                          <w:divBdr>
                                            <w:top w:val="none" w:sz="0" w:space="0" w:color="auto"/>
                                            <w:left w:val="none" w:sz="0" w:space="0" w:color="auto"/>
                                            <w:bottom w:val="none" w:sz="0" w:space="0" w:color="auto"/>
                                            <w:right w:val="none" w:sz="0" w:space="0" w:color="auto"/>
                                          </w:divBdr>
                                          <w:divsChild>
                                            <w:div w:id="252276195">
                                              <w:marLeft w:val="0"/>
                                              <w:marRight w:val="225"/>
                                              <w:marTop w:val="0"/>
                                              <w:marBottom w:val="0"/>
                                              <w:divBdr>
                                                <w:top w:val="none" w:sz="0" w:space="0" w:color="auto"/>
                                                <w:left w:val="none" w:sz="0" w:space="0" w:color="auto"/>
                                                <w:bottom w:val="none" w:sz="0" w:space="0" w:color="auto"/>
                                                <w:right w:val="none" w:sz="0" w:space="0" w:color="auto"/>
                                              </w:divBdr>
                                            </w:div>
                                            <w:div w:id="9310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6574">
                                      <w:marLeft w:val="0"/>
                                      <w:marRight w:val="0"/>
                                      <w:marTop w:val="0"/>
                                      <w:marBottom w:val="0"/>
                                      <w:divBdr>
                                        <w:top w:val="none" w:sz="0" w:space="0" w:color="auto"/>
                                        <w:left w:val="none" w:sz="0" w:space="0" w:color="auto"/>
                                        <w:bottom w:val="none" w:sz="0" w:space="0" w:color="auto"/>
                                        <w:right w:val="none" w:sz="0" w:space="0" w:color="auto"/>
                                      </w:divBdr>
                                      <w:divsChild>
                                        <w:div w:id="800536895">
                                          <w:marLeft w:val="0"/>
                                          <w:marRight w:val="0"/>
                                          <w:marTop w:val="0"/>
                                          <w:marBottom w:val="300"/>
                                          <w:divBdr>
                                            <w:top w:val="none" w:sz="0" w:space="0" w:color="auto"/>
                                            <w:left w:val="none" w:sz="0" w:space="0" w:color="auto"/>
                                            <w:bottom w:val="single" w:sz="6" w:space="15" w:color="E7E7E7"/>
                                            <w:right w:val="none" w:sz="0" w:space="0" w:color="auto"/>
                                          </w:divBdr>
                                          <w:divsChild>
                                            <w:div w:id="12853165">
                                              <w:marLeft w:val="0"/>
                                              <w:marRight w:val="0"/>
                                              <w:marTop w:val="0"/>
                                              <w:marBottom w:val="0"/>
                                              <w:divBdr>
                                                <w:top w:val="none" w:sz="0" w:space="0" w:color="auto"/>
                                                <w:left w:val="none" w:sz="0" w:space="0" w:color="auto"/>
                                                <w:bottom w:val="none" w:sz="0" w:space="0" w:color="auto"/>
                                                <w:right w:val="none" w:sz="0" w:space="0" w:color="auto"/>
                                              </w:divBdr>
                                            </w:div>
                                            <w:div w:id="43983335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23429366">
                                  <w:marLeft w:val="0"/>
                                  <w:marRight w:val="0"/>
                                  <w:marTop w:val="0"/>
                                  <w:marBottom w:val="0"/>
                                  <w:divBdr>
                                    <w:top w:val="none" w:sz="0" w:space="0" w:color="auto"/>
                                    <w:left w:val="none" w:sz="0" w:space="0" w:color="auto"/>
                                    <w:bottom w:val="none" w:sz="0" w:space="0" w:color="auto"/>
                                    <w:right w:val="none" w:sz="0" w:space="0" w:color="auto"/>
                                  </w:divBdr>
                                  <w:divsChild>
                                    <w:div w:id="153762947">
                                      <w:marLeft w:val="0"/>
                                      <w:marRight w:val="0"/>
                                      <w:marTop w:val="0"/>
                                      <w:marBottom w:val="0"/>
                                      <w:divBdr>
                                        <w:top w:val="none" w:sz="0" w:space="0" w:color="auto"/>
                                        <w:left w:val="none" w:sz="0" w:space="0" w:color="auto"/>
                                        <w:bottom w:val="none" w:sz="0" w:space="0" w:color="auto"/>
                                        <w:right w:val="none" w:sz="0" w:space="0" w:color="auto"/>
                                      </w:divBdr>
                                      <w:divsChild>
                                        <w:div w:id="2072969943">
                                          <w:marLeft w:val="0"/>
                                          <w:marRight w:val="0"/>
                                          <w:marTop w:val="0"/>
                                          <w:marBottom w:val="300"/>
                                          <w:divBdr>
                                            <w:top w:val="none" w:sz="0" w:space="0" w:color="auto"/>
                                            <w:left w:val="none" w:sz="0" w:space="0" w:color="auto"/>
                                            <w:bottom w:val="single" w:sz="6" w:space="15" w:color="E7E7E7"/>
                                            <w:right w:val="none" w:sz="0" w:space="0" w:color="auto"/>
                                          </w:divBdr>
                                          <w:divsChild>
                                            <w:div w:id="1133788541">
                                              <w:marLeft w:val="0"/>
                                              <w:marRight w:val="225"/>
                                              <w:marTop w:val="0"/>
                                              <w:marBottom w:val="0"/>
                                              <w:divBdr>
                                                <w:top w:val="none" w:sz="0" w:space="0" w:color="auto"/>
                                                <w:left w:val="none" w:sz="0" w:space="0" w:color="auto"/>
                                                <w:bottom w:val="none" w:sz="0" w:space="0" w:color="auto"/>
                                                <w:right w:val="none" w:sz="0" w:space="0" w:color="auto"/>
                                              </w:divBdr>
                                            </w:div>
                                            <w:div w:id="21239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6317">
                                      <w:marLeft w:val="0"/>
                                      <w:marRight w:val="0"/>
                                      <w:marTop w:val="0"/>
                                      <w:marBottom w:val="0"/>
                                      <w:divBdr>
                                        <w:top w:val="none" w:sz="0" w:space="0" w:color="auto"/>
                                        <w:left w:val="none" w:sz="0" w:space="0" w:color="auto"/>
                                        <w:bottom w:val="none" w:sz="0" w:space="0" w:color="auto"/>
                                        <w:right w:val="none" w:sz="0" w:space="0" w:color="auto"/>
                                      </w:divBdr>
                                      <w:divsChild>
                                        <w:div w:id="813913098">
                                          <w:marLeft w:val="0"/>
                                          <w:marRight w:val="0"/>
                                          <w:marTop w:val="0"/>
                                          <w:marBottom w:val="0"/>
                                          <w:divBdr>
                                            <w:top w:val="none" w:sz="0" w:space="0" w:color="auto"/>
                                            <w:left w:val="none" w:sz="0" w:space="0" w:color="auto"/>
                                            <w:bottom w:val="none" w:sz="0" w:space="0" w:color="auto"/>
                                            <w:right w:val="none" w:sz="0" w:space="0" w:color="auto"/>
                                          </w:divBdr>
                                          <w:divsChild>
                                            <w:div w:id="341905221">
                                              <w:marLeft w:val="0"/>
                                              <w:marRight w:val="225"/>
                                              <w:marTop w:val="0"/>
                                              <w:marBottom w:val="0"/>
                                              <w:divBdr>
                                                <w:top w:val="none" w:sz="0" w:space="0" w:color="auto"/>
                                                <w:left w:val="none" w:sz="0" w:space="0" w:color="auto"/>
                                                <w:bottom w:val="none" w:sz="0" w:space="0" w:color="auto"/>
                                                <w:right w:val="none" w:sz="0" w:space="0" w:color="auto"/>
                                              </w:divBdr>
                                            </w:div>
                                            <w:div w:id="15411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3994">
                                  <w:marLeft w:val="0"/>
                                  <w:marRight w:val="0"/>
                                  <w:marTop w:val="0"/>
                                  <w:marBottom w:val="0"/>
                                  <w:divBdr>
                                    <w:top w:val="none" w:sz="0" w:space="0" w:color="auto"/>
                                    <w:left w:val="none" w:sz="0" w:space="0" w:color="auto"/>
                                    <w:bottom w:val="none" w:sz="0" w:space="0" w:color="auto"/>
                                    <w:right w:val="none" w:sz="0" w:space="0" w:color="auto"/>
                                  </w:divBdr>
                                  <w:divsChild>
                                    <w:div w:id="500317591">
                                      <w:marLeft w:val="0"/>
                                      <w:marRight w:val="0"/>
                                      <w:marTop w:val="0"/>
                                      <w:marBottom w:val="0"/>
                                      <w:divBdr>
                                        <w:top w:val="none" w:sz="0" w:space="0" w:color="auto"/>
                                        <w:left w:val="none" w:sz="0" w:space="0" w:color="auto"/>
                                        <w:bottom w:val="none" w:sz="0" w:space="0" w:color="auto"/>
                                        <w:right w:val="none" w:sz="0" w:space="0" w:color="auto"/>
                                      </w:divBdr>
                                      <w:divsChild>
                                        <w:div w:id="858664467">
                                          <w:marLeft w:val="0"/>
                                          <w:marRight w:val="0"/>
                                          <w:marTop w:val="0"/>
                                          <w:marBottom w:val="0"/>
                                          <w:divBdr>
                                            <w:top w:val="none" w:sz="0" w:space="0" w:color="auto"/>
                                            <w:left w:val="none" w:sz="0" w:space="0" w:color="auto"/>
                                            <w:bottom w:val="none" w:sz="0" w:space="0" w:color="auto"/>
                                            <w:right w:val="none" w:sz="0" w:space="0" w:color="auto"/>
                                          </w:divBdr>
                                          <w:divsChild>
                                            <w:div w:id="78141486">
                                              <w:marLeft w:val="0"/>
                                              <w:marRight w:val="225"/>
                                              <w:marTop w:val="0"/>
                                              <w:marBottom w:val="0"/>
                                              <w:divBdr>
                                                <w:top w:val="none" w:sz="0" w:space="0" w:color="auto"/>
                                                <w:left w:val="none" w:sz="0" w:space="0" w:color="auto"/>
                                                <w:bottom w:val="none" w:sz="0" w:space="0" w:color="auto"/>
                                                <w:right w:val="none" w:sz="0" w:space="0" w:color="auto"/>
                                              </w:divBdr>
                                            </w:div>
                                            <w:div w:id="2098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9677">
                                      <w:marLeft w:val="0"/>
                                      <w:marRight w:val="0"/>
                                      <w:marTop w:val="0"/>
                                      <w:marBottom w:val="0"/>
                                      <w:divBdr>
                                        <w:top w:val="none" w:sz="0" w:space="0" w:color="auto"/>
                                        <w:left w:val="none" w:sz="0" w:space="0" w:color="auto"/>
                                        <w:bottom w:val="none" w:sz="0" w:space="0" w:color="auto"/>
                                        <w:right w:val="none" w:sz="0" w:space="0" w:color="auto"/>
                                      </w:divBdr>
                                      <w:divsChild>
                                        <w:div w:id="1681589262">
                                          <w:marLeft w:val="0"/>
                                          <w:marRight w:val="0"/>
                                          <w:marTop w:val="0"/>
                                          <w:marBottom w:val="300"/>
                                          <w:divBdr>
                                            <w:top w:val="none" w:sz="0" w:space="0" w:color="auto"/>
                                            <w:left w:val="none" w:sz="0" w:space="0" w:color="auto"/>
                                            <w:bottom w:val="single" w:sz="6" w:space="15" w:color="E7E7E7"/>
                                            <w:right w:val="none" w:sz="0" w:space="0" w:color="auto"/>
                                          </w:divBdr>
                                          <w:divsChild>
                                            <w:div w:id="166215250">
                                              <w:marLeft w:val="0"/>
                                              <w:marRight w:val="225"/>
                                              <w:marTop w:val="0"/>
                                              <w:marBottom w:val="0"/>
                                              <w:divBdr>
                                                <w:top w:val="none" w:sz="0" w:space="0" w:color="auto"/>
                                                <w:left w:val="none" w:sz="0" w:space="0" w:color="auto"/>
                                                <w:bottom w:val="none" w:sz="0" w:space="0" w:color="auto"/>
                                                <w:right w:val="none" w:sz="0" w:space="0" w:color="auto"/>
                                              </w:divBdr>
                                            </w:div>
                                            <w:div w:id="20262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89088">
                                  <w:marLeft w:val="0"/>
                                  <w:marRight w:val="0"/>
                                  <w:marTop w:val="0"/>
                                  <w:marBottom w:val="0"/>
                                  <w:divBdr>
                                    <w:top w:val="none" w:sz="0" w:space="0" w:color="auto"/>
                                    <w:left w:val="none" w:sz="0" w:space="0" w:color="auto"/>
                                    <w:bottom w:val="none" w:sz="0" w:space="0" w:color="auto"/>
                                    <w:right w:val="none" w:sz="0" w:space="0" w:color="auto"/>
                                  </w:divBdr>
                                  <w:divsChild>
                                    <w:div w:id="952832224">
                                      <w:marLeft w:val="0"/>
                                      <w:marRight w:val="0"/>
                                      <w:marTop w:val="0"/>
                                      <w:marBottom w:val="0"/>
                                      <w:divBdr>
                                        <w:top w:val="none" w:sz="0" w:space="0" w:color="auto"/>
                                        <w:left w:val="none" w:sz="0" w:space="0" w:color="auto"/>
                                        <w:bottom w:val="none" w:sz="0" w:space="0" w:color="auto"/>
                                        <w:right w:val="none" w:sz="0" w:space="0" w:color="auto"/>
                                      </w:divBdr>
                                      <w:divsChild>
                                        <w:div w:id="837234846">
                                          <w:marLeft w:val="0"/>
                                          <w:marRight w:val="0"/>
                                          <w:marTop w:val="0"/>
                                          <w:marBottom w:val="0"/>
                                          <w:divBdr>
                                            <w:top w:val="none" w:sz="0" w:space="0" w:color="auto"/>
                                            <w:left w:val="none" w:sz="0" w:space="0" w:color="auto"/>
                                            <w:bottom w:val="none" w:sz="0" w:space="0" w:color="auto"/>
                                            <w:right w:val="none" w:sz="0" w:space="0" w:color="auto"/>
                                          </w:divBdr>
                                          <w:divsChild>
                                            <w:div w:id="791677297">
                                              <w:marLeft w:val="0"/>
                                              <w:marRight w:val="0"/>
                                              <w:marTop w:val="0"/>
                                              <w:marBottom w:val="0"/>
                                              <w:divBdr>
                                                <w:top w:val="none" w:sz="0" w:space="0" w:color="auto"/>
                                                <w:left w:val="none" w:sz="0" w:space="0" w:color="auto"/>
                                                <w:bottom w:val="none" w:sz="0" w:space="0" w:color="auto"/>
                                                <w:right w:val="none" w:sz="0" w:space="0" w:color="auto"/>
                                              </w:divBdr>
                                            </w:div>
                                            <w:div w:id="8370372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6171651">
                                      <w:marLeft w:val="0"/>
                                      <w:marRight w:val="0"/>
                                      <w:marTop w:val="0"/>
                                      <w:marBottom w:val="0"/>
                                      <w:divBdr>
                                        <w:top w:val="none" w:sz="0" w:space="0" w:color="auto"/>
                                        <w:left w:val="none" w:sz="0" w:space="0" w:color="auto"/>
                                        <w:bottom w:val="none" w:sz="0" w:space="0" w:color="auto"/>
                                        <w:right w:val="none" w:sz="0" w:space="0" w:color="auto"/>
                                      </w:divBdr>
                                      <w:divsChild>
                                        <w:div w:id="1406220569">
                                          <w:marLeft w:val="0"/>
                                          <w:marRight w:val="0"/>
                                          <w:marTop w:val="0"/>
                                          <w:marBottom w:val="300"/>
                                          <w:divBdr>
                                            <w:top w:val="none" w:sz="0" w:space="0" w:color="auto"/>
                                            <w:left w:val="none" w:sz="0" w:space="0" w:color="auto"/>
                                            <w:bottom w:val="single" w:sz="6" w:space="15" w:color="E7E7E7"/>
                                            <w:right w:val="none" w:sz="0" w:space="0" w:color="auto"/>
                                          </w:divBdr>
                                          <w:divsChild>
                                            <w:div w:id="251858520">
                                              <w:marLeft w:val="0"/>
                                              <w:marRight w:val="0"/>
                                              <w:marTop w:val="0"/>
                                              <w:marBottom w:val="0"/>
                                              <w:divBdr>
                                                <w:top w:val="none" w:sz="0" w:space="0" w:color="auto"/>
                                                <w:left w:val="none" w:sz="0" w:space="0" w:color="auto"/>
                                                <w:bottom w:val="none" w:sz="0" w:space="0" w:color="auto"/>
                                                <w:right w:val="none" w:sz="0" w:space="0" w:color="auto"/>
                                              </w:divBdr>
                                            </w:div>
                                            <w:div w:id="55215924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12957739">
                                  <w:marLeft w:val="0"/>
                                  <w:marRight w:val="0"/>
                                  <w:marTop w:val="0"/>
                                  <w:marBottom w:val="0"/>
                                  <w:divBdr>
                                    <w:top w:val="none" w:sz="0" w:space="0" w:color="auto"/>
                                    <w:left w:val="none" w:sz="0" w:space="0" w:color="auto"/>
                                    <w:bottom w:val="none" w:sz="0" w:space="0" w:color="auto"/>
                                    <w:right w:val="none" w:sz="0" w:space="0" w:color="auto"/>
                                  </w:divBdr>
                                  <w:divsChild>
                                    <w:div w:id="301814474">
                                      <w:marLeft w:val="0"/>
                                      <w:marRight w:val="0"/>
                                      <w:marTop w:val="0"/>
                                      <w:marBottom w:val="0"/>
                                      <w:divBdr>
                                        <w:top w:val="none" w:sz="0" w:space="0" w:color="auto"/>
                                        <w:left w:val="none" w:sz="0" w:space="0" w:color="auto"/>
                                        <w:bottom w:val="none" w:sz="0" w:space="0" w:color="auto"/>
                                        <w:right w:val="none" w:sz="0" w:space="0" w:color="auto"/>
                                      </w:divBdr>
                                      <w:divsChild>
                                        <w:div w:id="114569206">
                                          <w:marLeft w:val="0"/>
                                          <w:marRight w:val="0"/>
                                          <w:marTop w:val="0"/>
                                          <w:marBottom w:val="300"/>
                                          <w:divBdr>
                                            <w:top w:val="none" w:sz="0" w:space="0" w:color="auto"/>
                                            <w:left w:val="none" w:sz="0" w:space="0" w:color="auto"/>
                                            <w:bottom w:val="single" w:sz="6" w:space="15" w:color="E7E7E7"/>
                                            <w:right w:val="none" w:sz="0" w:space="0" w:color="auto"/>
                                          </w:divBdr>
                                          <w:divsChild>
                                            <w:div w:id="1611231994">
                                              <w:marLeft w:val="0"/>
                                              <w:marRight w:val="0"/>
                                              <w:marTop w:val="0"/>
                                              <w:marBottom w:val="0"/>
                                              <w:divBdr>
                                                <w:top w:val="none" w:sz="0" w:space="0" w:color="auto"/>
                                                <w:left w:val="none" w:sz="0" w:space="0" w:color="auto"/>
                                                <w:bottom w:val="none" w:sz="0" w:space="0" w:color="auto"/>
                                                <w:right w:val="none" w:sz="0" w:space="0" w:color="auto"/>
                                              </w:divBdr>
                                            </w:div>
                                            <w:div w:id="212758033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00743370">
                                      <w:marLeft w:val="0"/>
                                      <w:marRight w:val="0"/>
                                      <w:marTop w:val="0"/>
                                      <w:marBottom w:val="0"/>
                                      <w:divBdr>
                                        <w:top w:val="none" w:sz="0" w:space="0" w:color="auto"/>
                                        <w:left w:val="none" w:sz="0" w:space="0" w:color="auto"/>
                                        <w:bottom w:val="none" w:sz="0" w:space="0" w:color="auto"/>
                                        <w:right w:val="none" w:sz="0" w:space="0" w:color="auto"/>
                                      </w:divBdr>
                                      <w:divsChild>
                                        <w:div w:id="243611114">
                                          <w:marLeft w:val="0"/>
                                          <w:marRight w:val="0"/>
                                          <w:marTop w:val="0"/>
                                          <w:marBottom w:val="0"/>
                                          <w:divBdr>
                                            <w:top w:val="none" w:sz="0" w:space="0" w:color="auto"/>
                                            <w:left w:val="none" w:sz="0" w:space="0" w:color="auto"/>
                                            <w:bottom w:val="none" w:sz="0" w:space="0" w:color="auto"/>
                                            <w:right w:val="none" w:sz="0" w:space="0" w:color="auto"/>
                                          </w:divBdr>
                                          <w:divsChild>
                                            <w:div w:id="1121651955">
                                              <w:marLeft w:val="0"/>
                                              <w:marRight w:val="225"/>
                                              <w:marTop w:val="0"/>
                                              <w:marBottom w:val="0"/>
                                              <w:divBdr>
                                                <w:top w:val="none" w:sz="0" w:space="0" w:color="auto"/>
                                                <w:left w:val="none" w:sz="0" w:space="0" w:color="auto"/>
                                                <w:bottom w:val="none" w:sz="0" w:space="0" w:color="auto"/>
                                                <w:right w:val="none" w:sz="0" w:space="0" w:color="auto"/>
                                              </w:divBdr>
                                            </w:div>
                                            <w:div w:id="12082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5452">
                                  <w:marLeft w:val="0"/>
                                  <w:marRight w:val="0"/>
                                  <w:marTop w:val="0"/>
                                  <w:marBottom w:val="0"/>
                                  <w:divBdr>
                                    <w:top w:val="none" w:sz="0" w:space="0" w:color="auto"/>
                                    <w:left w:val="none" w:sz="0" w:space="0" w:color="auto"/>
                                    <w:bottom w:val="none" w:sz="0" w:space="0" w:color="auto"/>
                                    <w:right w:val="none" w:sz="0" w:space="0" w:color="auto"/>
                                  </w:divBdr>
                                  <w:divsChild>
                                    <w:div w:id="168450284">
                                      <w:marLeft w:val="0"/>
                                      <w:marRight w:val="0"/>
                                      <w:marTop w:val="0"/>
                                      <w:marBottom w:val="0"/>
                                      <w:divBdr>
                                        <w:top w:val="none" w:sz="0" w:space="0" w:color="auto"/>
                                        <w:left w:val="none" w:sz="0" w:space="0" w:color="auto"/>
                                        <w:bottom w:val="none" w:sz="0" w:space="0" w:color="auto"/>
                                        <w:right w:val="none" w:sz="0" w:space="0" w:color="auto"/>
                                      </w:divBdr>
                                      <w:divsChild>
                                        <w:div w:id="472869876">
                                          <w:marLeft w:val="0"/>
                                          <w:marRight w:val="0"/>
                                          <w:marTop w:val="0"/>
                                          <w:marBottom w:val="0"/>
                                          <w:divBdr>
                                            <w:top w:val="none" w:sz="0" w:space="0" w:color="auto"/>
                                            <w:left w:val="none" w:sz="0" w:space="0" w:color="auto"/>
                                            <w:bottom w:val="none" w:sz="0" w:space="0" w:color="auto"/>
                                            <w:right w:val="none" w:sz="0" w:space="0" w:color="auto"/>
                                          </w:divBdr>
                                          <w:divsChild>
                                            <w:div w:id="51970189">
                                              <w:marLeft w:val="0"/>
                                              <w:marRight w:val="225"/>
                                              <w:marTop w:val="0"/>
                                              <w:marBottom w:val="0"/>
                                              <w:divBdr>
                                                <w:top w:val="none" w:sz="0" w:space="0" w:color="auto"/>
                                                <w:left w:val="none" w:sz="0" w:space="0" w:color="auto"/>
                                                <w:bottom w:val="none" w:sz="0" w:space="0" w:color="auto"/>
                                                <w:right w:val="none" w:sz="0" w:space="0" w:color="auto"/>
                                              </w:divBdr>
                                            </w:div>
                                            <w:div w:id="9211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5301">
                                      <w:marLeft w:val="0"/>
                                      <w:marRight w:val="0"/>
                                      <w:marTop w:val="0"/>
                                      <w:marBottom w:val="0"/>
                                      <w:divBdr>
                                        <w:top w:val="none" w:sz="0" w:space="0" w:color="auto"/>
                                        <w:left w:val="none" w:sz="0" w:space="0" w:color="auto"/>
                                        <w:bottom w:val="none" w:sz="0" w:space="0" w:color="auto"/>
                                        <w:right w:val="none" w:sz="0" w:space="0" w:color="auto"/>
                                      </w:divBdr>
                                      <w:divsChild>
                                        <w:div w:id="133374795">
                                          <w:marLeft w:val="0"/>
                                          <w:marRight w:val="0"/>
                                          <w:marTop w:val="0"/>
                                          <w:marBottom w:val="300"/>
                                          <w:divBdr>
                                            <w:top w:val="none" w:sz="0" w:space="0" w:color="auto"/>
                                            <w:left w:val="none" w:sz="0" w:space="0" w:color="auto"/>
                                            <w:bottom w:val="single" w:sz="6" w:space="15" w:color="E7E7E7"/>
                                            <w:right w:val="none" w:sz="0" w:space="0" w:color="auto"/>
                                          </w:divBdr>
                                          <w:divsChild>
                                            <w:div w:id="448278331">
                                              <w:marLeft w:val="0"/>
                                              <w:marRight w:val="0"/>
                                              <w:marTop w:val="0"/>
                                              <w:marBottom w:val="0"/>
                                              <w:divBdr>
                                                <w:top w:val="none" w:sz="0" w:space="0" w:color="auto"/>
                                                <w:left w:val="none" w:sz="0" w:space="0" w:color="auto"/>
                                                <w:bottom w:val="none" w:sz="0" w:space="0" w:color="auto"/>
                                                <w:right w:val="none" w:sz="0" w:space="0" w:color="auto"/>
                                              </w:divBdr>
                                            </w:div>
                                            <w:div w:id="13444360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08898098">
                                  <w:marLeft w:val="0"/>
                                  <w:marRight w:val="0"/>
                                  <w:marTop w:val="0"/>
                                  <w:marBottom w:val="0"/>
                                  <w:divBdr>
                                    <w:top w:val="none" w:sz="0" w:space="0" w:color="auto"/>
                                    <w:left w:val="none" w:sz="0" w:space="0" w:color="auto"/>
                                    <w:bottom w:val="none" w:sz="0" w:space="0" w:color="auto"/>
                                    <w:right w:val="none" w:sz="0" w:space="0" w:color="auto"/>
                                  </w:divBdr>
                                  <w:divsChild>
                                    <w:div w:id="519782670">
                                      <w:marLeft w:val="0"/>
                                      <w:marRight w:val="0"/>
                                      <w:marTop w:val="0"/>
                                      <w:marBottom w:val="0"/>
                                      <w:divBdr>
                                        <w:top w:val="none" w:sz="0" w:space="0" w:color="auto"/>
                                        <w:left w:val="none" w:sz="0" w:space="0" w:color="auto"/>
                                        <w:bottom w:val="none" w:sz="0" w:space="0" w:color="auto"/>
                                        <w:right w:val="none" w:sz="0" w:space="0" w:color="auto"/>
                                      </w:divBdr>
                                      <w:divsChild>
                                        <w:div w:id="641664935">
                                          <w:marLeft w:val="0"/>
                                          <w:marRight w:val="0"/>
                                          <w:marTop w:val="0"/>
                                          <w:marBottom w:val="300"/>
                                          <w:divBdr>
                                            <w:top w:val="none" w:sz="0" w:space="0" w:color="auto"/>
                                            <w:left w:val="none" w:sz="0" w:space="0" w:color="auto"/>
                                            <w:bottom w:val="single" w:sz="6" w:space="15" w:color="E7E7E7"/>
                                            <w:right w:val="none" w:sz="0" w:space="0" w:color="auto"/>
                                          </w:divBdr>
                                          <w:divsChild>
                                            <w:div w:id="513111798">
                                              <w:marLeft w:val="0"/>
                                              <w:marRight w:val="225"/>
                                              <w:marTop w:val="0"/>
                                              <w:marBottom w:val="0"/>
                                              <w:divBdr>
                                                <w:top w:val="none" w:sz="0" w:space="0" w:color="auto"/>
                                                <w:left w:val="none" w:sz="0" w:space="0" w:color="auto"/>
                                                <w:bottom w:val="none" w:sz="0" w:space="0" w:color="auto"/>
                                                <w:right w:val="none" w:sz="0" w:space="0" w:color="auto"/>
                                              </w:divBdr>
                                            </w:div>
                                            <w:div w:id="16453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7834">
                                      <w:marLeft w:val="0"/>
                                      <w:marRight w:val="0"/>
                                      <w:marTop w:val="0"/>
                                      <w:marBottom w:val="0"/>
                                      <w:divBdr>
                                        <w:top w:val="none" w:sz="0" w:space="0" w:color="auto"/>
                                        <w:left w:val="none" w:sz="0" w:space="0" w:color="auto"/>
                                        <w:bottom w:val="none" w:sz="0" w:space="0" w:color="auto"/>
                                        <w:right w:val="none" w:sz="0" w:space="0" w:color="auto"/>
                                      </w:divBdr>
                                      <w:divsChild>
                                        <w:div w:id="1959679671">
                                          <w:marLeft w:val="0"/>
                                          <w:marRight w:val="0"/>
                                          <w:marTop w:val="0"/>
                                          <w:marBottom w:val="0"/>
                                          <w:divBdr>
                                            <w:top w:val="none" w:sz="0" w:space="0" w:color="auto"/>
                                            <w:left w:val="none" w:sz="0" w:space="0" w:color="auto"/>
                                            <w:bottom w:val="none" w:sz="0" w:space="0" w:color="auto"/>
                                            <w:right w:val="none" w:sz="0" w:space="0" w:color="auto"/>
                                          </w:divBdr>
                                          <w:divsChild>
                                            <w:div w:id="1359158170">
                                              <w:marLeft w:val="0"/>
                                              <w:marRight w:val="225"/>
                                              <w:marTop w:val="0"/>
                                              <w:marBottom w:val="0"/>
                                              <w:divBdr>
                                                <w:top w:val="none" w:sz="0" w:space="0" w:color="auto"/>
                                                <w:left w:val="none" w:sz="0" w:space="0" w:color="auto"/>
                                                <w:bottom w:val="none" w:sz="0" w:space="0" w:color="auto"/>
                                                <w:right w:val="none" w:sz="0" w:space="0" w:color="auto"/>
                                              </w:divBdr>
                                            </w:div>
                                            <w:div w:id="19588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848697">
      <w:bodyDiv w:val="1"/>
      <w:marLeft w:val="0"/>
      <w:marRight w:val="0"/>
      <w:marTop w:val="0"/>
      <w:marBottom w:val="0"/>
      <w:divBdr>
        <w:top w:val="none" w:sz="0" w:space="0" w:color="auto"/>
        <w:left w:val="none" w:sz="0" w:space="0" w:color="auto"/>
        <w:bottom w:val="none" w:sz="0" w:space="0" w:color="auto"/>
        <w:right w:val="none" w:sz="0" w:space="0" w:color="auto"/>
      </w:divBdr>
    </w:div>
    <w:div w:id="1235823642">
      <w:bodyDiv w:val="1"/>
      <w:marLeft w:val="0"/>
      <w:marRight w:val="0"/>
      <w:marTop w:val="0"/>
      <w:marBottom w:val="0"/>
      <w:divBdr>
        <w:top w:val="none" w:sz="0" w:space="0" w:color="auto"/>
        <w:left w:val="none" w:sz="0" w:space="0" w:color="auto"/>
        <w:bottom w:val="none" w:sz="0" w:space="0" w:color="auto"/>
        <w:right w:val="none" w:sz="0" w:space="0" w:color="auto"/>
      </w:divBdr>
    </w:div>
    <w:div w:id="1238903016">
      <w:bodyDiv w:val="1"/>
      <w:marLeft w:val="0"/>
      <w:marRight w:val="0"/>
      <w:marTop w:val="0"/>
      <w:marBottom w:val="0"/>
      <w:divBdr>
        <w:top w:val="none" w:sz="0" w:space="0" w:color="auto"/>
        <w:left w:val="none" w:sz="0" w:space="0" w:color="auto"/>
        <w:bottom w:val="none" w:sz="0" w:space="0" w:color="auto"/>
        <w:right w:val="none" w:sz="0" w:space="0" w:color="auto"/>
      </w:divBdr>
    </w:div>
    <w:div w:id="1250116071">
      <w:bodyDiv w:val="1"/>
      <w:marLeft w:val="0"/>
      <w:marRight w:val="0"/>
      <w:marTop w:val="0"/>
      <w:marBottom w:val="0"/>
      <w:divBdr>
        <w:top w:val="none" w:sz="0" w:space="0" w:color="auto"/>
        <w:left w:val="none" w:sz="0" w:space="0" w:color="auto"/>
        <w:bottom w:val="none" w:sz="0" w:space="0" w:color="auto"/>
        <w:right w:val="none" w:sz="0" w:space="0" w:color="auto"/>
      </w:divBdr>
    </w:div>
    <w:div w:id="1278491758">
      <w:bodyDiv w:val="1"/>
      <w:marLeft w:val="0"/>
      <w:marRight w:val="0"/>
      <w:marTop w:val="0"/>
      <w:marBottom w:val="0"/>
      <w:divBdr>
        <w:top w:val="none" w:sz="0" w:space="0" w:color="auto"/>
        <w:left w:val="none" w:sz="0" w:space="0" w:color="auto"/>
        <w:bottom w:val="none" w:sz="0" w:space="0" w:color="auto"/>
        <w:right w:val="none" w:sz="0" w:space="0" w:color="auto"/>
      </w:divBdr>
    </w:div>
    <w:div w:id="1278679354">
      <w:bodyDiv w:val="1"/>
      <w:marLeft w:val="0"/>
      <w:marRight w:val="0"/>
      <w:marTop w:val="0"/>
      <w:marBottom w:val="0"/>
      <w:divBdr>
        <w:top w:val="none" w:sz="0" w:space="0" w:color="auto"/>
        <w:left w:val="none" w:sz="0" w:space="0" w:color="auto"/>
        <w:bottom w:val="none" w:sz="0" w:space="0" w:color="auto"/>
        <w:right w:val="none" w:sz="0" w:space="0" w:color="auto"/>
      </w:divBdr>
    </w:div>
    <w:div w:id="1294485026">
      <w:bodyDiv w:val="1"/>
      <w:marLeft w:val="0"/>
      <w:marRight w:val="0"/>
      <w:marTop w:val="0"/>
      <w:marBottom w:val="0"/>
      <w:divBdr>
        <w:top w:val="none" w:sz="0" w:space="0" w:color="auto"/>
        <w:left w:val="none" w:sz="0" w:space="0" w:color="auto"/>
        <w:bottom w:val="none" w:sz="0" w:space="0" w:color="auto"/>
        <w:right w:val="none" w:sz="0" w:space="0" w:color="auto"/>
      </w:divBdr>
    </w:div>
    <w:div w:id="1304849432">
      <w:bodyDiv w:val="1"/>
      <w:marLeft w:val="0"/>
      <w:marRight w:val="0"/>
      <w:marTop w:val="0"/>
      <w:marBottom w:val="0"/>
      <w:divBdr>
        <w:top w:val="none" w:sz="0" w:space="0" w:color="auto"/>
        <w:left w:val="none" w:sz="0" w:space="0" w:color="auto"/>
        <w:bottom w:val="none" w:sz="0" w:space="0" w:color="auto"/>
        <w:right w:val="none" w:sz="0" w:space="0" w:color="auto"/>
      </w:divBdr>
    </w:div>
    <w:div w:id="1319109457">
      <w:bodyDiv w:val="1"/>
      <w:marLeft w:val="0"/>
      <w:marRight w:val="0"/>
      <w:marTop w:val="0"/>
      <w:marBottom w:val="0"/>
      <w:divBdr>
        <w:top w:val="none" w:sz="0" w:space="0" w:color="auto"/>
        <w:left w:val="none" w:sz="0" w:space="0" w:color="auto"/>
        <w:bottom w:val="none" w:sz="0" w:space="0" w:color="auto"/>
        <w:right w:val="none" w:sz="0" w:space="0" w:color="auto"/>
      </w:divBdr>
    </w:div>
    <w:div w:id="1323893878">
      <w:bodyDiv w:val="1"/>
      <w:marLeft w:val="0"/>
      <w:marRight w:val="0"/>
      <w:marTop w:val="0"/>
      <w:marBottom w:val="0"/>
      <w:divBdr>
        <w:top w:val="none" w:sz="0" w:space="0" w:color="auto"/>
        <w:left w:val="none" w:sz="0" w:space="0" w:color="auto"/>
        <w:bottom w:val="none" w:sz="0" w:space="0" w:color="auto"/>
        <w:right w:val="none" w:sz="0" w:space="0" w:color="auto"/>
      </w:divBdr>
    </w:div>
    <w:div w:id="1344744025">
      <w:bodyDiv w:val="1"/>
      <w:marLeft w:val="0"/>
      <w:marRight w:val="0"/>
      <w:marTop w:val="0"/>
      <w:marBottom w:val="0"/>
      <w:divBdr>
        <w:top w:val="none" w:sz="0" w:space="0" w:color="auto"/>
        <w:left w:val="none" w:sz="0" w:space="0" w:color="auto"/>
        <w:bottom w:val="none" w:sz="0" w:space="0" w:color="auto"/>
        <w:right w:val="none" w:sz="0" w:space="0" w:color="auto"/>
      </w:divBdr>
    </w:div>
    <w:div w:id="1353337369">
      <w:bodyDiv w:val="1"/>
      <w:marLeft w:val="0"/>
      <w:marRight w:val="0"/>
      <w:marTop w:val="0"/>
      <w:marBottom w:val="0"/>
      <w:divBdr>
        <w:top w:val="none" w:sz="0" w:space="0" w:color="auto"/>
        <w:left w:val="none" w:sz="0" w:space="0" w:color="auto"/>
        <w:bottom w:val="none" w:sz="0" w:space="0" w:color="auto"/>
        <w:right w:val="none" w:sz="0" w:space="0" w:color="auto"/>
      </w:divBdr>
    </w:div>
    <w:div w:id="1364744784">
      <w:bodyDiv w:val="1"/>
      <w:marLeft w:val="0"/>
      <w:marRight w:val="0"/>
      <w:marTop w:val="0"/>
      <w:marBottom w:val="0"/>
      <w:divBdr>
        <w:top w:val="none" w:sz="0" w:space="0" w:color="auto"/>
        <w:left w:val="none" w:sz="0" w:space="0" w:color="auto"/>
        <w:bottom w:val="none" w:sz="0" w:space="0" w:color="auto"/>
        <w:right w:val="none" w:sz="0" w:space="0" w:color="auto"/>
      </w:divBdr>
    </w:div>
    <w:div w:id="1368874673">
      <w:bodyDiv w:val="1"/>
      <w:marLeft w:val="0"/>
      <w:marRight w:val="0"/>
      <w:marTop w:val="0"/>
      <w:marBottom w:val="0"/>
      <w:divBdr>
        <w:top w:val="none" w:sz="0" w:space="0" w:color="auto"/>
        <w:left w:val="none" w:sz="0" w:space="0" w:color="auto"/>
        <w:bottom w:val="none" w:sz="0" w:space="0" w:color="auto"/>
        <w:right w:val="none" w:sz="0" w:space="0" w:color="auto"/>
      </w:divBdr>
    </w:div>
    <w:div w:id="1369643973">
      <w:bodyDiv w:val="1"/>
      <w:marLeft w:val="0"/>
      <w:marRight w:val="0"/>
      <w:marTop w:val="0"/>
      <w:marBottom w:val="0"/>
      <w:divBdr>
        <w:top w:val="none" w:sz="0" w:space="0" w:color="auto"/>
        <w:left w:val="none" w:sz="0" w:space="0" w:color="auto"/>
        <w:bottom w:val="none" w:sz="0" w:space="0" w:color="auto"/>
        <w:right w:val="none" w:sz="0" w:space="0" w:color="auto"/>
      </w:divBdr>
    </w:div>
    <w:div w:id="1399209048">
      <w:bodyDiv w:val="1"/>
      <w:marLeft w:val="0"/>
      <w:marRight w:val="0"/>
      <w:marTop w:val="0"/>
      <w:marBottom w:val="0"/>
      <w:divBdr>
        <w:top w:val="none" w:sz="0" w:space="0" w:color="auto"/>
        <w:left w:val="none" w:sz="0" w:space="0" w:color="auto"/>
        <w:bottom w:val="none" w:sz="0" w:space="0" w:color="auto"/>
        <w:right w:val="none" w:sz="0" w:space="0" w:color="auto"/>
      </w:divBdr>
    </w:div>
    <w:div w:id="1400055290">
      <w:bodyDiv w:val="1"/>
      <w:marLeft w:val="0"/>
      <w:marRight w:val="0"/>
      <w:marTop w:val="0"/>
      <w:marBottom w:val="0"/>
      <w:divBdr>
        <w:top w:val="none" w:sz="0" w:space="0" w:color="auto"/>
        <w:left w:val="none" w:sz="0" w:space="0" w:color="auto"/>
        <w:bottom w:val="none" w:sz="0" w:space="0" w:color="auto"/>
        <w:right w:val="none" w:sz="0" w:space="0" w:color="auto"/>
      </w:divBdr>
    </w:div>
    <w:div w:id="1418793136">
      <w:bodyDiv w:val="1"/>
      <w:marLeft w:val="0"/>
      <w:marRight w:val="0"/>
      <w:marTop w:val="0"/>
      <w:marBottom w:val="0"/>
      <w:divBdr>
        <w:top w:val="none" w:sz="0" w:space="0" w:color="auto"/>
        <w:left w:val="none" w:sz="0" w:space="0" w:color="auto"/>
        <w:bottom w:val="none" w:sz="0" w:space="0" w:color="auto"/>
        <w:right w:val="none" w:sz="0" w:space="0" w:color="auto"/>
      </w:divBdr>
    </w:div>
    <w:div w:id="1442215382">
      <w:bodyDiv w:val="1"/>
      <w:marLeft w:val="0"/>
      <w:marRight w:val="0"/>
      <w:marTop w:val="0"/>
      <w:marBottom w:val="0"/>
      <w:divBdr>
        <w:top w:val="none" w:sz="0" w:space="0" w:color="auto"/>
        <w:left w:val="none" w:sz="0" w:space="0" w:color="auto"/>
        <w:bottom w:val="none" w:sz="0" w:space="0" w:color="auto"/>
        <w:right w:val="none" w:sz="0" w:space="0" w:color="auto"/>
      </w:divBdr>
    </w:div>
    <w:div w:id="1445614882">
      <w:bodyDiv w:val="1"/>
      <w:marLeft w:val="0"/>
      <w:marRight w:val="0"/>
      <w:marTop w:val="0"/>
      <w:marBottom w:val="0"/>
      <w:divBdr>
        <w:top w:val="none" w:sz="0" w:space="0" w:color="auto"/>
        <w:left w:val="none" w:sz="0" w:space="0" w:color="auto"/>
        <w:bottom w:val="none" w:sz="0" w:space="0" w:color="auto"/>
        <w:right w:val="none" w:sz="0" w:space="0" w:color="auto"/>
      </w:divBdr>
    </w:div>
    <w:div w:id="1446194121">
      <w:bodyDiv w:val="1"/>
      <w:marLeft w:val="0"/>
      <w:marRight w:val="0"/>
      <w:marTop w:val="0"/>
      <w:marBottom w:val="0"/>
      <w:divBdr>
        <w:top w:val="none" w:sz="0" w:space="0" w:color="auto"/>
        <w:left w:val="none" w:sz="0" w:space="0" w:color="auto"/>
        <w:bottom w:val="none" w:sz="0" w:space="0" w:color="auto"/>
        <w:right w:val="none" w:sz="0" w:space="0" w:color="auto"/>
      </w:divBdr>
    </w:div>
    <w:div w:id="1448694842">
      <w:bodyDiv w:val="1"/>
      <w:marLeft w:val="0"/>
      <w:marRight w:val="0"/>
      <w:marTop w:val="0"/>
      <w:marBottom w:val="0"/>
      <w:divBdr>
        <w:top w:val="none" w:sz="0" w:space="0" w:color="auto"/>
        <w:left w:val="none" w:sz="0" w:space="0" w:color="auto"/>
        <w:bottom w:val="none" w:sz="0" w:space="0" w:color="auto"/>
        <w:right w:val="none" w:sz="0" w:space="0" w:color="auto"/>
      </w:divBdr>
    </w:div>
    <w:div w:id="1455515200">
      <w:bodyDiv w:val="1"/>
      <w:marLeft w:val="0"/>
      <w:marRight w:val="0"/>
      <w:marTop w:val="0"/>
      <w:marBottom w:val="0"/>
      <w:divBdr>
        <w:top w:val="none" w:sz="0" w:space="0" w:color="auto"/>
        <w:left w:val="none" w:sz="0" w:space="0" w:color="auto"/>
        <w:bottom w:val="none" w:sz="0" w:space="0" w:color="auto"/>
        <w:right w:val="none" w:sz="0" w:space="0" w:color="auto"/>
      </w:divBdr>
    </w:div>
    <w:div w:id="1466461763">
      <w:bodyDiv w:val="1"/>
      <w:marLeft w:val="0"/>
      <w:marRight w:val="0"/>
      <w:marTop w:val="0"/>
      <w:marBottom w:val="0"/>
      <w:divBdr>
        <w:top w:val="none" w:sz="0" w:space="0" w:color="auto"/>
        <w:left w:val="none" w:sz="0" w:space="0" w:color="auto"/>
        <w:bottom w:val="none" w:sz="0" w:space="0" w:color="auto"/>
        <w:right w:val="none" w:sz="0" w:space="0" w:color="auto"/>
      </w:divBdr>
    </w:div>
    <w:div w:id="1471090538">
      <w:bodyDiv w:val="1"/>
      <w:marLeft w:val="0"/>
      <w:marRight w:val="0"/>
      <w:marTop w:val="0"/>
      <w:marBottom w:val="0"/>
      <w:divBdr>
        <w:top w:val="none" w:sz="0" w:space="0" w:color="auto"/>
        <w:left w:val="none" w:sz="0" w:space="0" w:color="auto"/>
        <w:bottom w:val="none" w:sz="0" w:space="0" w:color="auto"/>
        <w:right w:val="none" w:sz="0" w:space="0" w:color="auto"/>
      </w:divBdr>
    </w:div>
    <w:div w:id="1472942546">
      <w:bodyDiv w:val="1"/>
      <w:marLeft w:val="0"/>
      <w:marRight w:val="0"/>
      <w:marTop w:val="0"/>
      <w:marBottom w:val="0"/>
      <w:divBdr>
        <w:top w:val="none" w:sz="0" w:space="0" w:color="auto"/>
        <w:left w:val="none" w:sz="0" w:space="0" w:color="auto"/>
        <w:bottom w:val="none" w:sz="0" w:space="0" w:color="auto"/>
        <w:right w:val="none" w:sz="0" w:space="0" w:color="auto"/>
      </w:divBdr>
    </w:div>
    <w:div w:id="1474374282">
      <w:bodyDiv w:val="1"/>
      <w:marLeft w:val="0"/>
      <w:marRight w:val="0"/>
      <w:marTop w:val="0"/>
      <w:marBottom w:val="0"/>
      <w:divBdr>
        <w:top w:val="none" w:sz="0" w:space="0" w:color="auto"/>
        <w:left w:val="none" w:sz="0" w:space="0" w:color="auto"/>
        <w:bottom w:val="none" w:sz="0" w:space="0" w:color="auto"/>
        <w:right w:val="none" w:sz="0" w:space="0" w:color="auto"/>
      </w:divBdr>
    </w:div>
    <w:div w:id="1475873046">
      <w:bodyDiv w:val="1"/>
      <w:marLeft w:val="0"/>
      <w:marRight w:val="0"/>
      <w:marTop w:val="0"/>
      <w:marBottom w:val="0"/>
      <w:divBdr>
        <w:top w:val="none" w:sz="0" w:space="0" w:color="auto"/>
        <w:left w:val="none" w:sz="0" w:space="0" w:color="auto"/>
        <w:bottom w:val="none" w:sz="0" w:space="0" w:color="auto"/>
        <w:right w:val="none" w:sz="0" w:space="0" w:color="auto"/>
      </w:divBdr>
    </w:div>
    <w:div w:id="1481578715">
      <w:bodyDiv w:val="1"/>
      <w:marLeft w:val="0"/>
      <w:marRight w:val="0"/>
      <w:marTop w:val="0"/>
      <w:marBottom w:val="0"/>
      <w:divBdr>
        <w:top w:val="none" w:sz="0" w:space="0" w:color="auto"/>
        <w:left w:val="none" w:sz="0" w:space="0" w:color="auto"/>
        <w:bottom w:val="none" w:sz="0" w:space="0" w:color="auto"/>
        <w:right w:val="none" w:sz="0" w:space="0" w:color="auto"/>
      </w:divBdr>
    </w:div>
    <w:div w:id="1486579958">
      <w:bodyDiv w:val="1"/>
      <w:marLeft w:val="0"/>
      <w:marRight w:val="0"/>
      <w:marTop w:val="0"/>
      <w:marBottom w:val="0"/>
      <w:divBdr>
        <w:top w:val="none" w:sz="0" w:space="0" w:color="auto"/>
        <w:left w:val="none" w:sz="0" w:space="0" w:color="auto"/>
        <w:bottom w:val="none" w:sz="0" w:space="0" w:color="auto"/>
        <w:right w:val="none" w:sz="0" w:space="0" w:color="auto"/>
      </w:divBdr>
    </w:div>
    <w:div w:id="1504468184">
      <w:bodyDiv w:val="1"/>
      <w:marLeft w:val="0"/>
      <w:marRight w:val="0"/>
      <w:marTop w:val="0"/>
      <w:marBottom w:val="0"/>
      <w:divBdr>
        <w:top w:val="none" w:sz="0" w:space="0" w:color="auto"/>
        <w:left w:val="none" w:sz="0" w:space="0" w:color="auto"/>
        <w:bottom w:val="none" w:sz="0" w:space="0" w:color="auto"/>
        <w:right w:val="none" w:sz="0" w:space="0" w:color="auto"/>
      </w:divBdr>
    </w:div>
    <w:div w:id="1520045164">
      <w:bodyDiv w:val="1"/>
      <w:marLeft w:val="0"/>
      <w:marRight w:val="0"/>
      <w:marTop w:val="0"/>
      <w:marBottom w:val="0"/>
      <w:divBdr>
        <w:top w:val="none" w:sz="0" w:space="0" w:color="auto"/>
        <w:left w:val="none" w:sz="0" w:space="0" w:color="auto"/>
        <w:bottom w:val="none" w:sz="0" w:space="0" w:color="auto"/>
        <w:right w:val="none" w:sz="0" w:space="0" w:color="auto"/>
      </w:divBdr>
    </w:div>
    <w:div w:id="1522040316">
      <w:bodyDiv w:val="1"/>
      <w:marLeft w:val="0"/>
      <w:marRight w:val="0"/>
      <w:marTop w:val="0"/>
      <w:marBottom w:val="0"/>
      <w:divBdr>
        <w:top w:val="none" w:sz="0" w:space="0" w:color="auto"/>
        <w:left w:val="none" w:sz="0" w:space="0" w:color="auto"/>
        <w:bottom w:val="none" w:sz="0" w:space="0" w:color="auto"/>
        <w:right w:val="none" w:sz="0" w:space="0" w:color="auto"/>
      </w:divBdr>
    </w:div>
    <w:div w:id="1526334386">
      <w:bodyDiv w:val="1"/>
      <w:marLeft w:val="0"/>
      <w:marRight w:val="0"/>
      <w:marTop w:val="0"/>
      <w:marBottom w:val="0"/>
      <w:divBdr>
        <w:top w:val="none" w:sz="0" w:space="0" w:color="auto"/>
        <w:left w:val="none" w:sz="0" w:space="0" w:color="auto"/>
        <w:bottom w:val="none" w:sz="0" w:space="0" w:color="auto"/>
        <w:right w:val="none" w:sz="0" w:space="0" w:color="auto"/>
      </w:divBdr>
    </w:div>
    <w:div w:id="1538156310">
      <w:bodyDiv w:val="1"/>
      <w:marLeft w:val="0"/>
      <w:marRight w:val="0"/>
      <w:marTop w:val="0"/>
      <w:marBottom w:val="0"/>
      <w:divBdr>
        <w:top w:val="none" w:sz="0" w:space="0" w:color="auto"/>
        <w:left w:val="none" w:sz="0" w:space="0" w:color="auto"/>
        <w:bottom w:val="none" w:sz="0" w:space="0" w:color="auto"/>
        <w:right w:val="none" w:sz="0" w:space="0" w:color="auto"/>
      </w:divBdr>
    </w:div>
    <w:div w:id="1544250106">
      <w:bodyDiv w:val="1"/>
      <w:marLeft w:val="0"/>
      <w:marRight w:val="0"/>
      <w:marTop w:val="0"/>
      <w:marBottom w:val="0"/>
      <w:divBdr>
        <w:top w:val="none" w:sz="0" w:space="0" w:color="auto"/>
        <w:left w:val="none" w:sz="0" w:space="0" w:color="auto"/>
        <w:bottom w:val="none" w:sz="0" w:space="0" w:color="auto"/>
        <w:right w:val="none" w:sz="0" w:space="0" w:color="auto"/>
      </w:divBdr>
    </w:div>
    <w:div w:id="1555652212">
      <w:bodyDiv w:val="1"/>
      <w:marLeft w:val="0"/>
      <w:marRight w:val="0"/>
      <w:marTop w:val="0"/>
      <w:marBottom w:val="0"/>
      <w:divBdr>
        <w:top w:val="none" w:sz="0" w:space="0" w:color="auto"/>
        <w:left w:val="none" w:sz="0" w:space="0" w:color="auto"/>
        <w:bottom w:val="none" w:sz="0" w:space="0" w:color="auto"/>
        <w:right w:val="none" w:sz="0" w:space="0" w:color="auto"/>
      </w:divBdr>
    </w:div>
    <w:div w:id="1556626413">
      <w:bodyDiv w:val="1"/>
      <w:marLeft w:val="0"/>
      <w:marRight w:val="0"/>
      <w:marTop w:val="0"/>
      <w:marBottom w:val="0"/>
      <w:divBdr>
        <w:top w:val="none" w:sz="0" w:space="0" w:color="auto"/>
        <w:left w:val="none" w:sz="0" w:space="0" w:color="auto"/>
        <w:bottom w:val="none" w:sz="0" w:space="0" w:color="auto"/>
        <w:right w:val="none" w:sz="0" w:space="0" w:color="auto"/>
      </w:divBdr>
    </w:div>
    <w:div w:id="1568612895">
      <w:bodyDiv w:val="1"/>
      <w:marLeft w:val="0"/>
      <w:marRight w:val="0"/>
      <w:marTop w:val="0"/>
      <w:marBottom w:val="0"/>
      <w:divBdr>
        <w:top w:val="none" w:sz="0" w:space="0" w:color="auto"/>
        <w:left w:val="none" w:sz="0" w:space="0" w:color="auto"/>
        <w:bottom w:val="none" w:sz="0" w:space="0" w:color="auto"/>
        <w:right w:val="none" w:sz="0" w:space="0" w:color="auto"/>
      </w:divBdr>
    </w:div>
    <w:div w:id="1574973407">
      <w:bodyDiv w:val="1"/>
      <w:marLeft w:val="0"/>
      <w:marRight w:val="0"/>
      <w:marTop w:val="0"/>
      <w:marBottom w:val="0"/>
      <w:divBdr>
        <w:top w:val="none" w:sz="0" w:space="0" w:color="auto"/>
        <w:left w:val="none" w:sz="0" w:space="0" w:color="auto"/>
        <w:bottom w:val="none" w:sz="0" w:space="0" w:color="auto"/>
        <w:right w:val="none" w:sz="0" w:space="0" w:color="auto"/>
      </w:divBdr>
    </w:div>
    <w:div w:id="1581403223">
      <w:bodyDiv w:val="1"/>
      <w:marLeft w:val="0"/>
      <w:marRight w:val="0"/>
      <w:marTop w:val="0"/>
      <w:marBottom w:val="0"/>
      <w:divBdr>
        <w:top w:val="none" w:sz="0" w:space="0" w:color="auto"/>
        <w:left w:val="none" w:sz="0" w:space="0" w:color="auto"/>
        <w:bottom w:val="none" w:sz="0" w:space="0" w:color="auto"/>
        <w:right w:val="none" w:sz="0" w:space="0" w:color="auto"/>
      </w:divBdr>
    </w:div>
    <w:div w:id="1592473124">
      <w:bodyDiv w:val="1"/>
      <w:marLeft w:val="0"/>
      <w:marRight w:val="0"/>
      <w:marTop w:val="0"/>
      <w:marBottom w:val="0"/>
      <w:divBdr>
        <w:top w:val="none" w:sz="0" w:space="0" w:color="auto"/>
        <w:left w:val="none" w:sz="0" w:space="0" w:color="auto"/>
        <w:bottom w:val="none" w:sz="0" w:space="0" w:color="auto"/>
        <w:right w:val="none" w:sz="0" w:space="0" w:color="auto"/>
      </w:divBdr>
    </w:div>
    <w:div w:id="1605722966">
      <w:bodyDiv w:val="1"/>
      <w:marLeft w:val="0"/>
      <w:marRight w:val="0"/>
      <w:marTop w:val="0"/>
      <w:marBottom w:val="0"/>
      <w:divBdr>
        <w:top w:val="none" w:sz="0" w:space="0" w:color="auto"/>
        <w:left w:val="none" w:sz="0" w:space="0" w:color="auto"/>
        <w:bottom w:val="none" w:sz="0" w:space="0" w:color="auto"/>
        <w:right w:val="none" w:sz="0" w:space="0" w:color="auto"/>
      </w:divBdr>
    </w:div>
    <w:div w:id="1609849026">
      <w:bodyDiv w:val="1"/>
      <w:marLeft w:val="0"/>
      <w:marRight w:val="0"/>
      <w:marTop w:val="0"/>
      <w:marBottom w:val="0"/>
      <w:divBdr>
        <w:top w:val="none" w:sz="0" w:space="0" w:color="auto"/>
        <w:left w:val="none" w:sz="0" w:space="0" w:color="auto"/>
        <w:bottom w:val="none" w:sz="0" w:space="0" w:color="auto"/>
        <w:right w:val="none" w:sz="0" w:space="0" w:color="auto"/>
      </w:divBdr>
    </w:div>
    <w:div w:id="1614634572">
      <w:bodyDiv w:val="1"/>
      <w:marLeft w:val="0"/>
      <w:marRight w:val="0"/>
      <w:marTop w:val="0"/>
      <w:marBottom w:val="0"/>
      <w:divBdr>
        <w:top w:val="none" w:sz="0" w:space="0" w:color="auto"/>
        <w:left w:val="none" w:sz="0" w:space="0" w:color="auto"/>
        <w:bottom w:val="none" w:sz="0" w:space="0" w:color="auto"/>
        <w:right w:val="none" w:sz="0" w:space="0" w:color="auto"/>
      </w:divBdr>
    </w:div>
    <w:div w:id="1621952356">
      <w:bodyDiv w:val="1"/>
      <w:marLeft w:val="0"/>
      <w:marRight w:val="0"/>
      <w:marTop w:val="0"/>
      <w:marBottom w:val="0"/>
      <w:divBdr>
        <w:top w:val="none" w:sz="0" w:space="0" w:color="auto"/>
        <w:left w:val="none" w:sz="0" w:space="0" w:color="auto"/>
        <w:bottom w:val="none" w:sz="0" w:space="0" w:color="auto"/>
        <w:right w:val="none" w:sz="0" w:space="0" w:color="auto"/>
      </w:divBdr>
    </w:div>
    <w:div w:id="1632320196">
      <w:bodyDiv w:val="1"/>
      <w:marLeft w:val="0"/>
      <w:marRight w:val="0"/>
      <w:marTop w:val="0"/>
      <w:marBottom w:val="0"/>
      <w:divBdr>
        <w:top w:val="none" w:sz="0" w:space="0" w:color="auto"/>
        <w:left w:val="none" w:sz="0" w:space="0" w:color="auto"/>
        <w:bottom w:val="none" w:sz="0" w:space="0" w:color="auto"/>
        <w:right w:val="none" w:sz="0" w:space="0" w:color="auto"/>
      </w:divBdr>
    </w:div>
    <w:div w:id="1645743200">
      <w:bodyDiv w:val="1"/>
      <w:marLeft w:val="0"/>
      <w:marRight w:val="0"/>
      <w:marTop w:val="0"/>
      <w:marBottom w:val="0"/>
      <w:divBdr>
        <w:top w:val="none" w:sz="0" w:space="0" w:color="auto"/>
        <w:left w:val="none" w:sz="0" w:space="0" w:color="auto"/>
        <w:bottom w:val="none" w:sz="0" w:space="0" w:color="auto"/>
        <w:right w:val="none" w:sz="0" w:space="0" w:color="auto"/>
      </w:divBdr>
    </w:div>
    <w:div w:id="1648511107">
      <w:bodyDiv w:val="1"/>
      <w:marLeft w:val="0"/>
      <w:marRight w:val="0"/>
      <w:marTop w:val="0"/>
      <w:marBottom w:val="0"/>
      <w:divBdr>
        <w:top w:val="none" w:sz="0" w:space="0" w:color="auto"/>
        <w:left w:val="none" w:sz="0" w:space="0" w:color="auto"/>
        <w:bottom w:val="none" w:sz="0" w:space="0" w:color="auto"/>
        <w:right w:val="none" w:sz="0" w:space="0" w:color="auto"/>
      </w:divBdr>
    </w:div>
    <w:div w:id="1652372437">
      <w:bodyDiv w:val="1"/>
      <w:marLeft w:val="0"/>
      <w:marRight w:val="0"/>
      <w:marTop w:val="0"/>
      <w:marBottom w:val="0"/>
      <w:divBdr>
        <w:top w:val="none" w:sz="0" w:space="0" w:color="auto"/>
        <w:left w:val="none" w:sz="0" w:space="0" w:color="auto"/>
        <w:bottom w:val="none" w:sz="0" w:space="0" w:color="auto"/>
        <w:right w:val="none" w:sz="0" w:space="0" w:color="auto"/>
      </w:divBdr>
    </w:div>
    <w:div w:id="1655790292">
      <w:bodyDiv w:val="1"/>
      <w:marLeft w:val="0"/>
      <w:marRight w:val="0"/>
      <w:marTop w:val="0"/>
      <w:marBottom w:val="0"/>
      <w:divBdr>
        <w:top w:val="none" w:sz="0" w:space="0" w:color="auto"/>
        <w:left w:val="none" w:sz="0" w:space="0" w:color="auto"/>
        <w:bottom w:val="none" w:sz="0" w:space="0" w:color="auto"/>
        <w:right w:val="none" w:sz="0" w:space="0" w:color="auto"/>
      </w:divBdr>
    </w:div>
    <w:div w:id="1697000758">
      <w:bodyDiv w:val="1"/>
      <w:marLeft w:val="0"/>
      <w:marRight w:val="0"/>
      <w:marTop w:val="0"/>
      <w:marBottom w:val="0"/>
      <w:divBdr>
        <w:top w:val="none" w:sz="0" w:space="0" w:color="auto"/>
        <w:left w:val="none" w:sz="0" w:space="0" w:color="auto"/>
        <w:bottom w:val="none" w:sz="0" w:space="0" w:color="auto"/>
        <w:right w:val="none" w:sz="0" w:space="0" w:color="auto"/>
      </w:divBdr>
    </w:div>
    <w:div w:id="1704287166">
      <w:bodyDiv w:val="1"/>
      <w:marLeft w:val="0"/>
      <w:marRight w:val="0"/>
      <w:marTop w:val="0"/>
      <w:marBottom w:val="0"/>
      <w:divBdr>
        <w:top w:val="none" w:sz="0" w:space="0" w:color="auto"/>
        <w:left w:val="none" w:sz="0" w:space="0" w:color="auto"/>
        <w:bottom w:val="none" w:sz="0" w:space="0" w:color="auto"/>
        <w:right w:val="none" w:sz="0" w:space="0" w:color="auto"/>
      </w:divBdr>
    </w:div>
    <w:div w:id="1711615210">
      <w:bodyDiv w:val="1"/>
      <w:marLeft w:val="0"/>
      <w:marRight w:val="0"/>
      <w:marTop w:val="0"/>
      <w:marBottom w:val="0"/>
      <w:divBdr>
        <w:top w:val="none" w:sz="0" w:space="0" w:color="auto"/>
        <w:left w:val="none" w:sz="0" w:space="0" w:color="auto"/>
        <w:bottom w:val="none" w:sz="0" w:space="0" w:color="auto"/>
        <w:right w:val="none" w:sz="0" w:space="0" w:color="auto"/>
      </w:divBdr>
    </w:div>
    <w:div w:id="1713842083">
      <w:bodyDiv w:val="1"/>
      <w:marLeft w:val="0"/>
      <w:marRight w:val="0"/>
      <w:marTop w:val="0"/>
      <w:marBottom w:val="0"/>
      <w:divBdr>
        <w:top w:val="none" w:sz="0" w:space="0" w:color="auto"/>
        <w:left w:val="none" w:sz="0" w:space="0" w:color="auto"/>
        <w:bottom w:val="none" w:sz="0" w:space="0" w:color="auto"/>
        <w:right w:val="none" w:sz="0" w:space="0" w:color="auto"/>
      </w:divBdr>
    </w:div>
    <w:div w:id="1723483983">
      <w:bodyDiv w:val="1"/>
      <w:marLeft w:val="0"/>
      <w:marRight w:val="0"/>
      <w:marTop w:val="0"/>
      <w:marBottom w:val="0"/>
      <w:divBdr>
        <w:top w:val="none" w:sz="0" w:space="0" w:color="auto"/>
        <w:left w:val="none" w:sz="0" w:space="0" w:color="auto"/>
        <w:bottom w:val="none" w:sz="0" w:space="0" w:color="auto"/>
        <w:right w:val="none" w:sz="0" w:space="0" w:color="auto"/>
      </w:divBdr>
    </w:div>
    <w:div w:id="1724058823">
      <w:bodyDiv w:val="1"/>
      <w:marLeft w:val="0"/>
      <w:marRight w:val="0"/>
      <w:marTop w:val="0"/>
      <w:marBottom w:val="0"/>
      <w:divBdr>
        <w:top w:val="none" w:sz="0" w:space="0" w:color="auto"/>
        <w:left w:val="none" w:sz="0" w:space="0" w:color="auto"/>
        <w:bottom w:val="none" w:sz="0" w:space="0" w:color="auto"/>
        <w:right w:val="none" w:sz="0" w:space="0" w:color="auto"/>
      </w:divBdr>
    </w:div>
    <w:div w:id="1754814646">
      <w:bodyDiv w:val="1"/>
      <w:marLeft w:val="0"/>
      <w:marRight w:val="0"/>
      <w:marTop w:val="0"/>
      <w:marBottom w:val="0"/>
      <w:divBdr>
        <w:top w:val="none" w:sz="0" w:space="0" w:color="auto"/>
        <w:left w:val="none" w:sz="0" w:space="0" w:color="auto"/>
        <w:bottom w:val="none" w:sz="0" w:space="0" w:color="auto"/>
        <w:right w:val="none" w:sz="0" w:space="0" w:color="auto"/>
      </w:divBdr>
    </w:div>
    <w:div w:id="1803421405">
      <w:bodyDiv w:val="1"/>
      <w:marLeft w:val="0"/>
      <w:marRight w:val="0"/>
      <w:marTop w:val="0"/>
      <w:marBottom w:val="0"/>
      <w:divBdr>
        <w:top w:val="none" w:sz="0" w:space="0" w:color="auto"/>
        <w:left w:val="none" w:sz="0" w:space="0" w:color="auto"/>
        <w:bottom w:val="none" w:sz="0" w:space="0" w:color="auto"/>
        <w:right w:val="none" w:sz="0" w:space="0" w:color="auto"/>
      </w:divBdr>
    </w:div>
    <w:div w:id="1808670296">
      <w:bodyDiv w:val="1"/>
      <w:marLeft w:val="0"/>
      <w:marRight w:val="0"/>
      <w:marTop w:val="0"/>
      <w:marBottom w:val="0"/>
      <w:divBdr>
        <w:top w:val="none" w:sz="0" w:space="0" w:color="auto"/>
        <w:left w:val="none" w:sz="0" w:space="0" w:color="auto"/>
        <w:bottom w:val="none" w:sz="0" w:space="0" w:color="auto"/>
        <w:right w:val="none" w:sz="0" w:space="0" w:color="auto"/>
      </w:divBdr>
    </w:div>
    <w:div w:id="1811287561">
      <w:bodyDiv w:val="1"/>
      <w:marLeft w:val="0"/>
      <w:marRight w:val="0"/>
      <w:marTop w:val="0"/>
      <w:marBottom w:val="0"/>
      <w:divBdr>
        <w:top w:val="none" w:sz="0" w:space="0" w:color="auto"/>
        <w:left w:val="none" w:sz="0" w:space="0" w:color="auto"/>
        <w:bottom w:val="none" w:sz="0" w:space="0" w:color="auto"/>
        <w:right w:val="none" w:sz="0" w:space="0" w:color="auto"/>
      </w:divBdr>
    </w:div>
    <w:div w:id="1814516160">
      <w:bodyDiv w:val="1"/>
      <w:marLeft w:val="0"/>
      <w:marRight w:val="0"/>
      <w:marTop w:val="0"/>
      <w:marBottom w:val="0"/>
      <w:divBdr>
        <w:top w:val="none" w:sz="0" w:space="0" w:color="auto"/>
        <w:left w:val="none" w:sz="0" w:space="0" w:color="auto"/>
        <w:bottom w:val="none" w:sz="0" w:space="0" w:color="auto"/>
        <w:right w:val="none" w:sz="0" w:space="0" w:color="auto"/>
      </w:divBdr>
    </w:div>
    <w:div w:id="1827428619">
      <w:bodyDiv w:val="1"/>
      <w:marLeft w:val="0"/>
      <w:marRight w:val="0"/>
      <w:marTop w:val="0"/>
      <w:marBottom w:val="0"/>
      <w:divBdr>
        <w:top w:val="none" w:sz="0" w:space="0" w:color="auto"/>
        <w:left w:val="none" w:sz="0" w:space="0" w:color="auto"/>
        <w:bottom w:val="none" w:sz="0" w:space="0" w:color="auto"/>
        <w:right w:val="none" w:sz="0" w:space="0" w:color="auto"/>
      </w:divBdr>
    </w:div>
    <w:div w:id="1869874863">
      <w:bodyDiv w:val="1"/>
      <w:marLeft w:val="0"/>
      <w:marRight w:val="0"/>
      <w:marTop w:val="0"/>
      <w:marBottom w:val="0"/>
      <w:divBdr>
        <w:top w:val="none" w:sz="0" w:space="0" w:color="auto"/>
        <w:left w:val="none" w:sz="0" w:space="0" w:color="auto"/>
        <w:bottom w:val="none" w:sz="0" w:space="0" w:color="auto"/>
        <w:right w:val="none" w:sz="0" w:space="0" w:color="auto"/>
      </w:divBdr>
    </w:div>
    <w:div w:id="1871843244">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8563556">
      <w:bodyDiv w:val="1"/>
      <w:marLeft w:val="0"/>
      <w:marRight w:val="0"/>
      <w:marTop w:val="0"/>
      <w:marBottom w:val="0"/>
      <w:divBdr>
        <w:top w:val="none" w:sz="0" w:space="0" w:color="auto"/>
        <w:left w:val="none" w:sz="0" w:space="0" w:color="auto"/>
        <w:bottom w:val="none" w:sz="0" w:space="0" w:color="auto"/>
        <w:right w:val="none" w:sz="0" w:space="0" w:color="auto"/>
      </w:divBdr>
    </w:div>
    <w:div w:id="1910340273">
      <w:bodyDiv w:val="1"/>
      <w:marLeft w:val="0"/>
      <w:marRight w:val="0"/>
      <w:marTop w:val="0"/>
      <w:marBottom w:val="0"/>
      <w:divBdr>
        <w:top w:val="none" w:sz="0" w:space="0" w:color="auto"/>
        <w:left w:val="none" w:sz="0" w:space="0" w:color="auto"/>
        <w:bottom w:val="none" w:sz="0" w:space="0" w:color="auto"/>
        <w:right w:val="none" w:sz="0" w:space="0" w:color="auto"/>
      </w:divBdr>
    </w:div>
    <w:div w:id="1914316300">
      <w:bodyDiv w:val="1"/>
      <w:marLeft w:val="0"/>
      <w:marRight w:val="0"/>
      <w:marTop w:val="0"/>
      <w:marBottom w:val="0"/>
      <w:divBdr>
        <w:top w:val="none" w:sz="0" w:space="0" w:color="auto"/>
        <w:left w:val="none" w:sz="0" w:space="0" w:color="auto"/>
        <w:bottom w:val="none" w:sz="0" w:space="0" w:color="auto"/>
        <w:right w:val="none" w:sz="0" w:space="0" w:color="auto"/>
      </w:divBdr>
    </w:div>
    <w:div w:id="1919318086">
      <w:bodyDiv w:val="1"/>
      <w:marLeft w:val="0"/>
      <w:marRight w:val="0"/>
      <w:marTop w:val="0"/>
      <w:marBottom w:val="0"/>
      <w:divBdr>
        <w:top w:val="none" w:sz="0" w:space="0" w:color="auto"/>
        <w:left w:val="none" w:sz="0" w:space="0" w:color="auto"/>
        <w:bottom w:val="none" w:sz="0" w:space="0" w:color="auto"/>
        <w:right w:val="none" w:sz="0" w:space="0" w:color="auto"/>
      </w:divBdr>
    </w:div>
    <w:div w:id="1939630820">
      <w:bodyDiv w:val="1"/>
      <w:marLeft w:val="0"/>
      <w:marRight w:val="0"/>
      <w:marTop w:val="0"/>
      <w:marBottom w:val="0"/>
      <w:divBdr>
        <w:top w:val="none" w:sz="0" w:space="0" w:color="auto"/>
        <w:left w:val="none" w:sz="0" w:space="0" w:color="auto"/>
        <w:bottom w:val="none" w:sz="0" w:space="0" w:color="auto"/>
        <w:right w:val="none" w:sz="0" w:space="0" w:color="auto"/>
      </w:divBdr>
    </w:div>
    <w:div w:id="1994871667">
      <w:bodyDiv w:val="1"/>
      <w:marLeft w:val="0"/>
      <w:marRight w:val="0"/>
      <w:marTop w:val="0"/>
      <w:marBottom w:val="0"/>
      <w:divBdr>
        <w:top w:val="none" w:sz="0" w:space="0" w:color="auto"/>
        <w:left w:val="none" w:sz="0" w:space="0" w:color="auto"/>
        <w:bottom w:val="none" w:sz="0" w:space="0" w:color="auto"/>
        <w:right w:val="none" w:sz="0" w:space="0" w:color="auto"/>
      </w:divBdr>
    </w:div>
    <w:div w:id="2010908380">
      <w:bodyDiv w:val="1"/>
      <w:marLeft w:val="0"/>
      <w:marRight w:val="0"/>
      <w:marTop w:val="0"/>
      <w:marBottom w:val="0"/>
      <w:divBdr>
        <w:top w:val="none" w:sz="0" w:space="0" w:color="auto"/>
        <w:left w:val="none" w:sz="0" w:space="0" w:color="auto"/>
        <w:bottom w:val="none" w:sz="0" w:space="0" w:color="auto"/>
        <w:right w:val="none" w:sz="0" w:space="0" w:color="auto"/>
      </w:divBdr>
    </w:div>
    <w:div w:id="2025470131">
      <w:bodyDiv w:val="1"/>
      <w:marLeft w:val="0"/>
      <w:marRight w:val="0"/>
      <w:marTop w:val="0"/>
      <w:marBottom w:val="0"/>
      <w:divBdr>
        <w:top w:val="none" w:sz="0" w:space="0" w:color="auto"/>
        <w:left w:val="none" w:sz="0" w:space="0" w:color="auto"/>
        <w:bottom w:val="none" w:sz="0" w:space="0" w:color="auto"/>
        <w:right w:val="none" w:sz="0" w:space="0" w:color="auto"/>
      </w:divBdr>
    </w:div>
    <w:div w:id="2037534979">
      <w:bodyDiv w:val="1"/>
      <w:marLeft w:val="0"/>
      <w:marRight w:val="0"/>
      <w:marTop w:val="0"/>
      <w:marBottom w:val="0"/>
      <w:divBdr>
        <w:top w:val="none" w:sz="0" w:space="0" w:color="auto"/>
        <w:left w:val="none" w:sz="0" w:space="0" w:color="auto"/>
        <w:bottom w:val="none" w:sz="0" w:space="0" w:color="auto"/>
        <w:right w:val="none" w:sz="0" w:space="0" w:color="auto"/>
      </w:divBdr>
    </w:div>
    <w:div w:id="2041474036">
      <w:bodyDiv w:val="1"/>
      <w:marLeft w:val="0"/>
      <w:marRight w:val="0"/>
      <w:marTop w:val="0"/>
      <w:marBottom w:val="0"/>
      <w:divBdr>
        <w:top w:val="none" w:sz="0" w:space="0" w:color="auto"/>
        <w:left w:val="none" w:sz="0" w:space="0" w:color="auto"/>
        <w:bottom w:val="none" w:sz="0" w:space="0" w:color="auto"/>
        <w:right w:val="none" w:sz="0" w:space="0" w:color="auto"/>
      </w:divBdr>
    </w:div>
    <w:div w:id="2056809097">
      <w:bodyDiv w:val="1"/>
      <w:marLeft w:val="0"/>
      <w:marRight w:val="0"/>
      <w:marTop w:val="0"/>
      <w:marBottom w:val="0"/>
      <w:divBdr>
        <w:top w:val="none" w:sz="0" w:space="0" w:color="auto"/>
        <w:left w:val="none" w:sz="0" w:space="0" w:color="auto"/>
        <w:bottom w:val="none" w:sz="0" w:space="0" w:color="auto"/>
        <w:right w:val="none" w:sz="0" w:space="0" w:color="auto"/>
      </w:divBdr>
    </w:div>
    <w:div w:id="2078820091">
      <w:bodyDiv w:val="1"/>
      <w:marLeft w:val="0"/>
      <w:marRight w:val="0"/>
      <w:marTop w:val="0"/>
      <w:marBottom w:val="0"/>
      <w:divBdr>
        <w:top w:val="none" w:sz="0" w:space="0" w:color="auto"/>
        <w:left w:val="none" w:sz="0" w:space="0" w:color="auto"/>
        <w:bottom w:val="none" w:sz="0" w:space="0" w:color="auto"/>
        <w:right w:val="none" w:sz="0" w:space="0" w:color="auto"/>
      </w:divBdr>
    </w:div>
    <w:div w:id="2079088835">
      <w:bodyDiv w:val="1"/>
      <w:marLeft w:val="0"/>
      <w:marRight w:val="0"/>
      <w:marTop w:val="0"/>
      <w:marBottom w:val="0"/>
      <w:divBdr>
        <w:top w:val="none" w:sz="0" w:space="0" w:color="auto"/>
        <w:left w:val="none" w:sz="0" w:space="0" w:color="auto"/>
        <w:bottom w:val="none" w:sz="0" w:space="0" w:color="auto"/>
        <w:right w:val="none" w:sz="0" w:space="0" w:color="auto"/>
      </w:divBdr>
    </w:div>
    <w:div w:id="2084836786">
      <w:bodyDiv w:val="1"/>
      <w:marLeft w:val="0"/>
      <w:marRight w:val="0"/>
      <w:marTop w:val="0"/>
      <w:marBottom w:val="0"/>
      <w:divBdr>
        <w:top w:val="none" w:sz="0" w:space="0" w:color="auto"/>
        <w:left w:val="none" w:sz="0" w:space="0" w:color="auto"/>
        <w:bottom w:val="none" w:sz="0" w:space="0" w:color="auto"/>
        <w:right w:val="none" w:sz="0" w:space="0" w:color="auto"/>
      </w:divBdr>
    </w:div>
    <w:div w:id="2088184322">
      <w:bodyDiv w:val="1"/>
      <w:marLeft w:val="0"/>
      <w:marRight w:val="0"/>
      <w:marTop w:val="0"/>
      <w:marBottom w:val="0"/>
      <w:divBdr>
        <w:top w:val="none" w:sz="0" w:space="0" w:color="auto"/>
        <w:left w:val="none" w:sz="0" w:space="0" w:color="auto"/>
        <w:bottom w:val="none" w:sz="0" w:space="0" w:color="auto"/>
        <w:right w:val="none" w:sz="0" w:space="0" w:color="auto"/>
      </w:divBdr>
    </w:div>
    <w:div w:id="2099518048">
      <w:bodyDiv w:val="1"/>
      <w:marLeft w:val="0"/>
      <w:marRight w:val="0"/>
      <w:marTop w:val="0"/>
      <w:marBottom w:val="0"/>
      <w:divBdr>
        <w:top w:val="none" w:sz="0" w:space="0" w:color="auto"/>
        <w:left w:val="none" w:sz="0" w:space="0" w:color="auto"/>
        <w:bottom w:val="none" w:sz="0" w:space="0" w:color="auto"/>
        <w:right w:val="none" w:sz="0" w:space="0" w:color="auto"/>
      </w:divBdr>
    </w:div>
    <w:div w:id="2105882907">
      <w:bodyDiv w:val="1"/>
      <w:marLeft w:val="0"/>
      <w:marRight w:val="0"/>
      <w:marTop w:val="0"/>
      <w:marBottom w:val="0"/>
      <w:divBdr>
        <w:top w:val="none" w:sz="0" w:space="0" w:color="auto"/>
        <w:left w:val="none" w:sz="0" w:space="0" w:color="auto"/>
        <w:bottom w:val="none" w:sz="0" w:space="0" w:color="auto"/>
        <w:right w:val="none" w:sz="0" w:space="0" w:color="auto"/>
      </w:divBdr>
    </w:div>
    <w:div w:id="2123987267">
      <w:bodyDiv w:val="1"/>
      <w:marLeft w:val="0"/>
      <w:marRight w:val="0"/>
      <w:marTop w:val="0"/>
      <w:marBottom w:val="0"/>
      <w:divBdr>
        <w:top w:val="none" w:sz="0" w:space="0" w:color="auto"/>
        <w:left w:val="none" w:sz="0" w:space="0" w:color="auto"/>
        <w:bottom w:val="none" w:sz="0" w:space="0" w:color="auto"/>
        <w:right w:val="none" w:sz="0" w:space="0" w:color="auto"/>
      </w:divBdr>
    </w:div>
    <w:div w:id="2146311072">
      <w:bodyDiv w:val="1"/>
      <w:marLeft w:val="0"/>
      <w:marRight w:val="0"/>
      <w:marTop w:val="0"/>
      <w:marBottom w:val="0"/>
      <w:divBdr>
        <w:top w:val="none" w:sz="0" w:space="0" w:color="auto"/>
        <w:left w:val="none" w:sz="0" w:space="0" w:color="auto"/>
        <w:bottom w:val="none" w:sz="0" w:space="0" w:color="auto"/>
        <w:right w:val="none" w:sz="0" w:space="0" w:color="auto"/>
      </w:divBdr>
    </w:div>
    <w:div w:id="214692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C299F3D-B973-4DB4-A517-E8DDACAF9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24079</Words>
  <Characters>137252</Characters>
  <Application>Microsoft Office Word</Application>
  <DocSecurity>0</DocSecurity>
  <Lines>1143</Lines>
  <Paragraphs>322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MỤC LỤC</vt:lpstr>
      <vt:lpstr>MỤC LỤC</vt:lpstr>
    </vt:vector>
  </TitlesOfParts>
  <Company>http://gostep.info</Company>
  <LinksUpToDate>false</LinksUpToDate>
  <CharactersWithSpaces>161009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LAN DIEP</dc:creator>
  <cp:lastModifiedBy>Administrator</cp:lastModifiedBy>
  <cp:revision>7</cp:revision>
  <cp:lastPrinted>2025-01-16T00:34:00Z</cp:lastPrinted>
  <dcterms:created xsi:type="dcterms:W3CDTF">2025-01-16T00:13:00Z</dcterms:created>
  <dcterms:modified xsi:type="dcterms:W3CDTF">2025-01-16T00:36:00Z</dcterms:modified>
</cp:coreProperties>
</file>